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EF" w:rsidRDefault="004A27C5" w:rsidP="004A27C5">
      <w:pPr>
        <w:spacing w:line="360" w:lineRule="auto"/>
        <w:jc w:val="center"/>
        <w:rPr>
          <w:rFonts w:asciiTheme="majorBidi" w:hAnsiTheme="majorBidi" w:cstheme="majorBidi"/>
          <w:b/>
          <w:bCs/>
        </w:rPr>
      </w:pPr>
      <w:r w:rsidRPr="00BA2161">
        <w:rPr>
          <w:rFonts w:asciiTheme="majorBidi" w:hAnsiTheme="majorBidi" w:cstheme="majorBidi"/>
          <w:b/>
          <w:bCs/>
          <w:lang w:val="nb-NO"/>
        </w:rPr>
        <w:t>Rekonstruksi Filsafat Pendidikan Islam: Analisis Kritis Terhadap Buku Filsafat Pendidikan Islam</w:t>
      </w:r>
    </w:p>
    <w:p w:rsidR="004A27C5" w:rsidRPr="004A27C5" w:rsidRDefault="004A27C5" w:rsidP="004A27C5">
      <w:pPr>
        <w:spacing w:line="360" w:lineRule="auto"/>
        <w:jc w:val="center"/>
        <w:rPr>
          <w:rFonts w:asciiTheme="majorBidi" w:hAnsiTheme="majorBidi" w:cstheme="majorBidi"/>
          <w:b/>
          <w:bCs/>
        </w:rPr>
      </w:pPr>
    </w:p>
    <w:p w:rsidR="00303079" w:rsidRPr="00F556EF" w:rsidRDefault="00303079" w:rsidP="00F556EF">
      <w:pPr>
        <w:jc w:val="center"/>
        <w:rPr>
          <w:rFonts w:asciiTheme="majorBidi" w:hAnsiTheme="majorBidi" w:cstheme="majorBidi"/>
          <w:b/>
          <w:bCs/>
        </w:rPr>
      </w:pPr>
      <w:r w:rsidRPr="00F556EF">
        <w:rPr>
          <w:rFonts w:asciiTheme="majorBidi" w:hAnsiTheme="majorBidi" w:cstheme="majorBidi"/>
          <w:b/>
          <w:bCs/>
          <w:lang w:val="id-ID"/>
        </w:rPr>
        <w:t>Muhammad Amin</w:t>
      </w:r>
    </w:p>
    <w:p w:rsidR="00F556EF" w:rsidRPr="00F556EF" w:rsidRDefault="00F556EF" w:rsidP="00F556EF">
      <w:pPr>
        <w:pStyle w:val="FootnoteText"/>
        <w:ind w:firstLine="567"/>
        <w:jc w:val="center"/>
        <w:rPr>
          <w:sz w:val="24"/>
          <w:szCs w:val="24"/>
          <w:lang w:val="id-ID"/>
        </w:rPr>
      </w:pPr>
      <w:r w:rsidRPr="00F556EF">
        <w:rPr>
          <w:sz w:val="24"/>
          <w:szCs w:val="24"/>
          <w:lang w:val="id-ID"/>
        </w:rPr>
        <w:t>Sekolah Tinggi Agama Islam (STAI) Al-Amin Dompu-NTB.</w:t>
      </w:r>
    </w:p>
    <w:p w:rsidR="005A52B3" w:rsidRDefault="00DA534E" w:rsidP="00F556EF">
      <w:pPr>
        <w:jc w:val="center"/>
        <w:rPr>
          <w:rFonts w:asciiTheme="majorBidi" w:hAnsiTheme="majorBidi" w:cstheme="majorBidi"/>
        </w:rPr>
      </w:pPr>
      <w:hyperlink r:id="rId8" w:history="1">
        <w:r w:rsidR="00F556EF" w:rsidRPr="00951DFD">
          <w:rPr>
            <w:rStyle w:val="Hyperlink"/>
            <w:rFonts w:asciiTheme="majorBidi" w:hAnsiTheme="majorBidi" w:cstheme="majorBidi"/>
            <w:lang w:val="id-ID"/>
          </w:rPr>
          <w:t>Muhammadamin200590@gmail.com</w:t>
        </w:r>
      </w:hyperlink>
    </w:p>
    <w:p w:rsidR="00F556EF" w:rsidRPr="00F556EF" w:rsidRDefault="00F556EF" w:rsidP="00F556EF">
      <w:pPr>
        <w:spacing w:line="360" w:lineRule="auto"/>
        <w:jc w:val="center"/>
        <w:rPr>
          <w:rFonts w:asciiTheme="majorBidi" w:hAnsiTheme="majorBidi" w:cstheme="majorBidi"/>
        </w:rPr>
      </w:pPr>
    </w:p>
    <w:p w:rsidR="00F556EF" w:rsidRPr="00F556EF" w:rsidRDefault="00F556EF" w:rsidP="00F556EF">
      <w:pPr>
        <w:spacing w:line="360" w:lineRule="auto"/>
        <w:ind w:left="851" w:hanging="851"/>
        <w:jc w:val="center"/>
        <w:rPr>
          <w:rFonts w:asciiTheme="majorBidi" w:hAnsiTheme="majorBidi" w:cstheme="majorBidi"/>
        </w:rPr>
      </w:pPr>
      <w:r>
        <w:rPr>
          <w:rFonts w:asciiTheme="majorBidi" w:hAnsiTheme="majorBidi" w:cstheme="majorBidi"/>
          <w:lang w:val="id-ID"/>
        </w:rPr>
        <w:t>Abstrak</w:t>
      </w:r>
    </w:p>
    <w:p w:rsidR="00303079" w:rsidRPr="00BA2161" w:rsidRDefault="00B65FA8" w:rsidP="008C3982">
      <w:pPr>
        <w:jc w:val="center"/>
        <w:rPr>
          <w:rFonts w:asciiTheme="majorBidi" w:hAnsiTheme="majorBidi" w:cstheme="majorBidi"/>
          <w:lang w:val="id-ID"/>
        </w:rPr>
      </w:pPr>
      <w:r w:rsidRPr="00BA2161">
        <w:rPr>
          <w:rFonts w:asciiTheme="majorBidi" w:hAnsiTheme="majorBidi" w:cstheme="majorBidi"/>
          <w:lang w:val="id-ID"/>
        </w:rPr>
        <w:t xml:space="preserve">Pendidikan </w:t>
      </w:r>
      <w:r w:rsidR="00DF6314" w:rsidRPr="00BA2161">
        <w:rPr>
          <w:rFonts w:asciiTheme="majorBidi" w:hAnsiTheme="majorBidi" w:cstheme="majorBidi"/>
          <w:lang w:val="id-ID"/>
        </w:rPr>
        <w:t xml:space="preserve">Islam </w:t>
      </w:r>
      <w:r w:rsidR="00303079" w:rsidRPr="00BA2161">
        <w:rPr>
          <w:rFonts w:asciiTheme="majorBidi" w:hAnsiTheme="majorBidi" w:cstheme="majorBidi"/>
          <w:lang w:val="id-ID"/>
        </w:rPr>
        <w:t xml:space="preserve">selama ini selalu dianggap pendidikan nomor dua dari pendidikan umum. Mulai dari aspek kualitas pendidikan sampai pendanaan pendidikan itu sendiri. Pendidikan Islam diangga pendidikan yang hanya mengajarkan hal-hal yang bersifat teosentris dan pendidikan Islam ditengarai tidak memiliki landasan filosofi yang jelas dan bahkan dicurigai menjiplak landasan filsafat pendidikan umum (barat). Dalam tulisan ini penulis menganalisis dengan kritis terhadap buku filsafat pendidikan Islam yang sering dipakai oleh mahasiswa maupun dosen sebagai salah satu rujukan dalam proses pembelajaran filsafat pendidikan Islam untuk menelusuri kejelasan asal usul filsafat pendidikan Islam yang melahirkan ilmu pendidikan Islam itu sendiri yang kemudian diajarkan secara luas pada tiap-tiap lembaga pendidikan Islam </w:t>
      </w:r>
      <w:r w:rsidR="004F2E7B" w:rsidRPr="00BA2161">
        <w:rPr>
          <w:rFonts w:asciiTheme="majorBidi" w:hAnsiTheme="majorBidi" w:cstheme="majorBidi"/>
          <w:lang w:val="id-ID"/>
        </w:rPr>
        <w:t xml:space="preserve">baik di kota-kota besar terlebih lagi di </w:t>
      </w:r>
      <w:r w:rsidR="00243044" w:rsidRPr="00BA2161">
        <w:rPr>
          <w:rFonts w:asciiTheme="majorBidi" w:hAnsiTheme="majorBidi" w:cstheme="majorBidi"/>
          <w:lang w:val="id-ID"/>
        </w:rPr>
        <w:t>desa</w:t>
      </w:r>
      <w:r w:rsidR="004F2E7B" w:rsidRPr="00BA2161">
        <w:rPr>
          <w:rFonts w:asciiTheme="majorBidi" w:hAnsiTheme="majorBidi" w:cstheme="majorBidi"/>
          <w:lang w:val="id-ID"/>
        </w:rPr>
        <w:t>-desa di seluruh Indonesia.</w:t>
      </w:r>
    </w:p>
    <w:p w:rsidR="00F556EF" w:rsidRDefault="00F556EF" w:rsidP="008C3982">
      <w:pPr>
        <w:ind w:left="851" w:hanging="851"/>
        <w:jc w:val="both"/>
        <w:rPr>
          <w:rFonts w:asciiTheme="majorBidi" w:hAnsiTheme="majorBidi" w:cstheme="majorBidi"/>
        </w:rPr>
      </w:pPr>
    </w:p>
    <w:p w:rsidR="004F2E7B" w:rsidRPr="00BA2161" w:rsidRDefault="004F2E7B" w:rsidP="008C3982">
      <w:pPr>
        <w:ind w:left="851" w:hanging="851"/>
        <w:jc w:val="both"/>
        <w:rPr>
          <w:rFonts w:asciiTheme="majorBidi" w:hAnsiTheme="majorBidi" w:cstheme="majorBidi"/>
          <w:lang w:val="id-ID"/>
        </w:rPr>
      </w:pPr>
      <w:r w:rsidRPr="00BA2161">
        <w:rPr>
          <w:rFonts w:asciiTheme="majorBidi" w:hAnsiTheme="majorBidi" w:cstheme="majorBidi"/>
          <w:lang w:val="id-ID"/>
        </w:rPr>
        <w:t>Kata kunci: rekonstruksi, fi</w:t>
      </w:r>
      <w:r w:rsidR="00243044">
        <w:rPr>
          <w:rFonts w:asciiTheme="majorBidi" w:hAnsiTheme="majorBidi" w:cstheme="majorBidi"/>
          <w:lang w:val="id-ID"/>
        </w:rPr>
        <w:t xml:space="preserve">lsafat, pendidikan Islam, </w:t>
      </w:r>
      <w:proofErr w:type="spellStart"/>
      <w:r w:rsidR="00243044">
        <w:rPr>
          <w:rFonts w:asciiTheme="majorBidi" w:hAnsiTheme="majorBidi" w:cstheme="majorBidi"/>
        </w:rPr>
        <w:t>pendidikan</w:t>
      </w:r>
      <w:proofErr w:type="spellEnd"/>
      <w:r w:rsidR="00243044">
        <w:rPr>
          <w:rFonts w:asciiTheme="majorBidi" w:hAnsiTheme="majorBidi" w:cstheme="majorBidi"/>
        </w:rPr>
        <w:t xml:space="preserve"> </w:t>
      </w:r>
      <w:r w:rsidRPr="00BA2161">
        <w:rPr>
          <w:rFonts w:asciiTheme="majorBidi" w:hAnsiTheme="majorBidi" w:cstheme="majorBidi"/>
          <w:lang w:val="id-ID"/>
        </w:rPr>
        <w:t>kritis.</w:t>
      </w:r>
    </w:p>
    <w:p w:rsidR="004F2E7B" w:rsidRPr="00BA2161" w:rsidRDefault="004F2E7B" w:rsidP="00F556EF">
      <w:pPr>
        <w:spacing w:line="360" w:lineRule="auto"/>
        <w:ind w:left="851" w:hanging="851"/>
        <w:jc w:val="both"/>
        <w:rPr>
          <w:rFonts w:asciiTheme="majorBidi" w:hAnsiTheme="majorBidi" w:cstheme="majorBidi"/>
          <w:lang w:val="id-ID"/>
        </w:rPr>
      </w:pPr>
    </w:p>
    <w:p w:rsidR="00073443" w:rsidRPr="00BA2161" w:rsidRDefault="00073443" w:rsidP="00F556EF">
      <w:pPr>
        <w:pStyle w:val="Heading4"/>
        <w:numPr>
          <w:ilvl w:val="0"/>
          <w:numId w:val="2"/>
        </w:numPr>
        <w:tabs>
          <w:tab w:val="clear" w:pos="720"/>
          <w:tab w:val="num" w:pos="360"/>
        </w:tabs>
        <w:ind w:left="360"/>
        <w:jc w:val="both"/>
        <w:rPr>
          <w:rFonts w:asciiTheme="majorBidi" w:hAnsiTheme="majorBidi" w:cstheme="majorBidi"/>
          <w:szCs w:val="24"/>
        </w:rPr>
      </w:pPr>
      <w:proofErr w:type="spellStart"/>
      <w:r w:rsidRPr="00BA2161">
        <w:rPr>
          <w:rFonts w:asciiTheme="majorBidi" w:hAnsiTheme="majorBidi" w:cstheme="majorBidi"/>
          <w:szCs w:val="24"/>
        </w:rPr>
        <w:t>Pendahuluan</w:t>
      </w:r>
      <w:proofErr w:type="spellEnd"/>
    </w:p>
    <w:p w:rsidR="009B4841" w:rsidRPr="00BA2161" w:rsidRDefault="009B4841" w:rsidP="00F556EF">
      <w:pPr>
        <w:pStyle w:val="ListParagraph"/>
        <w:spacing w:line="360" w:lineRule="auto"/>
        <w:ind w:left="360" w:firstLine="491"/>
        <w:jc w:val="both"/>
        <w:rPr>
          <w:rFonts w:asciiTheme="majorBidi" w:hAnsiTheme="majorBidi" w:cstheme="majorBidi"/>
          <w:sz w:val="24"/>
          <w:lang w:val="id-ID"/>
        </w:rPr>
      </w:pPr>
      <w:proofErr w:type="spellStart"/>
      <w:proofErr w:type="gram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w:t>
      </w:r>
      <w:r w:rsidRPr="00BA2161">
        <w:rPr>
          <w:rFonts w:asciiTheme="majorBidi" w:hAnsiTheme="majorBidi" w:cstheme="majorBidi"/>
          <w:sz w:val="24"/>
          <w:lang w:val="id-ID"/>
        </w:rPr>
        <w:t>Islam</w:t>
      </w:r>
      <w:r w:rsidRPr="00BA2161">
        <w:rPr>
          <w:rFonts w:asciiTheme="majorBidi" w:hAnsiTheme="majorBidi" w:cstheme="majorBidi"/>
          <w:sz w:val="24"/>
        </w:rPr>
        <w:t xml:space="preserve"> </w:t>
      </w:r>
      <w:r w:rsidRPr="00BA2161">
        <w:rPr>
          <w:rFonts w:asciiTheme="majorBidi" w:hAnsiTheme="majorBidi" w:cstheme="majorBidi"/>
          <w:sz w:val="24"/>
          <w:lang w:val="id-ID"/>
        </w:rPr>
        <w:t>memiliki peran penting dalam pembangunan bangsa, namun pendidikan Islam bermasalah dengan kualitas pendidikannya, di mana praktik pendidikan Islam hanyalah upaya pewarisan ilmu pengetahuan dari ulama terdahulu kepada generasi sekarang.</w:t>
      </w:r>
      <w:proofErr w:type="gramEnd"/>
      <w:r w:rsidRPr="00BA2161">
        <w:rPr>
          <w:rFonts w:asciiTheme="majorBidi" w:hAnsiTheme="majorBidi" w:cstheme="majorBidi"/>
          <w:sz w:val="24"/>
          <w:lang w:val="id-ID"/>
        </w:rPr>
        <w:t xml:space="preserve"> Hal inilah yang disebut Samuel Bowles dan Harbert Gintis sebagai teori reproduksi.</w:t>
      </w:r>
      <w:r w:rsidRPr="00BA2161">
        <w:rPr>
          <w:rStyle w:val="FootnoteReference"/>
          <w:rFonts w:asciiTheme="majorBidi" w:hAnsiTheme="majorBidi" w:cstheme="majorBidi"/>
          <w:sz w:val="24"/>
          <w:lang w:val="id-ID"/>
        </w:rPr>
        <w:footnoteReference w:id="1"/>
      </w:r>
      <w:r w:rsidRPr="00BA2161">
        <w:rPr>
          <w:rFonts w:asciiTheme="majorBidi" w:hAnsiTheme="majorBidi" w:cstheme="majorBidi"/>
          <w:sz w:val="24"/>
          <w:lang w:val="id-ID"/>
        </w:rPr>
        <w:t xml:space="preserve"> Di mana pendidikan Islam tidak akan pernah bergerak, maju, dan berkembang manakala dalam praktik pendidikan Islam hanya melakukan praktik pengulangan dan penghafalan ilmu yang telah ada. Permasalahannya adalah dengan praktik pendidikan Islam seperti itu akan menyebabkan kemandegan ilmu pengetahuan dalam Islam dengan kata lain pendidikan Islam akan berjalan ditempat.</w:t>
      </w:r>
    </w:p>
    <w:p w:rsidR="009B4841" w:rsidRPr="00BA2161" w:rsidRDefault="009B4841" w:rsidP="00F556EF">
      <w:pPr>
        <w:pStyle w:val="ListParagraph"/>
        <w:spacing w:line="360" w:lineRule="auto"/>
        <w:ind w:left="360" w:firstLine="491"/>
        <w:jc w:val="both"/>
        <w:rPr>
          <w:rFonts w:asciiTheme="majorBidi" w:hAnsiTheme="majorBidi" w:cstheme="majorBidi"/>
          <w:sz w:val="24"/>
          <w:lang w:val="id-ID"/>
        </w:rPr>
      </w:pPr>
      <w:r w:rsidRPr="00BA2161">
        <w:rPr>
          <w:rFonts w:asciiTheme="majorBidi" w:hAnsiTheme="majorBidi" w:cstheme="majorBidi"/>
          <w:sz w:val="24"/>
          <w:lang w:val="id-ID"/>
        </w:rPr>
        <w:lastRenderedPageBreak/>
        <w:t>Padahal pendidikan, khususnya lembaga pendidikan seharunya membuka peluang mobilitas sosial.</w:t>
      </w:r>
      <w:r w:rsidRPr="00BA2161">
        <w:rPr>
          <w:rStyle w:val="FootnoteReference"/>
          <w:rFonts w:asciiTheme="majorBidi" w:hAnsiTheme="majorBidi" w:cstheme="majorBidi"/>
          <w:sz w:val="24"/>
          <w:lang w:val="id-ID"/>
        </w:rPr>
        <w:footnoteReference w:id="2"/>
      </w:r>
      <w:r w:rsidRPr="00BA2161">
        <w:rPr>
          <w:rFonts w:asciiTheme="majorBidi" w:hAnsiTheme="majorBidi" w:cstheme="majorBidi"/>
          <w:sz w:val="24"/>
          <w:lang w:val="id-ID"/>
        </w:rPr>
        <w:t xml:space="preserve"> Namun akan menjadi percuma ketika praktik pendidikannya dilakukan tanpa rumusan pendidikan yang jelas dan terarah karena hanya akan terjadi pengulangan dan penghafalan ilmu pengetahuan saja dan hampir bisa dipastikan pendidikan yang semaca itu tidak akan mampu berkontribusi banyak terhadap rekonstruksi struktur sosial masyarakat. Pendidikan Islam berjalan tanpa disain (</w:t>
      </w:r>
      <w:r w:rsidRPr="00BA2161">
        <w:rPr>
          <w:rFonts w:asciiTheme="majorBidi" w:hAnsiTheme="majorBidi" w:cstheme="majorBidi"/>
          <w:i/>
          <w:iCs/>
          <w:sz w:val="24"/>
          <w:lang w:val="id-ID"/>
        </w:rPr>
        <w:t>not by design</w:t>
      </w:r>
      <w:r w:rsidRPr="00BA2161">
        <w:rPr>
          <w:rFonts w:asciiTheme="majorBidi" w:hAnsiTheme="majorBidi" w:cstheme="majorBidi"/>
          <w:sz w:val="24"/>
          <w:lang w:val="id-ID"/>
        </w:rPr>
        <w:t>), tetapi hanya berdasarkan kebiasaan atau tradisi yang sudah ada sebelumnya (</w:t>
      </w:r>
      <w:r w:rsidRPr="00BA2161">
        <w:rPr>
          <w:rFonts w:asciiTheme="majorBidi" w:hAnsiTheme="majorBidi" w:cstheme="majorBidi"/>
          <w:i/>
          <w:iCs/>
          <w:sz w:val="24"/>
          <w:lang w:val="id-ID"/>
        </w:rPr>
        <w:t>just by accident and tradition</w:t>
      </w:r>
      <w:r w:rsidRPr="00BA2161">
        <w:rPr>
          <w:rFonts w:asciiTheme="majorBidi" w:hAnsiTheme="majorBidi" w:cstheme="majorBidi"/>
          <w:sz w:val="24"/>
          <w:lang w:val="id-ID"/>
        </w:rPr>
        <w:t>). Di era globalisasi yang amat kompetitif seperti sekarang ini, keadaan praktik pendidikan Islam yang demikian itu tidak lagi dapat dipertahankan,</w:t>
      </w:r>
      <w:r w:rsidRPr="00BA2161">
        <w:rPr>
          <w:rStyle w:val="FootnoteReference"/>
          <w:rFonts w:asciiTheme="majorBidi" w:hAnsiTheme="majorBidi" w:cstheme="majorBidi"/>
          <w:sz w:val="24"/>
          <w:lang w:val="id-ID"/>
        </w:rPr>
        <w:footnoteReference w:id="3"/>
      </w:r>
      <w:r w:rsidRPr="00BA2161">
        <w:rPr>
          <w:rFonts w:asciiTheme="majorBidi" w:hAnsiTheme="majorBidi" w:cstheme="majorBidi"/>
          <w:sz w:val="24"/>
          <w:lang w:val="id-ID"/>
        </w:rPr>
        <w:t xml:space="preserve">  melainkan harus direvitalisasi dan direformasi denga berdasar pada teori dan konsep yang jelas. Produk pemikiran Islam masa lalu yang puncak formulasi teoretiknya berlangsung pada masa keemasan sekitar abad III atau V H disinyalir masih sangat kuat menghegemoni pola pikir dan kesejarahan umat Islam dewasa ini.</w:t>
      </w:r>
      <w:r w:rsidRPr="00BA2161">
        <w:rPr>
          <w:rStyle w:val="FootnoteReference"/>
          <w:rFonts w:asciiTheme="majorBidi" w:hAnsiTheme="majorBidi" w:cstheme="majorBidi"/>
          <w:sz w:val="24"/>
          <w:lang w:val="id-ID"/>
        </w:rPr>
        <w:footnoteReference w:id="4"/>
      </w:r>
      <w:r w:rsidRPr="00BA2161">
        <w:rPr>
          <w:rFonts w:asciiTheme="majorBidi" w:hAnsiTheme="majorBidi" w:cstheme="majorBidi"/>
          <w:sz w:val="24"/>
          <w:lang w:val="id-ID"/>
        </w:rPr>
        <w:t xml:space="preserve"> Kenyataan itu lah yang menjadi salah satu sebab mengapa dalam praktik pendidikan Islam masih sulit keluar dari bayang-bayang pemikiran ulama abad pertengahan.</w:t>
      </w:r>
    </w:p>
    <w:p w:rsidR="00073443" w:rsidRPr="00BA2161" w:rsidRDefault="00073443" w:rsidP="00F556EF">
      <w:pPr>
        <w:pStyle w:val="Heading4"/>
        <w:numPr>
          <w:ilvl w:val="0"/>
          <w:numId w:val="0"/>
        </w:numPr>
        <w:ind w:left="360" w:firstLine="360"/>
        <w:jc w:val="both"/>
        <w:rPr>
          <w:rFonts w:asciiTheme="majorBidi" w:hAnsiTheme="majorBidi" w:cstheme="majorBidi"/>
          <w:b w:val="0"/>
          <w:bCs w:val="0"/>
          <w:szCs w:val="24"/>
        </w:rPr>
      </w:pP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merupakan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sesuatu</w:t>
      </w:r>
      <w:proofErr w:type="spellEnd"/>
      <w:proofErr w:type="gram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sentral</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Sebab</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tanpa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perumusan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jelas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tentang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maka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akan</w:t>
      </w:r>
      <w:proofErr w:type="spellEnd"/>
      <w:proofErr w:type="gram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menjadi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tanpa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arah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bahkan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bisa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salah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langkah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tidak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sesuai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harapan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Demikian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juga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tentang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yang </w:t>
      </w:r>
      <w:proofErr w:type="spellStart"/>
      <w:r w:rsidRPr="00BA2161">
        <w:rPr>
          <w:rFonts w:asciiTheme="majorBidi" w:hAnsiTheme="majorBidi" w:cstheme="majorBidi"/>
          <w:b w:val="0"/>
          <w:bCs w:val="0"/>
          <w:szCs w:val="24"/>
        </w:rPr>
        <w:t>berusaha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untuk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membentuk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pribadi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manusia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melalui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proses</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panjang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suatu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jelas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direncanakan</w:t>
      </w:r>
      <w:proofErr w:type="spellEnd"/>
      <w:r w:rsidRPr="00BA2161">
        <w:rPr>
          <w:rFonts w:asciiTheme="majorBidi" w:hAnsiTheme="majorBidi" w:cstheme="majorBidi"/>
          <w:b w:val="0"/>
          <w:bCs w:val="0"/>
          <w:szCs w:val="24"/>
        </w:rPr>
        <w:t>.</w:t>
      </w:r>
    </w:p>
    <w:p w:rsidR="00073443" w:rsidRPr="00BA2161" w:rsidRDefault="00073443" w:rsidP="00F556EF">
      <w:pPr>
        <w:pStyle w:val="Heading4"/>
        <w:numPr>
          <w:ilvl w:val="0"/>
          <w:numId w:val="0"/>
        </w:numPr>
        <w:ind w:left="360" w:firstLine="360"/>
        <w:jc w:val="both"/>
        <w:rPr>
          <w:rFonts w:asciiTheme="majorBidi" w:hAnsiTheme="majorBidi" w:cstheme="majorBidi"/>
          <w:b w:val="0"/>
          <w:bCs w:val="0"/>
          <w:szCs w:val="24"/>
        </w:rPr>
      </w:pPr>
      <w:proofErr w:type="spellStart"/>
      <w:proofErr w:type="gramStart"/>
      <w:r w:rsidRPr="00BA2161">
        <w:rPr>
          <w:rFonts w:asciiTheme="majorBidi" w:hAnsiTheme="majorBidi" w:cstheme="majorBidi"/>
          <w:b w:val="0"/>
          <w:bCs w:val="0"/>
          <w:szCs w:val="24"/>
        </w:rPr>
        <w:t>Namun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tidak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semua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telah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direncanakan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tersebut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berjalan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mulus</w:t>
      </w:r>
      <w:proofErr w:type="spellEnd"/>
      <w:r w:rsidRPr="00BA2161">
        <w:rPr>
          <w:rFonts w:asciiTheme="majorBidi" w:hAnsiTheme="majorBidi" w:cstheme="majorBidi"/>
          <w:b w:val="0"/>
          <w:bCs w:val="0"/>
          <w:szCs w:val="24"/>
        </w:rPr>
        <w:t>.</w:t>
      </w:r>
      <w:proofErr w:type="gram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Permasalahan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seringkali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muncul</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berkaitan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w:t>
      </w:r>
      <w:proofErr w:type="spellStart"/>
      <w:r w:rsidRPr="00BA2161">
        <w:rPr>
          <w:rFonts w:asciiTheme="majorBidi" w:hAnsiTheme="majorBidi" w:cstheme="majorBidi"/>
          <w:b w:val="0"/>
          <w:bCs w:val="0"/>
          <w:szCs w:val="24"/>
        </w:rPr>
        <w:t>yaitu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ketika</w:t>
      </w:r>
      <w:proofErr w:type="spellEnd"/>
      <w:r w:rsidRPr="00BA2161">
        <w:rPr>
          <w:rFonts w:asciiTheme="majorBidi" w:hAnsiTheme="majorBidi" w:cstheme="majorBidi"/>
          <w:b w:val="0"/>
          <w:bCs w:val="0"/>
          <w:szCs w:val="24"/>
        </w:rPr>
        <w:t xml:space="preserve"> </w:t>
      </w:r>
      <w:r w:rsidRPr="00BA2161">
        <w:rPr>
          <w:rFonts w:asciiTheme="majorBidi" w:hAnsiTheme="majorBidi" w:cstheme="majorBidi"/>
          <w:b w:val="0"/>
          <w:bCs w:val="0"/>
          <w:i/>
          <w:iCs/>
          <w:szCs w:val="24"/>
        </w:rPr>
        <w:t xml:space="preserve">output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dihasilkan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tidak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sesuai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tersebut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lastRenderedPageBreak/>
        <w:t>Kenyataan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saat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ini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banyak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sekali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ditemukan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kasus-kasus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seperti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korupsi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pelecehan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seksual</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kekerasan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rumah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tangga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lain </w:t>
      </w:r>
      <w:proofErr w:type="spellStart"/>
      <w:r w:rsidRPr="00BA2161">
        <w:rPr>
          <w:rFonts w:asciiTheme="majorBidi" w:hAnsiTheme="majorBidi" w:cstheme="majorBidi"/>
          <w:b w:val="0"/>
          <w:bCs w:val="0"/>
          <w:szCs w:val="24"/>
        </w:rPr>
        <w:t>sebagainya</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dilakukan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oleh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seorang</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telah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mengenyam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sebuah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Kejadian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ini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dapat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diidentifikasi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sebagai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kurangnya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pemahaman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tentan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hakekat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pribadi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orang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tersebut</w:t>
      </w:r>
      <w:proofErr w:type="spellEnd"/>
      <w:r w:rsidRPr="00BA2161">
        <w:rPr>
          <w:rFonts w:asciiTheme="majorBidi" w:hAnsiTheme="majorBidi" w:cstheme="majorBidi"/>
          <w:b w:val="0"/>
          <w:bCs w:val="0"/>
          <w:szCs w:val="24"/>
        </w:rPr>
        <w:t>.</w:t>
      </w:r>
      <w:proofErr w:type="gramEnd"/>
    </w:p>
    <w:p w:rsidR="009B4841" w:rsidRPr="00BA2161" w:rsidRDefault="00073443" w:rsidP="00F556EF">
      <w:pPr>
        <w:pStyle w:val="Heading4"/>
        <w:numPr>
          <w:ilvl w:val="0"/>
          <w:numId w:val="0"/>
        </w:numPr>
        <w:ind w:left="360" w:firstLine="360"/>
        <w:jc w:val="both"/>
        <w:rPr>
          <w:rFonts w:asciiTheme="majorBidi" w:hAnsiTheme="majorBidi" w:cstheme="majorBidi"/>
          <w:b w:val="0"/>
          <w:bCs w:val="0"/>
          <w:szCs w:val="24"/>
        </w:rPr>
      </w:pPr>
      <w:proofErr w:type="spellStart"/>
      <w:proofErr w:type="gramStart"/>
      <w:r w:rsidRPr="00BA2161">
        <w:rPr>
          <w:rFonts w:asciiTheme="majorBidi" w:hAnsiTheme="majorBidi" w:cstheme="majorBidi"/>
          <w:b w:val="0"/>
          <w:bCs w:val="0"/>
          <w:szCs w:val="24"/>
        </w:rPr>
        <w:t>Kalau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kita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merujuk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pada</w:t>
      </w:r>
      <w:proofErr w:type="spellEnd"/>
      <w:r w:rsidRPr="00BA2161">
        <w:rPr>
          <w:rFonts w:asciiTheme="majorBidi" w:hAnsiTheme="majorBidi" w:cstheme="majorBidi"/>
          <w:b w:val="0"/>
          <w:bCs w:val="0"/>
          <w:szCs w:val="24"/>
        </w:rPr>
        <w:t xml:space="preserve"> George R. Knight yang </w:t>
      </w:r>
      <w:proofErr w:type="spellStart"/>
      <w:r w:rsidRPr="00BA2161">
        <w:rPr>
          <w:rFonts w:asciiTheme="majorBidi" w:hAnsiTheme="majorBidi" w:cstheme="majorBidi"/>
          <w:b w:val="0"/>
          <w:bCs w:val="0"/>
          <w:szCs w:val="24"/>
        </w:rPr>
        <w:t>menjelaskan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tentang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tugas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w:t>
      </w:r>
      <w:proofErr w:type="gram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Ia</w:t>
      </w:r>
      <w:proofErr w:type="spellEnd"/>
      <w:proofErr w:type="gram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berpendapat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bahwa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tugas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adalah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mengantarkan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calon</w:t>
      </w:r>
      <w:proofErr w:type="spellEnd"/>
      <w:r w:rsidRPr="00BA2161">
        <w:rPr>
          <w:rFonts w:asciiTheme="majorBidi" w:hAnsiTheme="majorBidi" w:cstheme="majorBidi"/>
          <w:b w:val="0"/>
          <w:bCs w:val="0"/>
          <w:szCs w:val="24"/>
        </w:rPr>
        <w:t xml:space="preserve"> guru,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kepala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sekolah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pengawas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konselor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ahli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kurikulum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menuju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kontak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langsung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pertanyaan-pertanyaan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besar</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mendasari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makna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tujuan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hidup</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serta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perilaku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demikian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dapat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bisa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membantu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untuk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berpikir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secara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bermakna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tentang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totalitas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sebagai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proses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hidup</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sehingga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mencapai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posisi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lebih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baik</w:t>
      </w:r>
      <w:proofErr w:type="spellEnd"/>
      <w:r w:rsidRPr="00BA2161">
        <w:rPr>
          <w:rFonts w:asciiTheme="majorBidi" w:hAnsiTheme="majorBidi" w:cstheme="majorBidi"/>
          <w:b w:val="0"/>
          <w:bCs w:val="0"/>
          <w:szCs w:val="24"/>
        </w:rPr>
        <w:t xml:space="preserve">. Di </w:t>
      </w:r>
      <w:proofErr w:type="spellStart"/>
      <w:r w:rsidRPr="00BA2161">
        <w:rPr>
          <w:rFonts w:asciiTheme="majorBidi" w:hAnsiTheme="majorBidi" w:cstheme="majorBidi"/>
          <w:b w:val="0"/>
          <w:bCs w:val="0"/>
          <w:szCs w:val="24"/>
        </w:rPr>
        <w:t>sisi</w:t>
      </w:r>
      <w:proofErr w:type="spellEnd"/>
      <w:r w:rsidRPr="00BA2161">
        <w:rPr>
          <w:rFonts w:asciiTheme="majorBidi" w:hAnsiTheme="majorBidi" w:cstheme="majorBidi"/>
          <w:b w:val="0"/>
          <w:bCs w:val="0"/>
          <w:szCs w:val="24"/>
        </w:rPr>
        <w:t xml:space="preserve"> </w:t>
      </w:r>
      <w:proofErr w:type="gramStart"/>
      <w:r w:rsidRPr="00BA2161">
        <w:rPr>
          <w:rFonts w:asciiTheme="majorBidi" w:hAnsiTheme="majorBidi" w:cstheme="majorBidi"/>
          <w:b w:val="0"/>
          <w:bCs w:val="0"/>
          <w:szCs w:val="24"/>
        </w:rPr>
        <w:t>lain</w:t>
      </w:r>
      <w:proofErr w:type="gram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ialah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umum</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diterapkan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pada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praktik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menunjukan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kegiatan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sebagai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sebuah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usaha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serius</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dilakukan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manusia</w:t>
      </w:r>
      <w:proofErr w:type="spellEnd"/>
      <w:r w:rsidRPr="00BA2161">
        <w:rPr>
          <w:rFonts w:asciiTheme="majorBidi" w:hAnsiTheme="majorBidi" w:cstheme="majorBidi"/>
          <w:b w:val="0"/>
          <w:bCs w:val="0"/>
          <w:szCs w:val="24"/>
        </w:rPr>
        <w:t>.</w:t>
      </w:r>
      <w:r w:rsidRPr="00BA2161">
        <w:rPr>
          <w:rStyle w:val="FootnoteReference"/>
          <w:rFonts w:asciiTheme="majorBidi" w:hAnsiTheme="majorBidi" w:cstheme="majorBidi"/>
          <w:b w:val="0"/>
          <w:bCs w:val="0"/>
          <w:szCs w:val="24"/>
        </w:rPr>
        <w:footnoteReference w:id="5"/>
      </w:r>
    </w:p>
    <w:p w:rsidR="009157B6" w:rsidRDefault="00073443" w:rsidP="00F556EF">
      <w:pPr>
        <w:pStyle w:val="Heading4"/>
        <w:numPr>
          <w:ilvl w:val="0"/>
          <w:numId w:val="0"/>
        </w:numPr>
        <w:ind w:left="360" w:firstLine="360"/>
        <w:jc w:val="both"/>
        <w:rPr>
          <w:rFonts w:asciiTheme="majorBidi" w:hAnsiTheme="majorBidi" w:cstheme="majorBidi"/>
          <w:b w:val="0"/>
          <w:bCs w:val="0"/>
          <w:szCs w:val="24"/>
        </w:rPr>
      </w:pPr>
      <w:proofErr w:type="spellStart"/>
      <w:r w:rsidRPr="00BA2161">
        <w:rPr>
          <w:rFonts w:asciiTheme="majorBidi" w:hAnsiTheme="majorBidi" w:cstheme="majorBidi"/>
          <w:b w:val="0"/>
          <w:bCs w:val="0"/>
          <w:szCs w:val="24"/>
        </w:rPr>
        <w:t>Lebih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lanjut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proses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pembelajaran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lebih-lebih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perguruan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tinggi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tidak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terlepas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dari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sumber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rujukan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atau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buku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bacaan</w:t>
      </w:r>
      <w:proofErr w:type="spellEnd"/>
      <w:r w:rsidRPr="00BA2161">
        <w:rPr>
          <w:rFonts w:asciiTheme="majorBidi" w:hAnsiTheme="majorBidi" w:cstheme="majorBidi"/>
          <w:b w:val="0"/>
          <w:bCs w:val="0"/>
          <w:szCs w:val="24"/>
        </w:rPr>
        <w:t xml:space="preserve">/ajar. </w:t>
      </w:r>
      <w:proofErr w:type="spellStart"/>
      <w:proofErr w:type="gramStart"/>
      <w:r w:rsidRPr="00BA2161">
        <w:rPr>
          <w:rFonts w:asciiTheme="majorBidi" w:hAnsiTheme="majorBidi" w:cstheme="majorBidi"/>
          <w:b w:val="0"/>
          <w:bCs w:val="0"/>
          <w:szCs w:val="24"/>
        </w:rPr>
        <w:t>Buku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bacaan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merupakan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sumber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belajar</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menyediakan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bahan-bahan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elementer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pembelajaran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merupakan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semacam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pegangan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awal</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bagi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para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mahasiswa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dalam</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menggeluti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disiplin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ilmunya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lebih-lebih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w:t>
      </w:r>
      <w:proofErr w:type="gram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Namun</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menjadi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masalah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sekarang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ini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adalah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dari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sekian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banyak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buku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yang </w:t>
      </w:r>
      <w:proofErr w:type="spellStart"/>
      <w:r w:rsidRPr="00BA2161">
        <w:rPr>
          <w:rFonts w:asciiTheme="majorBidi" w:hAnsiTheme="majorBidi" w:cstheme="majorBidi"/>
          <w:b w:val="0"/>
          <w:bCs w:val="0"/>
          <w:szCs w:val="24"/>
        </w:rPr>
        <w:t>hari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ini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banyak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dijadikan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rujukan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terkadang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kurang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sesuai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dengan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rumusan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struktur</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w:t>
      </w:r>
      <w:proofErr w:type="spellStart"/>
      <w:r w:rsidRPr="00BA2161">
        <w:rPr>
          <w:rFonts w:asciiTheme="majorBidi" w:hAnsiTheme="majorBidi" w:cstheme="majorBidi"/>
          <w:b w:val="0"/>
          <w:bCs w:val="0"/>
          <w:szCs w:val="24"/>
        </w:rPr>
        <w:t>itu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sendiri</w:t>
      </w:r>
      <w:proofErr w:type="spellEnd"/>
      <w:r w:rsidRPr="00BA2161">
        <w:rPr>
          <w:rFonts w:asciiTheme="majorBidi" w:hAnsiTheme="majorBidi" w:cstheme="majorBidi"/>
          <w:b w:val="0"/>
          <w:bCs w:val="0"/>
          <w:szCs w:val="24"/>
        </w:rPr>
        <w:t>.</w:t>
      </w:r>
      <w:proofErr w:type="gramEnd"/>
      <w:r w:rsidRPr="00BA2161">
        <w:rPr>
          <w:rFonts w:asciiTheme="majorBidi" w:hAnsiTheme="majorBidi" w:cstheme="majorBidi"/>
          <w:b w:val="0"/>
          <w:bCs w:val="0"/>
          <w:szCs w:val="24"/>
        </w:rPr>
        <w:t xml:space="preserve"> </w:t>
      </w:r>
      <w:proofErr w:type="spellStart"/>
      <w:proofErr w:type="gramStart"/>
      <w:r w:rsidRPr="00BA2161">
        <w:rPr>
          <w:rFonts w:asciiTheme="majorBidi" w:hAnsiTheme="majorBidi" w:cstheme="majorBidi"/>
          <w:b w:val="0"/>
          <w:bCs w:val="0"/>
          <w:szCs w:val="24"/>
        </w:rPr>
        <w:t>Oleh</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karena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itu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analisis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kritis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buku</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w:t>
      </w:r>
      <w:proofErr w:type="spellStart"/>
      <w:r w:rsidRPr="00BA2161">
        <w:rPr>
          <w:rFonts w:asciiTheme="majorBidi" w:hAnsiTheme="majorBidi" w:cstheme="majorBidi"/>
          <w:b w:val="0"/>
          <w:bCs w:val="0"/>
          <w:szCs w:val="24"/>
        </w:rPr>
        <w:t>penting</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dilakukan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sebagai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upaya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rekonstruksi</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filsafat</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pendidikan</w:t>
      </w:r>
      <w:proofErr w:type="spellEnd"/>
      <w:r w:rsidRPr="00BA2161">
        <w:rPr>
          <w:rFonts w:asciiTheme="majorBidi" w:hAnsiTheme="majorBidi" w:cstheme="majorBidi"/>
          <w:b w:val="0"/>
          <w:bCs w:val="0"/>
          <w:szCs w:val="24"/>
        </w:rPr>
        <w:t xml:space="preserve"> Islam yang </w:t>
      </w:r>
      <w:proofErr w:type="spellStart"/>
      <w:r w:rsidRPr="00BA2161">
        <w:rPr>
          <w:rFonts w:asciiTheme="majorBidi" w:hAnsiTheme="majorBidi" w:cstheme="majorBidi"/>
          <w:b w:val="0"/>
          <w:bCs w:val="0"/>
          <w:szCs w:val="24"/>
        </w:rPr>
        <w:t>nantinya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bisa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membentuk</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pola</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pikir</w:t>
      </w:r>
      <w:proofErr w:type="spellEnd"/>
      <w:r w:rsidRPr="00BA2161">
        <w:rPr>
          <w:rFonts w:asciiTheme="majorBidi" w:hAnsiTheme="majorBidi" w:cstheme="majorBidi"/>
          <w:b w:val="0"/>
          <w:bCs w:val="0"/>
          <w:szCs w:val="24"/>
        </w:rPr>
        <w:t xml:space="preserve"> yang </w:t>
      </w:r>
      <w:proofErr w:type="spellStart"/>
      <w:r w:rsidRPr="00BA2161">
        <w:rPr>
          <w:rFonts w:asciiTheme="majorBidi" w:hAnsiTheme="majorBidi" w:cstheme="majorBidi"/>
          <w:b w:val="0"/>
          <w:bCs w:val="0"/>
          <w:szCs w:val="24"/>
        </w:rPr>
        <w:t>kritis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reflektis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bebas</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dan</w:t>
      </w:r>
      <w:proofErr w:type="spellEnd"/>
      <w:r w:rsidRPr="00BA2161">
        <w:rPr>
          <w:rFonts w:asciiTheme="majorBidi" w:hAnsiTheme="majorBidi" w:cstheme="majorBidi"/>
          <w:b w:val="0"/>
          <w:bCs w:val="0"/>
          <w:szCs w:val="24"/>
        </w:rPr>
        <w:t xml:space="preserve"> </w:t>
      </w:r>
      <w:proofErr w:type="spellStart"/>
      <w:r w:rsidRPr="00BA2161">
        <w:rPr>
          <w:rFonts w:asciiTheme="majorBidi" w:hAnsiTheme="majorBidi" w:cstheme="majorBidi"/>
          <w:b w:val="0"/>
          <w:bCs w:val="0"/>
          <w:szCs w:val="24"/>
        </w:rPr>
        <w:t>terbuka</w:t>
      </w:r>
      <w:proofErr w:type="spellEnd"/>
      <w:r w:rsidRPr="00BA2161">
        <w:rPr>
          <w:rFonts w:asciiTheme="majorBidi" w:hAnsiTheme="majorBidi" w:cstheme="majorBidi"/>
          <w:b w:val="0"/>
          <w:bCs w:val="0"/>
          <w:szCs w:val="24"/>
        </w:rPr>
        <w:t>.</w:t>
      </w:r>
      <w:proofErr w:type="gramEnd"/>
    </w:p>
    <w:p w:rsidR="00F556EF" w:rsidRPr="00F556EF" w:rsidRDefault="00F556EF" w:rsidP="00F556EF"/>
    <w:p w:rsidR="001B512E" w:rsidRPr="00F556EF" w:rsidRDefault="001B512E" w:rsidP="00F556EF">
      <w:pPr>
        <w:pStyle w:val="ListParagraph"/>
        <w:numPr>
          <w:ilvl w:val="0"/>
          <w:numId w:val="2"/>
        </w:numPr>
        <w:tabs>
          <w:tab w:val="clear" w:pos="720"/>
          <w:tab w:val="num" w:pos="360"/>
        </w:tabs>
        <w:spacing w:line="360" w:lineRule="auto"/>
        <w:ind w:left="360"/>
        <w:jc w:val="both"/>
        <w:rPr>
          <w:rFonts w:asciiTheme="majorBidi" w:hAnsiTheme="majorBidi" w:cstheme="majorBidi"/>
          <w:b/>
          <w:bCs/>
          <w:sz w:val="24"/>
        </w:rPr>
      </w:pPr>
      <w:proofErr w:type="spellStart"/>
      <w:r w:rsidRPr="00F556EF">
        <w:rPr>
          <w:rFonts w:asciiTheme="majorBidi" w:hAnsiTheme="majorBidi" w:cstheme="majorBidi"/>
          <w:b/>
          <w:bCs/>
          <w:sz w:val="24"/>
        </w:rPr>
        <w:lastRenderedPageBreak/>
        <w:t>Landasan</w:t>
      </w:r>
      <w:proofErr w:type="spellEnd"/>
      <w:r w:rsidRPr="00F556EF">
        <w:rPr>
          <w:rFonts w:asciiTheme="majorBidi" w:hAnsiTheme="majorBidi" w:cstheme="majorBidi"/>
          <w:b/>
          <w:bCs/>
          <w:sz w:val="24"/>
        </w:rPr>
        <w:t xml:space="preserve"> </w:t>
      </w:r>
      <w:proofErr w:type="spellStart"/>
      <w:r w:rsidRPr="00F556EF">
        <w:rPr>
          <w:rFonts w:asciiTheme="majorBidi" w:hAnsiTheme="majorBidi" w:cstheme="majorBidi"/>
          <w:b/>
          <w:bCs/>
          <w:sz w:val="24"/>
        </w:rPr>
        <w:t>Berpikir</w:t>
      </w:r>
      <w:proofErr w:type="spellEnd"/>
    </w:p>
    <w:p w:rsidR="00551FA0" w:rsidRDefault="00713CD0" w:rsidP="00F556EF">
      <w:pPr>
        <w:pStyle w:val="ListParagraph"/>
        <w:spacing w:line="360" w:lineRule="auto"/>
        <w:ind w:left="360" w:firstLine="360"/>
        <w:jc w:val="both"/>
        <w:rPr>
          <w:rFonts w:asciiTheme="majorBidi" w:hAnsiTheme="majorBidi" w:cstheme="majorBidi"/>
          <w:sz w:val="24"/>
          <w:lang w:val="id-ID"/>
        </w:rPr>
      </w:pPr>
      <w:r>
        <w:rPr>
          <w:rFonts w:asciiTheme="majorBidi" w:hAnsiTheme="majorBidi" w:cstheme="majorBidi"/>
          <w:sz w:val="24"/>
          <w:lang w:val="id-ID"/>
        </w:rPr>
        <w:t xml:space="preserve">Sebagian besar penulis muslim mengungkapkan bahwa tujuan </w:t>
      </w:r>
      <w:r w:rsidR="00551FA0">
        <w:rPr>
          <w:rFonts w:asciiTheme="majorBidi" w:hAnsiTheme="majorBidi" w:cstheme="majorBidi"/>
          <w:sz w:val="24"/>
          <w:lang w:val="id-ID"/>
        </w:rPr>
        <w:t>pendidikan Islam adalah mencapai manusia yang takwa kepada Allah Swt.</w:t>
      </w:r>
      <w:r w:rsidR="00551FA0">
        <w:rPr>
          <w:rStyle w:val="FootnoteReference"/>
          <w:rFonts w:asciiTheme="majorBidi" w:hAnsiTheme="majorBidi" w:cstheme="majorBidi"/>
          <w:sz w:val="24"/>
          <w:lang w:val="id-ID"/>
        </w:rPr>
        <w:footnoteReference w:id="6"/>
      </w:r>
      <w:r>
        <w:rPr>
          <w:rFonts w:asciiTheme="majorBidi" w:hAnsiTheme="majorBidi" w:cstheme="majorBidi"/>
          <w:sz w:val="24"/>
          <w:lang w:val="id-ID"/>
        </w:rPr>
        <w:t xml:space="preserve"> Tujuan ini dirasa masih terlalu umum dan belum sistematik sehingga belum dapat dijabar dengan lugas. Disinilah dibutuhkan hadirnya filsafat pendidikan Islam yang diharapkan lahir dari rahim filsafat Islam karena filsafat pendidikan Islam adalah filsafat Islam yang fokus pada aspek pendidikan kemudian dinamakanlah filsafat pendidikan Islam.</w:t>
      </w:r>
    </w:p>
    <w:p w:rsidR="001B512E" w:rsidRPr="00BA2161" w:rsidRDefault="001B512E" w:rsidP="00F556EF">
      <w:pPr>
        <w:pStyle w:val="ListParagraph"/>
        <w:spacing w:line="360" w:lineRule="auto"/>
        <w:ind w:left="360" w:firstLine="360"/>
        <w:jc w:val="both"/>
        <w:rPr>
          <w:rFonts w:asciiTheme="majorBidi" w:hAnsiTheme="majorBidi" w:cstheme="majorBidi"/>
          <w:sz w:val="24"/>
        </w:rPr>
      </w:pPr>
      <w:proofErr w:type="spellStart"/>
      <w:r w:rsidRPr="00BA2161">
        <w:rPr>
          <w:rFonts w:asciiTheme="majorBidi" w:hAnsiTheme="majorBidi" w:cstheme="majorBidi"/>
          <w:sz w:val="24"/>
        </w:rPr>
        <w:t>Menurut</w:t>
      </w:r>
      <w:proofErr w:type="spellEnd"/>
      <w:r w:rsidRPr="00BA2161">
        <w:rPr>
          <w:rFonts w:asciiTheme="majorBidi" w:hAnsiTheme="majorBidi" w:cstheme="majorBidi"/>
          <w:sz w:val="24"/>
        </w:rPr>
        <w:t xml:space="preserve"> George R. Knight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tidak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berbeda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dengan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w:t>
      </w:r>
      <w:proofErr w:type="spellEnd"/>
      <w:r w:rsidRPr="00BA2161">
        <w:rPr>
          <w:rFonts w:asciiTheme="majorBidi" w:hAnsiTheme="majorBidi" w:cstheme="majorBidi"/>
          <w:sz w:val="24"/>
        </w:rPr>
        <w:t xml:space="preserve">, </w:t>
      </w:r>
      <w:proofErr w:type="spellStart"/>
      <w:proofErr w:type="gramStart"/>
      <w:r w:rsidRPr="00BA2161">
        <w:rPr>
          <w:rFonts w:asciiTheme="majorBidi" w:hAnsiTheme="majorBidi" w:cstheme="majorBidi"/>
          <w:sz w:val="24"/>
        </w:rPr>
        <w:t>ia</w:t>
      </w:r>
      <w:proofErr w:type="spellEnd"/>
      <w:proofErr w:type="gramEnd"/>
      <w:r w:rsidRPr="00BA2161">
        <w:rPr>
          <w:rFonts w:asciiTheme="majorBidi" w:hAnsiTheme="majorBidi" w:cstheme="majorBidi"/>
          <w:sz w:val="24"/>
        </w:rPr>
        <w:t xml:space="preserve"> </w:t>
      </w:r>
      <w:proofErr w:type="spellStart"/>
      <w:r w:rsidRPr="00BA2161">
        <w:rPr>
          <w:rFonts w:asciiTheme="majorBidi" w:hAnsiTheme="majorBidi" w:cstheme="majorBidi"/>
          <w:sz w:val="24"/>
        </w:rPr>
        <w:t>merupakan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diterapkan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pada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sebagai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sebuah</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wilayah</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spesifik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dari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usaha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manusia</w:t>
      </w:r>
      <w:proofErr w:type="spellEnd"/>
      <w:r w:rsidRPr="00BA2161">
        <w:rPr>
          <w:rFonts w:asciiTheme="majorBidi" w:hAnsiTheme="majorBidi" w:cstheme="majorBidi"/>
          <w:sz w:val="24"/>
        </w:rPr>
        <w:t xml:space="preserve">. </w:t>
      </w:r>
      <w:proofErr w:type="spellStart"/>
      <w:proofErr w:type="gramStart"/>
      <w:r w:rsidRPr="00BA2161">
        <w:rPr>
          <w:rFonts w:asciiTheme="majorBidi" w:hAnsiTheme="majorBidi" w:cstheme="majorBidi"/>
          <w:sz w:val="24"/>
        </w:rPr>
        <w:t>Dalam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kajian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ini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memiliki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struktur</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ada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dalamnya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kerangka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dasar</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disebut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dengan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metafisika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epistimologi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aksiologi</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muncul</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dari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dalam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tersebut</w:t>
      </w:r>
      <w:proofErr w:type="spellEnd"/>
      <w:r w:rsidRPr="00BA2161">
        <w:rPr>
          <w:rFonts w:asciiTheme="majorBidi" w:hAnsiTheme="majorBidi" w:cstheme="majorBidi"/>
          <w:sz w:val="24"/>
        </w:rPr>
        <w:t>.</w:t>
      </w:r>
      <w:proofErr w:type="gramEnd"/>
    </w:p>
    <w:p w:rsidR="001B512E" w:rsidRPr="00BA2161" w:rsidRDefault="001B512E" w:rsidP="00F556EF">
      <w:pPr>
        <w:pStyle w:val="ListParagraph"/>
        <w:spacing w:line="360" w:lineRule="auto"/>
        <w:ind w:left="360" w:firstLine="360"/>
        <w:jc w:val="both"/>
        <w:rPr>
          <w:rFonts w:asciiTheme="majorBidi" w:hAnsiTheme="majorBidi" w:cstheme="majorBidi"/>
          <w:sz w:val="24"/>
          <w:lang w:val="id-ID"/>
        </w:rPr>
      </w:pPr>
      <w:proofErr w:type="gramStart"/>
      <w:r w:rsidRPr="00BA2161">
        <w:rPr>
          <w:rFonts w:asciiTheme="majorBidi" w:hAnsiTheme="majorBidi" w:cstheme="majorBidi"/>
          <w:sz w:val="24"/>
        </w:rPr>
        <w:t xml:space="preserve">George R. Knight </w:t>
      </w:r>
      <w:proofErr w:type="spellStart"/>
      <w:r w:rsidRPr="00BA2161">
        <w:rPr>
          <w:rFonts w:asciiTheme="majorBidi" w:hAnsiTheme="majorBidi" w:cstheme="majorBidi"/>
          <w:sz w:val="24"/>
        </w:rPr>
        <w:t>kemudian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membedakan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antara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tradisional</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modern yang </w:t>
      </w:r>
      <w:proofErr w:type="spellStart"/>
      <w:r w:rsidRPr="00BA2161">
        <w:rPr>
          <w:rFonts w:asciiTheme="majorBidi" w:hAnsiTheme="majorBidi" w:cstheme="majorBidi"/>
          <w:sz w:val="24"/>
        </w:rPr>
        <w:t>secara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rinci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meliputi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aliran-aliran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dikenal</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sebagai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idealis</w:t>
      </w:r>
      <w:proofErr w:type="spellEnd"/>
      <w:r w:rsidRPr="00BA2161">
        <w:rPr>
          <w:rFonts w:asciiTheme="majorBidi" w:hAnsiTheme="majorBidi" w:cstheme="majorBidi"/>
          <w:sz w:val="24"/>
          <w:lang w:val="id-ID"/>
        </w:rPr>
        <w:t>me</w:t>
      </w:r>
      <w:r w:rsidRPr="00BA2161">
        <w:rPr>
          <w:rFonts w:asciiTheme="majorBidi" w:hAnsiTheme="majorBidi" w:cstheme="majorBidi"/>
          <w:sz w:val="24"/>
        </w:rPr>
        <w:t xml:space="preserve">, </w:t>
      </w:r>
      <w:proofErr w:type="spellStart"/>
      <w:r w:rsidRPr="00BA2161">
        <w:rPr>
          <w:rFonts w:asciiTheme="majorBidi" w:hAnsiTheme="majorBidi" w:cstheme="majorBidi"/>
          <w:sz w:val="24"/>
        </w:rPr>
        <w:t>realis</w:t>
      </w:r>
      <w:proofErr w:type="spellEnd"/>
      <w:r w:rsidRPr="00BA2161">
        <w:rPr>
          <w:rFonts w:asciiTheme="majorBidi" w:hAnsiTheme="majorBidi" w:cstheme="majorBidi"/>
          <w:sz w:val="24"/>
          <w:lang w:val="id-ID"/>
        </w:rPr>
        <w:t>me neoskolatisme, pragmatisme dan eksistensialisme.</w:t>
      </w:r>
      <w:proofErr w:type="gramEnd"/>
      <w:r w:rsidRPr="00BA2161">
        <w:rPr>
          <w:rFonts w:asciiTheme="majorBidi" w:hAnsiTheme="majorBidi" w:cstheme="majorBidi"/>
          <w:sz w:val="24"/>
          <w:lang w:val="id-ID"/>
        </w:rPr>
        <w:t xml:space="preserve"> Dari idealisme, realisme dan positivisme muncul esensialisme dan behaviorisme sementara dari neoskolatisme lahir perenialisme. Selanjutnya dari pragmatisme lalu muncul progresifisme, rekostruksionisme (dari sini muncul futurisme), dan humanisme</w:t>
      </w:r>
      <w:r w:rsidR="00E83E4A" w:rsidRPr="00BA2161">
        <w:rPr>
          <w:rFonts w:asciiTheme="majorBidi" w:hAnsiTheme="majorBidi" w:cstheme="majorBidi"/>
          <w:sz w:val="24"/>
          <w:lang w:val="id-ID"/>
        </w:rPr>
        <w:t xml:space="preserve"> (berhubungan dengan eksistensialisme dan pragmatisme). Dan dari progresivisme, eksistensialisme dan humanisme lahirlah apa yang dikenal sebagai suatu gagasan yang disebut </w:t>
      </w:r>
      <w:r w:rsidR="00E83E4A" w:rsidRPr="00BA2161">
        <w:rPr>
          <w:rFonts w:asciiTheme="majorBidi" w:hAnsiTheme="majorBidi" w:cstheme="majorBidi"/>
          <w:i/>
          <w:iCs/>
          <w:sz w:val="24"/>
          <w:lang w:val="id-ID"/>
        </w:rPr>
        <w:t>deschooling</w:t>
      </w:r>
      <w:r w:rsidR="00E83E4A" w:rsidRPr="00BA2161">
        <w:rPr>
          <w:rFonts w:asciiTheme="majorBidi" w:hAnsiTheme="majorBidi" w:cstheme="majorBidi"/>
          <w:sz w:val="24"/>
          <w:lang w:val="id-ID"/>
        </w:rPr>
        <w:t>.</w:t>
      </w:r>
    </w:p>
    <w:p w:rsidR="00E83E4A" w:rsidRPr="00BA2161" w:rsidRDefault="00E83E4A"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rPr>
        <w:t>George R. Knight</w:t>
      </w:r>
      <w:r w:rsidRPr="00BA2161">
        <w:rPr>
          <w:rFonts w:asciiTheme="majorBidi" w:hAnsiTheme="majorBidi" w:cstheme="majorBidi"/>
          <w:sz w:val="24"/>
          <w:lang w:val="id-ID"/>
        </w:rPr>
        <w:t xml:space="preserve"> menjelaskan filsafat pendidikan berhubungan secara fungsional dan sekaligus secara struktural dengan filsafat (umum), maka filsafat pendidikan </w:t>
      </w:r>
      <w:proofErr w:type="gramStart"/>
      <w:r w:rsidRPr="00BA2161">
        <w:rPr>
          <w:rFonts w:asciiTheme="majorBidi" w:hAnsiTheme="majorBidi" w:cstheme="majorBidi"/>
          <w:sz w:val="24"/>
          <w:lang w:val="id-ID"/>
        </w:rPr>
        <w:t>islam</w:t>
      </w:r>
      <w:proofErr w:type="gramEnd"/>
      <w:r w:rsidRPr="00BA2161">
        <w:rPr>
          <w:rFonts w:asciiTheme="majorBidi" w:hAnsiTheme="majorBidi" w:cstheme="majorBidi"/>
          <w:sz w:val="24"/>
          <w:lang w:val="id-ID"/>
        </w:rPr>
        <w:t xml:space="preserve"> semestinya berhubungan secara fungsional dan struktural dengan filsafat Islam.</w:t>
      </w:r>
    </w:p>
    <w:p w:rsidR="00E83E4A" w:rsidRDefault="00E83E4A" w:rsidP="00F556EF">
      <w:pPr>
        <w:pStyle w:val="ListParagraph"/>
        <w:spacing w:line="360" w:lineRule="auto"/>
        <w:ind w:left="360" w:firstLine="360"/>
        <w:jc w:val="both"/>
        <w:rPr>
          <w:rFonts w:asciiTheme="majorBidi" w:hAnsiTheme="majorBidi" w:cstheme="majorBidi"/>
          <w:sz w:val="24"/>
        </w:rPr>
      </w:pPr>
      <w:r w:rsidRPr="00BA2161">
        <w:rPr>
          <w:rFonts w:asciiTheme="majorBidi" w:hAnsiTheme="majorBidi" w:cstheme="majorBidi"/>
          <w:sz w:val="24"/>
          <w:lang w:val="id-ID"/>
        </w:rPr>
        <w:t xml:space="preserve">Abas Mahjub menguraikan bahwa terdapat hubungan yang kuat antara pendidikan dan filsafat yaitu bahwa pendidikan merupakan aktivitas masyarakat </w:t>
      </w:r>
      <w:r w:rsidRPr="00BA2161">
        <w:rPr>
          <w:rFonts w:asciiTheme="majorBidi" w:hAnsiTheme="majorBidi" w:cstheme="majorBidi"/>
          <w:sz w:val="24"/>
          <w:lang w:val="id-ID"/>
        </w:rPr>
        <w:lastRenderedPageBreak/>
        <w:t>yang diyakini sebagai bagian dari filsafat secara umum, pendidikan adalah bagian dari filsafat itu sendiri dan filsafat juga sebagai dasar terbentuknya sebuah praktik pendidikan pada hari ini. Di samping itu, pendidikan juga merupakan ruh umat guna mencapai tujuan dan membentuk hidup.</w:t>
      </w:r>
      <w:r w:rsidRPr="00BA2161">
        <w:rPr>
          <w:rStyle w:val="FootnoteReference"/>
          <w:rFonts w:asciiTheme="majorBidi" w:hAnsiTheme="majorBidi" w:cstheme="majorBidi"/>
          <w:sz w:val="24"/>
          <w:lang w:val="id-ID"/>
        </w:rPr>
        <w:footnoteReference w:id="7"/>
      </w:r>
      <w:r w:rsidR="001C7EAB" w:rsidRPr="00BA2161">
        <w:rPr>
          <w:rFonts w:asciiTheme="majorBidi" w:hAnsiTheme="majorBidi" w:cstheme="majorBidi"/>
          <w:sz w:val="24"/>
          <w:lang w:val="id-ID"/>
        </w:rPr>
        <w:t xml:space="preserve"> Lebih lanjut ia menjelaskan hubungan antara pendidikan dan filsafat muncul karena pendidikan merupakan anak filsafat dan rangkuman pengalaman dan pendapat-pendapat yang dicapai oleh filsafat. Jadi pendidikan merupakan aplikasi praktik dan empiris dari filsafat, mentansformasikan filsafat dari ranah teoritis dan idealis ke ranah realita manusia dalam praktek kehidupan.</w:t>
      </w:r>
    </w:p>
    <w:p w:rsidR="00F556EF" w:rsidRPr="00F556EF" w:rsidRDefault="00F556EF" w:rsidP="00F556EF">
      <w:pPr>
        <w:pStyle w:val="ListParagraph"/>
        <w:spacing w:line="360" w:lineRule="auto"/>
        <w:ind w:left="360" w:firstLine="360"/>
        <w:jc w:val="both"/>
        <w:rPr>
          <w:rFonts w:asciiTheme="majorBidi" w:hAnsiTheme="majorBidi" w:cstheme="majorBidi"/>
          <w:sz w:val="24"/>
        </w:rPr>
      </w:pPr>
    </w:p>
    <w:p w:rsidR="001B512E" w:rsidRPr="00F556EF" w:rsidRDefault="001B512E" w:rsidP="00F556EF">
      <w:pPr>
        <w:pStyle w:val="ListParagraph"/>
        <w:numPr>
          <w:ilvl w:val="0"/>
          <w:numId w:val="2"/>
        </w:numPr>
        <w:tabs>
          <w:tab w:val="clear" w:pos="720"/>
          <w:tab w:val="num" w:pos="360"/>
        </w:tabs>
        <w:spacing w:line="360" w:lineRule="auto"/>
        <w:ind w:left="360"/>
        <w:jc w:val="both"/>
        <w:rPr>
          <w:rFonts w:asciiTheme="majorBidi" w:hAnsiTheme="majorBidi" w:cstheme="majorBidi"/>
          <w:b/>
          <w:bCs/>
          <w:sz w:val="24"/>
        </w:rPr>
      </w:pPr>
      <w:proofErr w:type="spellStart"/>
      <w:r w:rsidRPr="00F556EF">
        <w:rPr>
          <w:rFonts w:asciiTheme="majorBidi" w:hAnsiTheme="majorBidi" w:cstheme="majorBidi"/>
          <w:b/>
          <w:bCs/>
          <w:sz w:val="24"/>
        </w:rPr>
        <w:t>Analisis</w:t>
      </w:r>
      <w:proofErr w:type="spellEnd"/>
      <w:r w:rsidRPr="00F556EF">
        <w:rPr>
          <w:rFonts w:asciiTheme="majorBidi" w:hAnsiTheme="majorBidi" w:cstheme="majorBidi"/>
          <w:b/>
          <w:bCs/>
          <w:sz w:val="24"/>
        </w:rPr>
        <w:t xml:space="preserve"> </w:t>
      </w:r>
      <w:proofErr w:type="spellStart"/>
      <w:r w:rsidRPr="00F556EF">
        <w:rPr>
          <w:rFonts w:asciiTheme="majorBidi" w:hAnsiTheme="majorBidi" w:cstheme="majorBidi"/>
          <w:b/>
          <w:bCs/>
          <w:sz w:val="24"/>
        </w:rPr>
        <w:t>buku</w:t>
      </w:r>
      <w:proofErr w:type="spellEnd"/>
      <w:r w:rsidRPr="00F556EF">
        <w:rPr>
          <w:rFonts w:asciiTheme="majorBidi" w:hAnsiTheme="majorBidi" w:cstheme="majorBidi"/>
          <w:b/>
          <w:bCs/>
          <w:sz w:val="24"/>
        </w:rPr>
        <w:t xml:space="preserve"> </w:t>
      </w:r>
      <w:proofErr w:type="spellStart"/>
      <w:r w:rsidRPr="00F556EF">
        <w:rPr>
          <w:rFonts w:asciiTheme="majorBidi" w:hAnsiTheme="majorBidi" w:cstheme="majorBidi"/>
          <w:b/>
          <w:bCs/>
          <w:sz w:val="24"/>
        </w:rPr>
        <w:t>filsafat</w:t>
      </w:r>
      <w:proofErr w:type="spellEnd"/>
      <w:r w:rsidRPr="00F556EF">
        <w:rPr>
          <w:rFonts w:asciiTheme="majorBidi" w:hAnsiTheme="majorBidi" w:cstheme="majorBidi"/>
          <w:b/>
          <w:bCs/>
          <w:sz w:val="24"/>
        </w:rPr>
        <w:t xml:space="preserve"> </w:t>
      </w:r>
      <w:proofErr w:type="spellStart"/>
      <w:r w:rsidRPr="00F556EF">
        <w:rPr>
          <w:rFonts w:asciiTheme="majorBidi" w:hAnsiTheme="majorBidi" w:cstheme="majorBidi"/>
          <w:b/>
          <w:bCs/>
          <w:sz w:val="24"/>
        </w:rPr>
        <w:t>pendidikan</w:t>
      </w:r>
      <w:proofErr w:type="spellEnd"/>
      <w:r w:rsidRPr="00F556EF">
        <w:rPr>
          <w:rFonts w:asciiTheme="majorBidi" w:hAnsiTheme="majorBidi" w:cstheme="majorBidi"/>
          <w:b/>
          <w:bCs/>
          <w:sz w:val="24"/>
        </w:rPr>
        <w:t xml:space="preserve"> Islam</w:t>
      </w:r>
    </w:p>
    <w:p w:rsidR="00CB6DFB" w:rsidRPr="00BA2161" w:rsidRDefault="00CB6DFB" w:rsidP="00F556EF">
      <w:pPr>
        <w:pStyle w:val="ListParagraph"/>
        <w:spacing w:line="360" w:lineRule="auto"/>
        <w:ind w:left="360" w:firstLine="360"/>
        <w:jc w:val="both"/>
        <w:rPr>
          <w:rFonts w:asciiTheme="majorBidi" w:hAnsiTheme="majorBidi" w:cstheme="majorBidi"/>
          <w:sz w:val="24"/>
        </w:rPr>
      </w:pPr>
      <w:r>
        <w:rPr>
          <w:rFonts w:asciiTheme="majorBidi" w:hAnsiTheme="majorBidi" w:cstheme="majorBidi"/>
          <w:sz w:val="24"/>
          <w:lang w:val="id-ID"/>
        </w:rPr>
        <w:t>Pada tahun 1959, Presiden Soekarno berpidato dihadapan mahasiswa Universitas Airlangga (Unair) Surabaya, menekankan pentingnya perguruan tinggi untuk anti-imperialisme dan mendengungkan persatuan nasional yang merupakan ide yang didorong oleh Partai Nasional Indonesia (PNI), Partai Komunis Indonesia (PKI) dan berbagai unsur nasionalis di Indonesia pada waktu itu.</w:t>
      </w:r>
      <w:r>
        <w:rPr>
          <w:rStyle w:val="FootnoteReference"/>
          <w:rFonts w:asciiTheme="majorBidi" w:hAnsiTheme="majorBidi" w:cstheme="majorBidi"/>
          <w:sz w:val="24"/>
          <w:lang w:val="id-ID"/>
        </w:rPr>
        <w:footnoteReference w:id="8"/>
      </w:r>
      <w:r w:rsidR="00817FFD">
        <w:rPr>
          <w:rFonts w:asciiTheme="majorBidi" w:hAnsiTheme="majorBidi" w:cstheme="majorBidi"/>
          <w:sz w:val="24"/>
          <w:lang w:val="id-ID"/>
        </w:rPr>
        <w:t xml:space="preserve"> Begitu pentingnya peran perguruan tinggi baik umum maupun Islam. Oleh sebab itu, Pendidikan Islam Harus memiliki landasan filosofi pendidikan yang jelas. Maka dari itu, dalam tulisan ini akan menganalisis secara kritis buku-buku filsafat pendidikan Islam yang sering dijadikan rujukan oleh sebagian besar dosen dan mahasiswa yang mengambil mata kuliah filsafat pendidikan Islam.</w:t>
      </w:r>
    </w:p>
    <w:p w:rsidR="00EA0399" w:rsidRPr="00BA2161" w:rsidRDefault="00EA0399" w:rsidP="00F556EF">
      <w:pPr>
        <w:pStyle w:val="ListParagraph"/>
        <w:numPr>
          <w:ilvl w:val="0"/>
          <w:numId w:val="3"/>
        </w:numPr>
        <w:spacing w:line="360" w:lineRule="auto"/>
        <w:jc w:val="both"/>
        <w:rPr>
          <w:rFonts w:asciiTheme="majorBidi" w:hAnsiTheme="majorBidi" w:cstheme="majorBidi"/>
          <w:sz w:val="24"/>
        </w:rPr>
      </w:pPr>
      <w:r w:rsidRPr="00BA2161">
        <w:rPr>
          <w:rFonts w:asciiTheme="majorBidi" w:hAnsiTheme="majorBidi" w:cstheme="majorBidi"/>
          <w:sz w:val="24"/>
          <w:lang w:val="id-ID"/>
        </w:rPr>
        <w:t>Buku filsafat pendidikan Islam karya Ahmad Tafsir.</w:t>
      </w:r>
    </w:p>
    <w:p w:rsidR="004541C8" w:rsidRDefault="00EA0399" w:rsidP="00F556EF">
      <w:pPr>
        <w:pStyle w:val="ListParagraph"/>
        <w:spacing w:line="360" w:lineRule="auto"/>
        <w:ind w:firstLine="720"/>
        <w:jc w:val="both"/>
        <w:rPr>
          <w:rFonts w:asciiTheme="majorBidi" w:hAnsiTheme="majorBidi" w:cstheme="majorBidi"/>
          <w:sz w:val="24"/>
          <w:lang w:eastAsia="id-ID"/>
        </w:rPr>
      </w:pPr>
      <w:r w:rsidRPr="004541C8">
        <w:rPr>
          <w:rFonts w:asciiTheme="majorBidi" w:hAnsiTheme="majorBidi" w:cstheme="majorBidi"/>
          <w:sz w:val="24"/>
          <w:lang w:val="id-ID"/>
        </w:rPr>
        <w:t xml:space="preserve">Ahmad Tafsir lahir </w:t>
      </w:r>
      <w:proofErr w:type="spellStart"/>
      <w:r w:rsidR="004541C8" w:rsidRPr="004541C8">
        <w:rPr>
          <w:rFonts w:asciiTheme="majorBidi" w:hAnsiTheme="majorBidi" w:cstheme="majorBidi"/>
          <w:sz w:val="24"/>
          <w:lang w:eastAsia="id-ID"/>
        </w:rPr>
        <w:t>lahir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Bengkulu 19 April 1942. </w:t>
      </w:r>
      <w:proofErr w:type="spellStart"/>
      <w:proofErr w:type="gramStart"/>
      <w:r w:rsidR="004541C8" w:rsidRPr="004541C8">
        <w:rPr>
          <w:rFonts w:asciiTheme="majorBidi" w:hAnsiTheme="majorBidi" w:cstheme="majorBidi"/>
          <w:sz w:val="24"/>
        </w:rPr>
        <w:t>Ia</w:t>
      </w:r>
      <w:proofErr w:type="spellEnd"/>
      <w:proofErr w:type="gramEnd"/>
      <w:r w:rsidR="004541C8" w:rsidRPr="004541C8">
        <w:rPr>
          <w:rFonts w:asciiTheme="majorBidi" w:hAnsiTheme="majorBidi" w:cstheme="majorBidi"/>
          <w:sz w:val="24"/>
        </w:rPr>
        <w:t xml:space="preserve"> </w:t>
      </w:r>
      <w:r w:rsidRPr="004541C8">
        <w:rPr>
          <w:rFonts w:asciiTheme="majorBidi" w:hAnsiTheme="majorBidi" w:cstheme="majorBidi"/>
          <w:sz w:val="24"/>
          <w:lang w:val="id-ID"/>
        </w:rPr>
        <w:t xml:space="preserve">adalah salah seorang penulis buku yang cukup produktif. </w:t>
      </w:r>
      <w:proofErr w:type="gramStart"/>
      <w:r w:rsidR="004541C8" w:rsidRPr="004541C8">
        <w:rPr>
          <w:rFonts w:asciiTheme="majorBidi" w:hAnsiTheme="majorBidi" w:cstheme="majorBidi"/>
          <w:sz w:val="24"/>
          <w:lang w:eastAsia="id-ID"/>
        </w:rPr>
        <w:t xml:space="preserve">Ahmad </w:t>
      </w:r>
      <w:proofErr w:type="spellStart"/>
      <w:r w:rsidR="004541C8" w:rsidRPr="004541C8">
        <w:rPr>
          <w:rFonts w:asciiTheme="majorBidi" w:hAnsiTheme="majorBidi" w:cstheme="majorBidi"/>
          <w:sz w:val="24"/>
          <w:lang w:eastAsia="id-ID"/>
        </w:rPr>
        <w:t>Tafsir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lahir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Bengkulu 19 April 1942.</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Pendidikannya</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diawali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diSekolah</w:t>
      </w:r>
      <w:proofErr w:type="spellEnd"/>
      <w:r w:rsidR="004541C8" w:rsidRPr="004541C8">
        <w:rPr>
          <w:rFonts w:asciiTheme="majorBidi" w:hAnsiTheme="majorBidi" w:cstheme="majorBidi"/>
          <w:sz w:val="24"/>
          <w:lang w:eastAsia="id-ID"/>
        </w:rPr>
        <w:t xml:space="preserve"> Rakyat (</w:t>
      </w:r>
      <w:proofErr w:type="spellStart"/>
      <w:r w:rsidR="004541C8" w:rsidRPr="004541C8">
        <w:rPr>
          <w:rFonts w:asciiTheme="majorBidi" w:hAnsiTheme="majorBidi" w:cstheme="majorBidi"/>
          <w:sz w:val="24"/>
          <w:lang w:eastAsia="id-ID"/>
        </w:rPr>
        <w:t>sekarang</w:t>
      </w:r>
      <w:proofErr w:type="spellEnd"/>
      <w:r w:rsidR="004541C8" w:rsidRPr="004541C8">
        <w:rPr>
          <w:rFonts w:asciiTheme="majorBidi" w:hAnsiTheme="majorBidi" w:cstheme="majorBidi"/>
          <w:sz w:val="24"/>
          <w:lang w:eastAsia="id-ID"/>
        </w:rPr>
        <w:t xml:space="preserve"> SD)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Bengkulu, </w:t>
      </w:r>
      <w:proofErr w:type="spellStart"/>
      <w:r w:rsidR="004541C8" w:rsidRPr="004541C8">
        <w:rPr>
          <w:rFonts w:asciiTheme="majorBidi" w:hAnsiTheme="majorBidi" w:cstheme="majorBidi"/>
          <w:sz w:val="24"/>
          <w:lang w:eastAsia="id-ID"/>
        </w:rPr>
        <w:t>melanjutkan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sekolah</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PGA (</w:t>
      </w:r>
      <w:proofErr w:type="spellStart"/>
      <w:r w:rsidR="004541C8" w:rsidRPr="004541C8">
        <w:rPr>
          <w:rFonts w:asciiTheme="majorBidi" w:hAnsiTheme="majorBidi" w:cstheme="majorBidi"/>
          <w:sz w:val="24"/>
          <w:lang w:eastAsia="id-ID"/>
        </w:rPr>
        <w:t>Pendidika</w:t>
      </w:r>
      <w:proofErr w:type="spellEnd"/>
      <w:r w:rsidR="004541C8" w:rsidRPr="004541C8">
        <w:rPr>
          <w:rFonts w:asciiTheme="majorBidi" w:hAnsiTheme="majorBidi" w:cstheme="majorBidi"/>
          <w:sz w:val="24"/>
          <w:lang w:eastAsia="id-ID"/>
        </w:rPr>
        <w:t xml:space="preserve"> Guru Agama) 6 </w:t>
      </w:r>
      <w:proofErr w:type="spell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Yogyakarta.</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Selanjutnya</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belajar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Fakultas</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Tarbiyah</w:t>
      </w:r>
      <w:proofErr w:type="spellEnd"/>
      <w:r w:rsidR="004541C8" w:rsidRPr="004541C8">
        <w:rPr>
          <w:rFonts w:asciiTheme="majorBidi" w:hAnsiTheme="majorBidi" w:cstheme="majorBidi"/>
          <w:sz w:val="24"/>
          <w:lang w:eastAsia="id-ID"/>
        </w:rPr>
        <w:t xml:space="preserve"> IAIN Yogyakarta, </w:t>
      </w:r>
      <w:proofErr w:type="spellStart"/>
      <w:r w:rsidR="004541C8" w:rsidRPr="004541C8">
        <w:rPr>
          <w:rFonts w:asciiTheme="majorBidi" w:hAnsiTheme="majorBidi" w:cstheme="majorBidi"/>
          <w:sz w:val="24"/>
          <w:lang w:eastAsia="id-ID"/>
        </w:rPr>
        <w:t>dan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menyelesaikan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Jurusan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Pendidikan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Umum</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1969.</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1975-1976 </w:t>
      </w:r>
      <w:r w:rsidR="004541C8" w:rsidRPr="004541C8">
        <w:rPr>
          <w:rFonts w:asciiTheme="majorBidi" w:hAnsiTheme="majorBidi" w:cstheme="majorBidi"/>
          <w:sz w:val="24"/>
          <w:lang w:eastAsia="id-ID"/>
        </w:rPr>
        <w:lastRenderedPageBreak/>
        <w:t>(</w:t>
      </w:r>
      <w:proofErr w:type="spellStart"/>
      <w:r w:rsidR="004541C8" w:rsidRPr="004541C8">
        <w:rPr>
          <w:rFonts w:asciiTheme="majorBidi" w:hAnsiTheme="majorBidi" w:cstheme="majorBidi"/>
          <w:sz w:val="24"/>
          <w:lang w:eastAsia="id-ID"/>
        </w:rPr>
        <w:t>selama</w:t>
      </w:r>
      <w:proofErr w:type="spellEnd"/>
      <w:r w:rsidR="004541C8" w:rsidRPr="004541C8">
        <w:rPr>
          <w:rFonts w:asciiTheme="majorBidi" w:hAnsiTheme="majorBidi" w:cstheme="majorBidi"/>
          <w:sz w:val="24"/>
          <w:lang w:eastAsia="id-ID"/>
        </w:rPr>
        <w:t xml:space="preserve"> 9 </w:t>
      </w:r>
      <w:proofErr w:type="spellStart"/>
      <w:r w:rsidR="004541C8" w:rsidRPr="004541C8">
        <w:rPr>
          <w:rFonts w:asciiTheme="majorBidi" w:hAnsiTheme="majorBidi" w:cstheme="majorBidi"/>
          <w:sz w:val="24"/>
          <w:lang w:eastAsia="id-ID"/>
        </w:rPr>
        <w:t>bulan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mengambil</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Kursus</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Filsafat</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IAIN Yogyakarta.</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1982 </w:t>
      </w:r>
      <w:proofErr w:type="spellStart"/>
      <w:r w:rsidR="004541C8" w:rsidRPr="004541C8">
        <w:rPr>
          <w:rFonts w:asciiTheme="majorBidi" w:hAnsiTheme="majorBidi" w:cstheme="majorBidi"/>
          <w:sz w:val="24"/>
          <w:lang w:eastAsia="id-ID"/>
        </w:rPr>
        <w:t>mengambil</w:t>
      </w:r>
      <w:proofErr w:type="spellEnd"/>
      <w:r w:rsidR="004541C8" w:rsidRPr="004541C8">
        <w:rPr>
          <w:rFonts w:asciiTheme="majorBidi" w:hAnsiTheme="majorBidi" w:cstheme="majorBidi"/>
          <w:sz w:val="24"/>
          <w:lang w:eastAsia="id-ID"/>
        </w:rPr>
        <w:t xml:space="preserve"> Program S2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IAIN Jakarta.</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1987 </w:t>
      </w:r>
      <w:proofErr w:type="spellStart"/>
      <w:r w:rsidR="004541C8" w:rsidRPr="004541C8">
        <w:rPr>
          <w:rFonts w:asciiTheme="majorBidi" w:hAnsiTheme="majorBidi" w:cstheme="majorBidi"/>
          <w:sz w:val="24"/>
          <w:lang w:eastAsia="id-ID"/>
        </w:rPr>
        <w:t>sudah</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menyelesaikan</w:t>
      </w:r>
      <w:proofErr w:type="spellEnd"/>
      <w:r w:rsidR="004541C8" w:rsidRPr="004541C8">
        <w:rPr>
          <w:rFonts w:asciiTheme="majorBidi" w:hAnsiTheme="majorBidi" w:cstheme="majorBidi"/>
          <w:sz w:val="24"/>
          <w:lang w:eastAsia="id-ID"/>
        </w:rPr>
        <w:t xml:space="preserve"> S3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IAIN Jakarta </w:t>
      </w:r>
      <w:proofErr w:type="spellStart"/>
      <w:r w:rsidR="004541C8" w:rsidRPr="004541C8">
        <w:rPr>
          <w:rFonts w:asciiTheme="majorBidi" w:hAnsiTheme="majorBidi" w:cstheme="majorBidi"/>
          <w:sz w:val="24"/>
          <w:lang w:eastAsia="id-ID"/>
        </w:rPr>
        <w:t>juga</w:t>
      </w:r>
      <w:proofErr w:type="spellEnd"/>
      <w:r w:rsidR="004541C8" w:rsidRPr="004541C8">
        <w:rPr>
          <w:rFonts w:asciiTheme="majorBidi" w:hAnsiTheme="majorBidi" w:cstheme="majorBidi"/>
          <w:sz w:val="24"/>
          <w:lang w:eastAsia="id-ID"/>
        </w:rPr>
        <w:t>.</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Sejak</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1970, </w:t>
      </w:r>
      <w:proofErr w:type="spellStart"/>
      <w:r w:rsidR="004541C8" w:rsidRPr="004541C8">
        <w:rPr>
          <w:rFonts w:asciiTheme="majorBidi" w:hAnsiTheme="majorBidi" w:cstheme="majorBidi"/>
          <w:sz w:val="24"/>
          <w:lang w:eastAsia="id-ID"/>
        </w:rPr>
        <w:t>Tafsir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mengajar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di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Fakultas</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Tarbiyah</w:t>
      </w:r>
      <w:proofErr w:type="spellEnd"/>
      <w:r w:rsidR="004541C8" w:rsidRPr="004541C8">
        <w:rPr>
          <w:rFonts w:asciiTheme="majorBidi" w:hAnsiTheme="majorBidi" w:cstheme="majorBidi"/>
          <w:sz w:val="24"/>
          <w:lang w:eastAsia="id-ID"/>
        </w:rPr>
        <w:t xml:space="preserve"> IAIN Bandung.</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Tahun</w:t>
      </w:r>
      <w:proofErr w:type="spellEnd"/>
      <w:r w:rsidR="004541C8" w:rsidRPr="004541C8">
        <w:rPr>
          <w:rFonts w:asciiTheme="majorBidi" w:hAnsiTheme="majorBidi" w:cstheme="majorBidi"/>
          <w:sz w:val="24"/>
          <w:lang w:eastAsia="id-ID"/>
        </w:rPr>
        <w:t xml:space="preserve"> 1993, Guru </w:t>
      </w:r>
      <w:proofErr w:type="spellStart"/>
      <w:r w:rsidR="004541C8" w:rsidRPr="004541C8">
        <w:rPr>
          <w:rFonts w:asciiTheme="majorBidi" w:hAnsiTheme="majorBidi" w:cstheme="majorBidi"/>
          <w:sz w:val="24"/>
          <w:lang w:eastAsia="id-ID"/>
        </w:rPr>
        <w:t>Besar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Ilmu</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Pendidikan</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ini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mempelopori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berdirinya</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Asosiasi</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Sarjana</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Pendidikan</w:t>
      </w:r>
      <w:proofErr w:type="spellEnd"/>
      <w:r w:rsidR="004541C8" w:rsidRPr="004541C8">
        <w:rPr>
          <w:rFonts w:asciiTheme="majorBidi" w:hAnsiTheme="majorBidi" w:cstheme="majorBidi"/>
          <w:sz w:val="24"/>
          <w:lang w:eastAsia="id-ID"/>
        </w:rPr>
        <w:t xml:space="preserve"> Islam.</w:t>
      </w:r>
      <w:proofErr w:type="gramEnd"/>
      <w:r w:rsidR="004541C8" w:rsidRPr="004541C8">
        <w:rPr>
          <w:rFonts w:asciiTheme="majorBidi" w:hAnsiTheme="majorBidi" w:cstheme="majorBidi"/>
          <w:sz w:val="24"/>
          <w:lang w:eastAsia="id-ID"/>
        </w:rPr>
        <w:t xml:space="preserve"> </w:t>
      </w:r>
      <w:proofErr w:type="gramStart"/>
      <w:r w:rsidR="004541C8" w:rsidRPr="004541C8">
        <w:rPr>
          <w:rFonts w:asciiTheme="majorBidi" w:hAnsiTheme="majorBidi" w:cstheme="majorBidi"/>
          <w:sz w:val="24"/>
          <w:lang w:eastAsia="id-ID"/>
        </w:rPr>
        <w:t>(ASPI).</w:t>
      </w:r>
      <w:proofErr w:type="gramEnd"/>
      <w:r w:rsidR="004541C8" w:rsidRPr="004541C8">
        <w:rPr>
          <w:rFonts w:asciiTheme="majorBidi" w:hAnsiTheme="majorBidi" w:cstheme="majorBidi"/>
          <w:sz w:val="24"/>
          <w:lang w:eastAsia="id-ID"/>
        </w:rPr>
        <w:t xml:space="preserve"> </w:t>
      </w:r>
      <w:proofErr w:type="spellStart"/>
      <w:proofErr w:type="gramStart"/>
      <w:r w:rsidR="004541C8" w:rsidRPr="004541C8">
        <w:rPr>
          <w:rFonts w:asciiTheme="majorBidi" w:hAnsiTheme="majorBidi" w:cstheme="majorBidi"/>
          <w:sz w:val="24"/>
          <w:lang w:eastAsia="id-ID"/>
        </w:rPr>
        <w:t>Sejak</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Januari</w:t>
      </w:r>
      <w:proofErr w:type="spellEnd"/>
      <w:r w:rsidR="004541C8" w:rsidRPr="004541C8">
        <w:rPr>
          <w:rFonts w:asciiTheme="majorBidi" w:hAnsiTheme="majorBidi" w:cstheme="majorBidi"/>
          <w:sz w:val="24"/>
          <w:lang w:eastAsia="id-ID"/>
        </w:rPr>
        <w:t xml:space="preserve"> 1997 </w:t>
      </w:r>
      <w:proofErr w:type="spellStart"/>
      <w:r w:rsidR="004541C8" w:rsidRPr="004541C8">
        <w:rPr>
          <w:rFonts w:asciiTheme="majorBidi" w:hAnsiTheme="majorBidi" w:cstheme="majorBidi"/>
          <w:sz w:val="24"/>
          <w:lang w:eastAsia="id-ID"/>
        </w:rPr>
        <w:t>diangkat</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menjadi</w:t>
      </w:r>
      <w:proofErr w:type="spellEnd"/>
      <w:r w:rsidR="004541C8" w:rsidRPr="004541C8">
        <w:rPr>
          <w:rFonts w:asciiTheme="majorBidi" w:hAnsiTheme="majorBidi" w:cstheme="majorBidi"/>
          <w:sz w:val="24"/>
          <w:lang w:eastAsia="id-ID"/>
        </w:rPr>
        <w:t xml:space="preserve"> Guru </w:t>
      </w:r>
      <w:proofErr w:type="spellStart"/>
      <w:r w:rsidR="004541C8" w:rsidRPr="004541C8">
        <w:rPr>
          <w:rFonts w:asciiTheme="majorBidi" w:hAnsiTheme="majorBidi" w:cstheme="majorBidi"/>
          <w:sz w:val="24"/>
          <w:lang w:eastAsia="id-ID"/>
        </w:rPr>
        <w:t>Besar</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pada</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Fakultas</w:t>
      </w:r>
      <w:proofErr w:type="spellEnd"/>
      <w:r w:rsidR="004541C8" w:rsidRPr="004541C8">
        <w:rPr>
          <w:rFonts w:asciiTheme="majorBidi" w:hAnsiTheme="majorBidi" w:cstheme="majorBidi"/>
          <w:sz w:val="24"/>
          <w:lang w:eastAsia="id-ID"/>
        </w:rPr>
        <w:t xml:space="preserve"> </w:t>
      </w:r>
      <w:proofErr w:type="spellStart"/>
      <w:r w:rsidR="004541C8" w:rsidRPr="004541C8">
        <w:rPr>
          <w:rFonts w:asciiTheme="majorBidi" w:hAnsiTheme="majorBidi" w:cstheme="majorBidi"/>
          <w:sz w:val="24"/>
          <w:lang w:eastAsia="id-ID"/>
        </w:rPr>
        <w:t>Tarbiyah</w:t>
      </w:r>
      <w:proofErr w:type="spellEnd"/>
      <w:r w:rsidR="004541C8" w:rsidRPr="004541C8">
        <w:rPr>
          <w:rFonts w:asciiTheme="majorBidi" w:hAnsiTheme="majorBidi" w:cstheme="majorBidi"/>
          <w:sz w:val="24"/>
          <w:lang w:eastAsia="id-ID"/>
        </w:rPr>
        <w:t xml:space="preserve"> IAIN Bandung.</w:t>
      </w:r>
      <w:proofErr w:type="gramEnd"/>
      <w:r w:rsidR="004541C8" w:rsidRPr="004541C8">
        <w:rPr>
          <w:rStyle w:val="FootnoteReference"/>
          <w:rFonts w:asciiTheme="majorBidi" w:hAnsiTheme="majorBidi" w:cstheme="majorBidi"/>
          <w:sz w:val="24"/>
          <w:lang w:eastAsia="id-ID"/>
        </w:rPr>
        <w:footnoteReference w:id="9"/>
      </w:r>
    </w:p>
    <w:p w:rsidR="00EA0399" w:rsidRPr="004541C8" w:rsidRDefault="00EA0399" w:rsidP="00F556EF">
      <w:pPr>
        <w:pStyle w:val="ListParagraph"/>
        <w:spacing w:line="360" w:lineRule="auto"/>
        <w:ind w:firstLine="720"/>
        <w:jc w:val="both"/>
        <w:rPr>
          <w:rFonts w:asciiTheme="majorBidi" w:hAnsiTheme="majorBidi" w:cstheme="majorBidi"/>
          <w:sz w:val="24"/>
        </w:rPr>
      </w:pPr>
      <w:r w:rsidRPr="004541C8">
        <w:rPr>
          <w:rFonts w:asciiTheme="majorBidi" w:hAnsiTheme="majorBidi" w:cstheme="majorBidi"/>
          <w:sz w:val="24"/>
          <w:lang w:val="id-ID"/>
        </w:rPr>
        <w:t>Kegelisahan akademik Ahmad Tafsir bermula dari realita pendidikan yang ada sekarang, pendidikan masih menghasilkan lulusan yang suka menang sendiri dan memaksakan kehendak, suka narkoba, tawuran, curang dan tidak punya kepekaan sosial bahkan suka serakah dan korupsi. Padahal itu semua adalah orang yang gagal menjadi manusia sekalipun dia seorang pejabat atau pengusaha sukses. Jadi pendidikan dimaksudkan untuk membantu memanusiakan manusia. Pendidikan tersebut harus mencangkup unsur jasmani, rohani dan kalbu. Perpaduan ketiga unsur itu dalam desain pendidikan akan menghasilkan lulusan dengan nilai kemanusiaan yang tinggi.</w:t>
      </w:r>
    </w:p>
    <w:p w:rsidR="00EA0399" w:rsidRPr="00BA2161" w:rsidRDefault="00EA0399"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 xml:space="preserve">Buku filsafat pendidikan Islam hasil karya Ahmad Tafsir diterbitkan oleh </w:t>
      </w:r>
      <w:r w:rsidR="00E14ED3" w:rsidRPr="00BA2161">
        <w:rPr>
          <w:rFonts w:asciiTheme="majorBidi" w:hAnsiTheme="majorBidi" w:cstheme="majorBidi"/>
          <w:sz w:val="24"/>
          <w:lang w:val="id-ID"/>
        </w:rPr>
        <w:t>Remaja Rosdakarya yang jumlah halamannya sebanyak 343 dan terdiri dari 10 Bab diantaranya: bab I pendahuluan, bab II Hakikat Manusia, bab III Hakekat Pendidikan, bab IV Dasar Pendidikan, bab V tujuan pendidikan, bab VI kurikulum pendidikan, bab VII Peserta Didik, bab VIII Lembaga Pendidikan, bab IX Proses Pendidikan dan bab X Pengembangan Pendidikan.</w:t>
      </w:r>
    </w:p>
    <w:p w:rsidR="00E14ED3" w:rsidRPr="00BA2161" w:rsidRDefault="00E14ED3"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Dari urutan bab di atas terlihat bahwa penulis menyusun buku ini seperti sebuah bunga rampai dan sejatinya memang diakui oleh penulis bahwa buku ini merupakan kumpulan makalah-makalah yang telah ia sampaikan untuk bahan perkuliahan selama ia berkecimpung sebagai</w:t>
      </w:r>
      <w:r w:rsidR="00650A3F" w:rsidRPr="00BA2161">
        <w:rPr>
          <w:rFonts w:asciiTheme="majorBidi" w:hAnsiTheme="majorBidi" w:cstheme="majorBidi"/>
          <w:sz w:val="24"/>
          <w:lang w:val="id-ID"/>
        </w:rPr>
        <w:t xml:space="preserve"> dosen filsafat. Buku filsafat pendidikan Islam yang ditulis oleh Ahmad Tafsir membahas pandangan filsafat dalam dunia pendidikan Islam. Namun demikian, penulis </w:t>
      </w:r>
      <w:r w:rsidR="00650A3F" w:rsidRPr="00BA2161">
        <w:rPr>
          <w:rFonts w:asciiTheme="majorBidi" w:hAnsiTheme="majorBidi" w:cstheme="majorBidi"/>
          <w:sz w:val="24"/>
          <w:lang w:val="id-ID"/>
        </w:rPr>
        <w:lastRenderedPageBreak/>
        <w:t>hanya menukil pandangan beberapa filosof dari tokoh-tokoh Islam dan beberapa tokoh Barat.</w:t>
      </w:r>
    </w:p>
    <w:p w:rsidR="00650A3F" w:rsidRDefault="00650A3F"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Dalam buku Ahmad Tafsir tidak memberikan definisi mengenai filasafat pendidikan Islam. Dalam buku tersebut juga tidak memaparkan dan menjelaskan asal muasal lahirnya filsafat pendidikan Islam. Tidak dijelaskan landasan filosofis apakah filsafat pendidikan Islam lahir dari filsafat Islam atau malah lahir dari rahim filsafat Barat. Sebagai mana halnya filsafat pendidikan umum yang dengan jelas mendeklarasikan diri lahir dari filsafat Barat.</w:t>
      </w:r>
    </w:p>
    <w:p w:rsidR="00650A3F" w:rsidRDefault="00650A3F"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Ia hanya membedakan antara filsafat dan ilmu atau sain dapat dilihat pada tabel dibawah ini:</w:t>
      </w:r>
    </w:p>
    <w:p w:rsidR="00EC2BD3" w:rsidRPr="00BA2161" w:rsidRDefault="00EC2BD3" w:rsidP="00F556EF">
      <w:pPr>
        <w:pStyle w:val="ListParagraph"/>
        <w:spacing w:line="360" w:lineRule="auto"/>
        <w:ind w:firstLine="720"/>
        <w:jc w:val="both"/>
        <w:rPr>
          <w:rFonts w:asciiTheme="majorBidi" w:hAnsiTheme="majorBidi" w:cstheme="majorBidi"/>
          <w:sz w:val="24"/>
          <w:lang w:val="id-ID"/>
        </w:rPr>
      </w:pPr>
    </w:p>
    <w:tbl>
      <w:tblPr>
        <w:tblStyle w:val="TableGrid"/>
        <w:tblW w:w="0" w:type="auto"/>
        <w:tblInd w:w="817" w:type="dxa"/>
        <w:tblLook w:val="04A0"/>
      </w:tblPr>
      <w:tblGrid>
        <w:gridCol w:w="1443"/>
        <w:gridCol w:w="1493"/>
        <w:gridCol w:w="1497"/>
        <w:gridCol w:w="1669"/>
        <w:gridCol w:w="1512"/>
      </w:tblGrid>
      <w:tr w:rsidR="00650A3F" w:rsidRPr="00BA2161" w:rsidTr="00650A3F">
        <w:tc>
          <w:tcPr>
            <w:tcW w:w="134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Pengetahuan</w:t>
            </w:r>
          </w:p>
        </w:tc>
        <w:tc>
          <w:tcPr>
            <w:tcW w:w="1493"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Paradigma </w:t>
            </w:r>
          </w:p>
        </w:tc>
        <w:tc>
          <w:tcPr>
            <w:tcW w:w="1497"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Objek </w:t>
            </w:r>
          </w:p>
        </w:tc>
        <w:tc>
          <w:tcPr>
            <w:tcW w:w="1669"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Metode </w:t>
            </w:r>
          </w:p>
        </w:tc>
        <w:tc>
          <w:tcPr>
            <w:tcW w:w="151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Kriteria </w:t>
            </w:r>
          </w:p>
        </w:tc>
      </w:tr>
      <w:tr w:rsidR="00650A3F" w:rsidRPr="00BA2161" w:rsidTr="00650A3F">
        <w:tc>
          <w:tcPr>
            <w:tcW w:w="134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Sain</w:t>
            </w:r>
          </w:p>
        </w:tc>
        <w:tc>
          <w:tcPr>
            <w:tcW w:w="1493"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Sain (ilmiah)</w:t>
            </w:r>
          </w:p>
        </w:tc>
        <w:tc>
          <w:tcPr>
            <w:tcW w:w="1497"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Empirik </w:t>
            </w:r>
          </w:p>
        </w:tc>
        <w:tc>
          <w:tcPr>
            <w:tcW w:w="1669"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Sain (ilmiah)</w:t>
            </w:r>
          </w:p>
        </w:tc>
        <w:tc>
          <w:tcPr>
            <w:tcW w:w="151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Rasional empirik</w:t>
            </w:r>
          </w:p>
        </w:tc>
      </w:tr>
      <w:tr w:rsidR="00650A3F" w:rsidRPr="00BA2161" w:rsidTr="00650A3F">
        <w:tc>
          <w:tcPr>
            <w:tcW w:w="134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filsafat</w:t>
            </w:r>
          </w:p>
        </w:tc>
        <w:tc>
          <w:tcPr>
            <w:tcW w:w="1493"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rasional</w:t>
            </w:r>
          </w:p>
        </w:tc>
        <w:tc>
          <w:tcPr>
            <w:tcW w:w="1497"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Abstrak rasional</w:t>
            </w:r>
          </w:p>
        </w:tc>
        <w:tc>
          <w:tcPr>
            <w:tcW w:w="1669"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 xml:space="preserve">Rasional </w:t>
            </w:r>
          </w:p>
        </w:tc>
        <w:tc>
          <w:tcPr>
            <w:tcW w:w="1512" w:type="dxa"/>
          </w:tcPr>
          <w:p w:rsidR="00650A3F" w:rsidRPr="00BA2161" w:rsidRDefault="00650A3F" w:rsidP="00F556EF">
            <w:pPr>
              <w:spacing w:line="360" w:lineRule="auto"/>
              <w:jc w:val="both"/>
              <w:rPr>
                <w:rFonts w:asciiTheme="majorBidi" w:hAnsiTheme="majorBidi" w:cstheme="majorBidi"/>
                <w:sz w:val="24"/>
                <w:szCs w:val="24"/>
                <w:lang w:val="id-ID"/>
              </w:rPr>
            </w:pPr>
            <w:r w:rsidRPr="00BA2161">
              <w:rPr>
                <w:rFonts w:asciiTheme="majorBidi" w:hAnsiTheme="majorBidi" w:cstheme="majorBidi"/>
                <w:sz w:val="24"/>
                <w:szCs w:val="24"/>
                <w:lang w:val="id-ID"/>
              </w:rPr>
              <w:t>Rasional</w:t>
            </w:r>
          </w:p>
        </w:tc>
      </w:tr>
    </w:tbl>
    <w:p w:rsidR="00F556EF" w:rsidRPr="00F556EF" w:rsidRDefault="00650A3F" w:rsidP="00F556EF">
      <w:pPr>
        <w:pStyle w:val="ListParagraph"/>
        <w:spacing w:line="360" w:lineRule="auto"/>
        <w:ind w:firstLine="720"/>
        <w:jc w:val="both"/>
        <w:rPr>
          <w:rFonts w:asciiTheme="majorBidi" w:hAnsiTheme="majorBidi" w:cstheme="majorBidi"/>
          <w:sz w:val="24"/>
        </w:rPr>
      </w:pPr>
      <w:r w:rsidRPr="00BA2161">
        <w:rPr>
          <w:rFonts w:asciiTheme="majorBidi" w:hAnsiTheme="majorBidi" w:cstheme="majorBidi"/>
          <w:sz w:val="24"/>
          <w:lang w:val="id-ID"/>
        </w:rPr>
        <w:t xml:space="preserve">Seharusnya ia membedakan asal muasal bahwa filsafat Islam lahir dari rahim filsafat Islam dan </w:t>
      </w:r>
      <w:r w:rsidR="007E337B" w:rsidRPr="00BA2161">
        <w:rPr>
          <w:rFonts w:asciiTheme="majorBidi" w:hAnsiTheme="majorBidi" w:cstheme="majorBidi"/>
          <w:sz w:val="24"/>
          <w:lang w:val="id-ID"/>
        </w:rPr>
        <w:t>bukan lahir dari filsafat Barat atau harusnya membedakan perbedaan antara filsafat pendidikan Islam dengan filsfat pendidikan Barat.</w:t>
      </w:r>
    </w:p>
    <w:p w:rsidR="00EA0399" w:rsidRPr="00BA2161" w:rsidRDefault="00EA0399" w:rsidP="00F556EF">
      <w:pPr>
        <w:pStyle w:val="ListParagraph"/>
        <w:numPr>
          <w:ilvl w:val="0"/>
          <w:numId w:val="3"/>
        </w:numPr>
        <w:spacing w:line="360" w:lineRule="auto"/>
        <w:jc w:val="both"/>
        <w:rPr>
          <w:rFonts w:asciiTheme="majorBidi" w:hAnsiTheme="majorBidi" w:cstheme="majorBidi"/>
          <w:sz w:val="24"/>
        </w:rPr>
      </w:pPr>
      <w:r w:rsidRPr="00BA2161">
        <w:rPr>
          <w:rFonts w:asciiTheme="majorBidi" w:hAnsiTheme="majorBidi" w:cstheme="majorBidi"/>
          <w:sz w:val="24"/>
          <w:lang w:val="id-ID"/>
        </w:rPr>
        <w:t>Buku filsafat pendidikan Islam karya Muhammad As Said</w:t>
      </w:r>
    </w:p>
    <w:p w:rsidR="007E337B" w:rsidRPr="00BA2161" w:rsidRDefault="007E337B"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 xml:space="preserve">Buku filsafat pendidikan islam hasil karya Muhammad As Said yang diterbitkan oleh mitra pustaka yang jumlah halamannya sebanyak 193 dan terdiri dari delapan bab diantaranya: bab I arti, dasar dan tujuan filsafat pendidikan Islam serta metode-metode mempelajarinya. Bab II peranan filsafat pendidikan Islam dalam pendidikan dan keistimewaannya, bab III kepribadian Islam dan cara-cara membentuknya, bab IV pergolakan, perkembangan dan pembaharuan pemikiran dalam filsafat pendidikan Islam, bab V aliaran filsafat pendidikan dan tujuan pendidikan, bab VI problematika </w:t>
      </w:r>
      <w:r w:rsidRPr="00BA2161">
        <w:rPr>
          <w:rFonts w:asciiTheme="majorBidi" w:hAnsiTheme="majorBidi" w:cstheme="majorBidi"/>
          <w:sz w:val="24"/>
          <w:lang w:val="id-ID"/>
        </w:rPr>
        <w:lastRenderedPageBreak/>
        <w:t>pengembangan pemikiran pendidikan Islam, bab VII pendidikan Islam dan subsistem pendidikan Islam, bab VIII tokoh-tokoh dan beberapa pemikiran pembaharuan dalam pendidikan Islam.</w:t>
      </w:r>
    </w:p>
    <w:p w:rsidR="007E337B" w:rsidRPr="00BA2161" w:rsidRDefault="007E337B"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Yang menjadi kegelisahan sehingga Muhammad As Said menulis buku filsafat pendidikan Islam ini adalah karena ia ingin menawarkan buku yang nantinya bisa menjadi pegangan mahasiswa maupun dosen dalam proses pembelajaran yang dilakukan dalam sebuah lembaga pendidikan</w:t>
      </w:r>
      <w:r w:rsidR="0065048D" w:rsidRPr="00BA2161">
        <w:rPr>
          <w:rFonts w:asciiTheme="majorBidi" w:hAnsiTheme="majorBidi" w:cstheme="majorBidi"/>
          <w:sz w:val="24"/>
          <w:lang w:val="id-ID"/>
        </w:rPr>
        <w:t xml:space="preserve"> di perguruan tinggi.</w:t>
      </w:r>
    </w:p>
    <w:p w:rsidR="0065048D" w:rsidRPr="00BA2161" w:rsidRDefault="0065048D"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Menurut Muhammad As Said filsafat umum mempunyai hubungan yang sangat erat dengan filsafat pendidikan. Sebab pendidikan merupakan pelaksanaan dari pandangan filsafat dan kaidahnya dalam bidang pengalaman  kemanusiaan yang disebut pendidikan. Ia juga menjelaskan dasar-dasar filsafat pendidikan Islam yang mengacu pada sumber-sumber al-Qur’an, Qiyas, Ijma dan Ijtihad.</w:t>
      </w:r>
      <w:r w:rsidR="00B85E6E" w:rsidRPr="00BA2161">
        <w:rPr>
          <w:rFonts w:asciiTheme="majorBidi" w:hAnsiTheme="majorBidi" w:cstheme="majorBidi"/>
          <w:sz w:val="24"/>
          <w:lang w:val="id-ID"/>
        </w:rPr>
        <w:t xml:space="preserve"> </w:t>
      </w:r>
    </w:p>
    <w:p w:rsidR="009F12A0" w:rsidRPr="00BA2161" w:rsidRDefault="00B85E6E" w:rsidP="00F556EF">
      <w:pPr>
        <w:pStyle w:val="ListParagraph"/>
        <w:spacing w:line="360" w:lineRule="auto"/>
        <w:ind w:firstLine="720"/>
        <w:jc w:val="both"/>
        <w:rPr>
          <w:rFonts w:asciiTheme="majorBidi" w:hAnsiTheme="majorBidi" w:cstheme="majorBidi"/>
          <w:sz w:val="24"/>
          <w:lang w:val="id-ID"/>
        </w:rPr>
      </w:pPr>
      <w:r w:rsidRPr="00BA2161">
        <w:rPr>
          <w:rFonts w:asciiTheme="majorBidi" w:hAnsiTheme="majorBidi" w:cstheme="majorBidi"/>
          <w:sz w:val="24"/>
          <w:lang w:val="id-ID"/>
        </w:rPr>
        <w:t>Ia juga menawarkan metode-metode atau pendekatan dalam mempelajari filsafat</w:t>
      </w:r>
      <w:r w:rsidR="009F12A0" w:rsidRPr="00BA2161">
        <w:rPr>
          <w:rFonts w:asciiTheme="majorBidi" w:hAnsiTheme="majorBidi" w:cstheme="majorBidi"/>
          <w:sz w:val="24"/>
          <w:lang w:val="id-ID"/>
        </w:rPr>
        <w:t xml:space="preserve">. Metode untuk mempelajari filsafat sebagai suatu ilmu yang berdiri sendiri, maka cenderung digunakan metode historis yakni cara mempelajari filsafat dengan melihat sejarah perkembanganya mulai dahulu sampai sekarang secara kronologis. Metode sistematis yaitu dengan cara memperhatikan isi. Sedangkan dalam metode filsafat pendidikan Islam menggunakan metode </w:t>
      </w:r>
    </w:p>
    <w:p w:rsidR="00B85E6E" w:rsidRPr="00BA2161" w:rsidRDefault="009F12A0" w:rsidP="00F556EF">
      <w:pPr>
        <w:pStyle w:val="ListParagraph"/>
        <w:numPr>
          <w:ilvl w:val="0"/>
          <w:numId w:val="4"/>
        </w:numPr>
        <w:spacing w:line="360" w:lineRule="auto"/>
        <w:jc w:val="both"/>
        <w:rPr>
          <w:rFonts w:asciiTheme="majorBidi" w:hAnsiTheme="majorBidi" w:cstheme="majorBidi"/>
          <w:sz w:val="24"/>
          <w:lang w:val="id-ID"/>
        </w:rPr>
      </w:pPr>
      <w:r w:rsidRPr="00BA2161">
        <w:rPr>
          <w:rFonts w:asciiTheme="majorBidi" w:hAnsiTheme="majorBidi" w:cstheme="majorBidi"/>
          <w:sz w:val="24"/>
          <w:lang w:val="id-ID"/>
        </w:rPr>
        <w:t xml:space="preserve">spekulatif dan kontenplatif yakni perenungan atau merenung untuk mengerti hakekat dari sesuatu. </w:t>
      </w:r>
    </w:p>
    <w:p w:rsidR="009F12A0" w:rsidRPr="00BA2161" w:rsidRDefault="009F12A0" w:rsidP="00F556EF">
      <w:pPr>
        <w:pStyle w:val="ListParagraph"/>
        <w:numPr>
          <w:ilvl w:val="0"/>
          <w:numId w:val="4"/>
        </w:numPr>
        <w:spacing w:line="360" w:lineRule="auto"/>
        <w:jc w:val="both"/>
        <w:rPr>
          <w:rFonts w:asciiTheme="majorBidi" w:hAnsiTheme="majorBidi" w:cstheme="majorBidi"/>
          <w:sz w:val="24"/>
          <w:lang w:val="id-ID"/>
        </w:rPr>
      </w:pPr>
      <w:r w:rsidRPr="00BA2161">
        <w:rPr>
          <w:rFonts w:asciiTheme="majorBidi" w:hAnsiTheme="majorBidi" w:cstheme="majorBidi"/>
          <w:sz w:val="24"/>
          <w:lang w:val="id-ID"/>
        </w:rPr>
        <w:t>Metode analisis konsep yakni tanggapan atau pengertian seseorang pada suatu objek.</w:t>
      </w:r>
    </w:p>
    <w:p w:rsidR="009F12A0" w:rsidRPr="00BA2161" w:rsidRDefault="009F12A0" w:rsidP="00F556EF">
      <w:pPr>
        <w:pStyle w:val="ListParagraph"/>
        <w:numPr>
          <w:ilvl w:val="0"/>
          <w:numId w:val="4"/>
        </w:numPr>
        <w:spacing w:line="360" w:lineRule="auto"/>
        <w:jc w:val="both"/>
        <w:rPr>
          <w:rFonts w:asciiTheme="majorBidi" w:hAnsiTheme="majorBidi" w:cstheme="majorBidi"/>
          <w:sz w:val="24"/>
          <w:lang w:val="id-ID"/>
        </w:rPr>
      </w:pPr>
      <w:r w:rsidRPr="00BA2161">
        <w:rPr>
          <w:rFonts w:asciiTheme="majorBidi" w:hAnsiTheme="majorBidi" w:cstheme="majorBidi"/>
          <w:sz w:val="24"/>
          <w:lang w:val="id-ID"/>
        </w:rPr>
        <w:t>Pendekatan normatif yakni menunjukan keteraturan suatu sistem, juga menunjukan nilai sesuatu, baik buruknya, nerguna atau tidaknya.</w:t>
      </w:r>
    </w:p>
    <w:p w:rsidR="009F12A0" w:rsidRPr="00BA2161" w:rsidRDefault="009F12A0" w:rsidP="00F556EF">
      <w:pPr>
        <w:pStyle w:val="ListParagraph"/>
        <w:numPr>
          <w:ilvl w:val="0"/>
          <w:numId w:val="4"/>
        </w:numPr>
        <w:spacing w:line="360" w:lineRule="auto"/>
        <w:jc w:val="both"/>
        <w:rPr>
          <w:rFonts w:asciiTheme="majorBidi" w:hAnsiTheme="majorBidi" w:cstheme="majorBidi"/>
          <w:sz w:val="24"/>
          <w:lang w:val="id-ID"/>
        </w:rPr>
      </w:pPr>
      <w:r w:rsidRPr="00BA2161">
        <w:rPr>
          <w:rFonts w:asciiTheme="majorBidi" w:hAnsiTheme="majorBidi" w:cstheme="majorBidi"/>
          <w:sz w:val="24"/>
          <w:lang w:val="id-ID"/>
        </w:rPr>
        <w:t>Pendekatan ilmiah terhadap masalah aktual yang pada hakekatnya merupakan pengembangan dan penyempurnaan dari berfikir rasional, empiris, dan eksperimental.</w:t>
      </w:r>
    </w:p>
    <w:p w:rsidR="009F12A0" w:rsidRDefault="009F12A0" w:rsidP="00F556EF">
      <w:pPr>
        <w:spacing w:line="360" w:lineRule="auto"/>
        <w:ind w:left="720" w:firstLine="435"/>
        <w:jc w:val="both"/>
        <w:rPr>
          <w:rFonts w:asciiTheme="majorBidi" w:hAnsiTheme="majorBidi" w:cstheme="majorBidi"/>
        </w:rPr>
      </w:pPr>
      <w:r w:rsidRPr="00BA2161">
        <w:rPr>
          <w:rFonts w:asciiTheme="majorBidi" w:hAnsiTheme="majorBidi" w:cstheme="majorBidi"/>
          <w:lang w:val="id-ID"/>
        </w:rPr>
        <w:lastRenderedPageBreak/>
        <w:t>Buku inipun tidak menjelaskan secara terang benderang asal muasal filsafat pendidikan Islam. Dalam buku tersebut malah lebih banyak mengutip dan membahas filsafat pendidikan barat.</w:t>
      </w:r>
    </w:p>
    <w:p w:rsidR="00FF0F11" w:rsidRDefault="00FF0F11" w:rsidP="00F556EF">
      <w:pPr>
        <w:pStyle w:val="ListParagraph"/>
        <w:numPr>
          <w:ilvl w:val="0"/>
          <w:numId w:val="3"/>
        </w:numPr>
        <w:spacing w:line="360" w:lineRule="auto"/>
        <w:jc w:val="both"/>
        <w:rPr>
          <w:rFonts w:asciiTheme="majorBidi" w:hAnsiTheme="majorBidi" w:cstheme="majorBidi"/>
        </w:rPr>
      </w:pPr>
      <w:r w:rsidRPr="00BA2161">
        <w:rPr>
          <w:rFonts w:asciiTheme="majorBidi" w:hAnsiTheme="majorBidi" w:cstheme="majorBidi"/>
          <w:sz w:val="24"/>
          <w:lang w:val="id-ID"/>
        </w:rPr>
        <w:t>Buku filsafat pendidikan Islam karya</w:t>
      </w:r>
      <w:r>
        <w:rPr>
          <w:rFonts w:asciiTheme="majorBidi" w:hAnsiTheme="majorBidi" w:cstheme="majorBidi"/>
        </w:rPr>
        <w:t xml:space="preserve"> </w:t>
      </w:r>
      <w:proofErr w:type="spellStart"/>
      <w:r>
        <w:rPr>
          <w:rFonts w:asciiTheme="majorBidi" w:hAnsiTheme="majorBidi" w:cstheme="majorBidi"/>
        </w:rPr>
        <w:t>Ramayulis</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Samsul</w:t>
      </w:r>
      <w:proofErr w:type="spellEnd"/>
      <w:r>
        <w:rPr>
          <w:rFonts w:asciiTheme="majorBidi" w:hAnsiTheme="majorBidi" w:cstheme="majorBidi"/>
        </w:rPr>
        <w:t xml:space="preserve"> </w:t>
      </w:r>
      <w:proofErr w:type="spellStart"/>
      <w:r>
        <w:rPr>
          <w:rFonts w:asciiTheme="majorBidi" w:hAnsiTheme="majorBidi" w:cstheme="majorBidi"/>
        </w:rPr>
        <w:t>Nizar</w:t>
      </w:r>
      <w:proofErr w:type="spellEnd"/>
    </w:p>
    <w:p w:rsidR="00FF0F11" w:rsidRDefault="000847AD" w:rsidP="00F556EF">
      <w:pPr>
        <w:pStyle w:val="ListParagraph"/>
        <w:spacing w:line="360" w:lineRule="auto"/>
        <w:ind w:firstLine="720"/>
        <w:jc w:val="both"/>
        <w:rPr>
          <w:rFonts w:asciiTheme="majorBidi" w:hAnsiTheme="majorBidi" w:cstheme="majorBidi"/>
          <w:sz w:val="24"/>
          <w:lang w:val="id-ID"/>
        </w:rPr>
      </w:pPr>
      <w:r>
        <w:rPr>
          <w:rFonts w:asciiTheme="majorBidi" w:hAnsiTheme="majorBidi" w:cstheme="majorBidi"/>
          <w:lang w:val="id-ID"/>
        </w:rPr>
        <w:t xml:space="preserve">Buku </w:t>
      </w:r>
      <w:r w:rsidRPr="00BA2161">
        <w:rPr>
          <w:rFonts w:asciiTheme="majorBidi" w:hAnsiTheme="majorBidi" w:cstheme="majorBidi"/>
          <w:sz w:val="24"/>
          <w:lang w:val="id-ID"/>
        </w:rPr>
        <w:t xml:space="preserve">filsafat pendidikan Islam </w:t>
      </w:r>
      <w:r>
        <w:rPr>
          <w:rFonts w:asciiTheme="majorBidi" w:hAnsiTheme="majorBidi" w:cstheme="majorBidi"/>
          <w:sz w:val="24"/>
          <w:lang w:val="id-ID"/>
        </w:rPr>
        <w:t xml:space="preserve">ini merupakan buku ketiga yang penulis jadikan sebagai bahan bacaan yang dianalisis untuk melacak dasar konstruksi filsafat pendidikan Islam. Buku ini hampir sama dengan dua buku sebelumnya dengan judul buku yang hampir sama persis dan isinyapun membahas hal-hal yang hampir sama juga. Jika dilihat dari judul bukunya yaitu </w:t>
      </w:r>
      <w:r w:rsidRPr="00BA2161">
        <w:rPr>
          <w:rFonts w:asciiTheme="majorBidi" w:hAnsiTheme="majorBidi" w:cstheme="majorBidi"/>
          <w:sz w:val="24"/>
          <w:lang w:val="id-ID"/>
        </w:rPr>
        <w:t xml:space="preserve">filsafat pendidikan Islam </w:t>
      </w:r>
      <w:r>
        <w:rPr>
          <w:rFonts w:asciiTheme="majorBidi" w:hAnsiTheme="majorBidi" w:cstheme="majorBidi"/>
          <w:sz w:val="24"/>
          <w:lang w:val="id-ID"/>
        </w:rPr>
        <w:t>maka seharusnya mencantumkan bab-bab yang membahas tentang aliran-aliran dalam filsafat pendidikan Islam.</w:t>
      </w:r>
    </w:p>
    <w:p w:rsidR="000847AD" w:rsidRDefault="000847AD" w:rsidP="00F556EF">
      <w:pPr>
        <w:pStyle w:val="ListParagraph"/>
        <w:spacing w:line="360" w:lineRule="auto"/>
        <w:ind w:firstLine="720"/>
        <w:jc w:val="both"/>
        <w:rPr>
          <w:rFonts w:asciiTheme="majorBidi" w:hAnsiTheme="majorBidi" w:cstheme="majorBidi"/>
          <w:sz w:val="24"/>
        </w:rPr>
      </w:pPr>
      <w:r>
        <w:rPr>
          <w:rFonts w:asciiTheme="majorBidi" w:hAnsiTheme="majorBidi" w:cstheme="majorBidi"/>
          <w:sz w:val="24"/>
          <w:lang w:val="id-ID"/>
        </w:rPr>
        <w:t>Namun buku ini hanya membahas aliran-aliran filsafat pendidikan umum</w:t>
      </w:r>
      <w:r>
        <w:rPr>
          <w:rStyle w:val="FootnoteReference"/>
          <w:rFonts w:asciiTheme="majorBidi" w:hAnsiTheme="majorBidi" w:cstheme="majorBidi"/>
          <w:sz w:val="24"/>
          <w:lang w:val="id-ID"/>
        </w:rPr>
        <w:footnoteReference w:id="10"/>
      </w:r>
      <w:r w:rsidR="002655DA">
        <w:rPr>
          <w:rFonts w:asciiTheme="majorBidi" w:hAnsiTheme="majorBidi" w:cstheme="majorBidi"/>
          <w:sz w:val="24"/>
          <w:lang w:val="id-ID"/>
        </w:rPr>
        <w:t xml:space="preserve"> yang otomatis lahir dari filosof pada era Yunani Kuno, Skolastik, neo skolastik dan moderen. Harapan saya ada buku filsafat yang dengan tegas mengatakan bahwa filsafat pendidikan Islam lahir dari filsafat islam serta dirumuskan oleh para filosof muslim agar  dapat disesuaikan dengan keadaan umat pada saat ini. Namum sejauh yang saya cermati belum ditemukan buku yang membahas hal itu dengan gamblang.</w:t>
      </w:r>
    </w:p>
    <w:p w:rsidR="00F556EF" w:rsidRPr="00F556EF" w:rsidRDefault="00F556EF" w:rsidP="00F556EF">
      <w:pPr>
        <w:pStyle w:val="ListParagraph"/>
        <w:spacing w:line="360" w:lineRule="auto"/>
        <w:ind w:firstLine="720"/>
        <w:jc w:val="both"/>
        <w:rPr>
          <w:rFonts w:asciiTheme="majorBidi" w:hAnsiTheme="majorBidi" w:cstheme="majorBidi"/>
        </w:rPr>
      </w:pPr>
    </w:p>
    <w:p w:rsidR="00253C67" w:rsidRPr="00BA2161" w:rsidRDefault="00D419BA" w:rsidP="00F556EF">
      <w:pPr>
        <w:pStyle w:val="ListParagraph"/>
        <w:numPr>
          <w:ilvl w:val="0"/>
          <w:numId w:val="2"/>
        </w:numPr>
        <w:tabs>
          <w:tab w:val="clear" w:pos="720"/>
          <w:tab w:val="num" w:pos="360"/>
        </w:tabs>
        <w:spacing w:line="360" w:lineRule="auto"/>
        <w:ind w:left="360"/>
        <w:jc w:val="both"/>
        <w:rPr>
          <w:rFonts w:asciiTheme="majorBidi" w:hAnsiTheme="majorBidi" w:cstheme="majorBidi"/>
          <w:b/>
          <w:bCs/>
          <w:sz w:val="24"/>
          <w:lang w:val="id-ID"/>
        </w:rPr>
      </w:pPr>
      <w:r w:rsidRPr="00BA2161">
        <w:rPr>
          <w:rFonts w:asciiTheme="majorBidi" w:hAnsiTheme="majorBidi" w:cstheme="majorBidi"/>
          <w:b/>
          <w:bCs/>
          <w:sz w:val="24"/>
          <w:lang w:val="id-ID"/>
        </w:rPr>
        <w:t>Analisis</w:t>
      </w:r>
    </w:p>
    <w:p w:rsidR="00253C67" w:rsidRPr="00BA2161" w:rsidRDefault="00590E94"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lang w:val="id-ID"/>
        </w:rPr>
        <w:t>Kalau dilihat secara seksama buku yang ditulis Ahmad Tafsir lebih mengarah pada filsafat pendidikan (umum). Namun menurut Ahmad Tafsir, setelah dipertimbangkan kata Islam masih perlu untuk dipertahankan maka jadilah judul bukunya menjadi filsafat pendidikan Islam. Yang isinya tentang beberapa hal mengenai pendidikan yang dituntun oleh ajaran Islam karena penulis buku ini adalah beragama Islam. Menurut Ahmad Tafsir ini normal saja siapapun yang menulis filsafat tentu akan menulis seperti ini.</w:t>
      </w:r>
    </w:p>
    <w:p w:rsidR="00590E94" w:rsidRPr="00BA2161" w:rsidRDefault="00590E94"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lang w:val="id-ID"/>
        </w:rPr>
        <w:lastRenderedPageBreak/>
        <w:t xml:space="preserve">Menurut hemat saya bahwa ini merupakan alasan yang tidak begitu logis. Jadi seolah-olah buku filsafat pendidikan Islam diberi judul demikian karena alasan agama sang penulis yakni Islam. Kalaupun diilustrasikan seolah-olah filsafat pendidikan Islam ini lahir dari perselingkuhan antara filsafat dan pendidikan dengan Islam  dan menghasilkan anak yang bernama filsafat pendidikan Islam. Lebih lanjut buku ini adalah buku filsafat pendidikan </w:t>
      </w:r>
      <w:r w:rsidR="00805A7F" w:rsidRPr="00BA2161">
        <w:rPr>
          <w:rFonts w:asciiTheme="majorBidi" w:hAnsiTheme="majorBidi" w:cstheme="majorBidi"/>
          <w:sz w:val="24"/>
          <w:lang w:val="id-ID"/>
        </w:rPr>
        <w:t>Islam tetapi banyak ditulis dalam buku ini bukan filsafat pendidikan Islam melainkan filsafat pendidikan umum (barat). Namun menurut penulis buku ini, itu tidak dapat dihindari, biasanya itu hanya ilustrasi untuk mempermudah konsep filsafat dipahami.</w:t>
      </w:r>
    </w:p>
    <w:p w:rsidR="001E3263" w:rsidRPr="00BA2161" w:rsidRDefault="00805A7F"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lang w:val="id-ID"/>
        </w:rPr>
        <w:t>Dengan kata lain</w:t>
      </w:r>
      <w:r w:rsidR="001E3263" w:rsidRPr="00BA2161">
        <w:rPr>
          <w:rFonts w:asciiTheme="majorBidi" w:hAnsiTheme="majorBidi" w:cstheme="majorBidi"/>
          <w:sz w:val="24"/>
          <w:lang w:val="id-ID"/>
        </w:rPr>
        <w:t xml:space="preserve"> sebenarnya filsafat pendidikan Islam tidak ada bedanya dengan filsafat pendidikan umum hanya saja filsafat pendidikan Islam dilabeli kata-kata Islam dan berimplikasi terhadap rentetan isi pembahasan dalam buku yang tidak bisa lepas dari aspek islam yang teosentris.</w:t>
      </w:r>
    </w:p>
    <w:p w:rsidR="00BC7C1F" w:rsidRPr="00BA2161" w:rsidRDefault="00CA53AF"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lang w:val="id-ID"/>
        </w:rPr>
        <w:t xml:space="preserve">Penulis mengakui bahwa buku tersebut tidak di tulis berdasar urutan pembahasan layaknya sebuah buku filsafat. Tetapi ditulis berdasarkan urutan alur berfikir terhadap cara memandang persoalan pendidikan. Dimulai dari pembahasan tentang hakekat manusia baru kemudian membahas hakekat pendidikan dilanjutkan dengan beberapa kritik terhadap </w:t>
      </w:r>
      <w:r w:rsidR="00BC7C1F" w:rsidRPr="00BA2161">
        <w:rPr>
          <w:rFonts w:asciiTheme="majorBidi" w:hAnsiTheme="majorBidi" w:cstheme="majorBidi"/>
          <w:sz w:val="24"/>
          <w:lang w:val="id-ID"/>
        </w:rPr>
        <w:t>kebijakan pendidikan di indonesia dilihat dari sudut pandang fisafat.</w:t>
      </w:r>
    </w:p>
    <w:p w:rsidR="00805A7F" w:rsidRPr="00BA2161" w:rsidRDefault="00BC7C1F" w:rsidP="00F556EF">
      <w:pPr>
        <w:pStyle w:val="ListParagraph"/>
        <w:spacing w:line="360" w:lineRule="auto"/>
        <w:ind w:left="360" w:firstLine="360"/>
        <w:jc w:val="both"/>
        <w:rPr>
          <w:rFonts w:asciiTheme="majorBidi" w:hAnsiTheme="majorBidi" w:cstheme="majorBidi"/>
          <w:sz w:val="24"/>
        </w:rPr>
      </w:pPr>
      <w:r w:rsidRPr="00BA2161">
        <w:rPr>
          <w:rFonts w:asciiTheme="majorBidi" w:hAnsiTheme="majorBidi" w:cstheme="majorBidi"/>
          <w:sz w:val="24"/>
          <w:lang w:val="id-ID"/>
        </w:rPr>
        <w:t xml:space="preserve">Dalam buku yang dituliskan oleh muhammad As said menjelaskan bahwa filsafat umum mempunyai hubungan yang sangat </w:t>
      </w:r>
      <w:r w:rsidR="001E3263" w:rsidRPr="00BA2161">
        <w:rPr>
          <w:rFonts w:asciiTheme="majorBidi" w:hAnsiTheme="majorBidi" w:cstheme="majorBidi"/>
          <w:sz w:val="24"/>
          <w:lang w:val="id-ID"/>
        </w:rPr>
        <w:t xml:space="preserve">erat dengan filsafat pendidikan </w:t>
      </w:r>
      <w:r w:rsidRPr="00BA2161">
        <w:rPr>
          <w:rFonts w:asciiTheme="majorBidi" w:hAnsiTheme="majorBidi" w:cstheme="majorBidi"/>
          <w:sz w:val="24"/>
          <w:lang w:val="id-ID"/>
        </w:rPr>
        <w:t>sebab pendidikan merupakan pelaksana dari pandangan filsafat dan ka</w:t>
      </w:r>
      <w:r w:rsidR="002A5352" w:rsidRPr="00BA2161">
        <w:rPr>
          <w:rFonts w:asciiTheme="majorBidi" w:hAnsiTheme="majorBidi" w:cstheme="majorBidi"/>
          <w:sz w:val="24"/>
          <w:lang w:val="id-ID"/>
        </w:rPr>
        <w:t xml:space="preserve">idahnya dalam bidang pengalaman </w:t>
      </w:r>
      <w:r w:rsidRPr="00BA2161">
        <w:rPr>
          <w:rFonts w:asciiTheme="majorBidi" w:hAnsiTheme="majorBidi" w:cstheme="majorBidi"/>
          <w:sz w:val="24"/>
          <w:lang w:val="id-ID"/>
        </w:rPr>
        <w:t>k</w:t>
      </w:r>
      <w:r w:rsidR="002A5352" w:rsidRPr="00BA2161">
        <w:rPr>
          <w:rFonts w:asciiTheme="majorBidi" w:hAnsiTheme="majorBidi" w:cstheme="majorBidi"/>
          <w:sz w:val="24"/>
          <w:lang w:val="id-ID"/>
        </w:rPr>
        <w:t>e</w:t>
      </w:r>
      <w:r w:rsidRPr="00BA2161">
        <w:rPr>
          <w:rFonts w:asciiTheme="majorBidi" w:hAnsiTheme="majorBidi" w:cstheme="majorBidi"/>
          <w:sz w:val="24"/>
          <w:lang w:val="id-ID"/>
        </w:rPr>
        <w:t>manusiaan yang disebut pendidikan. Namun ia tidak menjelaskan hubungan antara filsafat islam dengan fi</w:t>
      </w:r>
      <w:r w:rsidR="002A5352" w:rsidRPr="00BA2161">
        <w:rPr>
          <w:rFonts w:asciiTheme="majorBidi" w:hAnsiTheme="majorBidi" w:cstheme="majorBidi"/>
          <w:sz w:val="24"/>
          <w:lang w:val="id-ID"/>
        </w:rPr>
        <w:t xml:space="preserve">lsafat pendidikan islam. Dan juga </w:t>
      </w:r>
      <w:r w:rsidR="009676F6" w:rsidRPr="00BA2161">
        <w:rPr>
          <w:rFonts w:asciiTheme="majorBidi" w:hAnsiTheme="majorBidi" w:cstheme="majorBidi"/>
          <w:sz w:val="24"/>
          <w:lang w:val="id-ID"/>
        </w:rPr>
        <w:t>penulis belum  melihat secara jelas kerangka dasar bangunan filsafat pendidikan islam sebagaimana yang dijelaskan pada landasan berfikir.</w:t>
      </w:r>
      <w:r w:rsidR="00CA53AF" w:rsidRPr="00BA2161">
        <w:rPr>
          <w:rFonts w:asciiTheme="majorBidi" w:hAnsiTheme="majorBidi" w:cstheme="majorBidi"/>
          <w:sz w:val="24"/>
          <w:lang w:val="id-ID"/>
        </w:rPr>
        <w:t xml:space="preserve"> </w:t>
      </w:r>
    </w:p>
    <w:p w:rsidR="004E11A9" w:rsidRPr="00BA2161" w:rsidRDefault="004E11A9" w:rsidP="00F556EF">
      <w:pPr>
        <w:pStyle w:val="ListParagraph"/>
        <w:spacing w:line="360" w:lineRule="auto"/>
        <w:ind w:left="360" w:firstLine="360"/>
        <w:jc w:val="both"/>
        <w:rPr>
          <w:rFonts w:asciiTheme="majorBidi" w:hAnsiTheme="majorBidi" w:cstheme="majorBidi"/>
          <w:sz w:val="24"/>
        </w:rPr>
      </w:pPr>
      <w:proofErr w:type="spellStart"/>
      <w:r w:rsidRPr="00BA2161">
        <w:rPr>
          <w:rFonts w:asciiTheme="majorBidi" w:hAnsiTheme="majorBidi" w:cstheme="majorBidi"/>
          <w:sz w:val="24"/>
        </w:rPr>
        <w:t>Tidak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dicantumkannya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dengan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jelas</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antara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hubungan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proofErr w:type="gramStart"/>
      <w:r w:rsidRPr="00BA2161">
        <w:rPr>
          <w:rFonts w:asciiTheme="majorBidi" w:hAnsiTheme="majorBidi" w:cstheme="majorBidi"/>
          <w:sz w:val="24"/>
        </w:rPr>
        <w:t>islam</w:t>
      </w:r>
      <w:proofErr w:type="spellEnd"/>
      <w:proofErr w:type="gramEnd"/>
      <w:r w:rsidRPr="00BA2161">
        <w:rPr>
          <w:rFonts w:asciiTheme="majorBidi" w:hAnsiTheme="majorBidi" w:cstheme="majorBidi"/>
          <w:sz w:val="24"/>
        </w:rPr>
        <w:t xml:space="preserve"> </w:t>
      </w:r>
      <w:proofErr w:type="spellStart"/>
      <w:r w:rsidRPr="00BA2161">
        <w:rPr>
          <w:rFonts w:asciiTheme="majorBidi" w:hAnsiTheme="majorBidi" w:cstheme="majorBidi"/>
          <w:sz w:val="24"/>
        </w:rPr>
        <w:t>dengan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Islam </w:t>
      </w:r>
      <w:proofErr w:type="spellStart"/>
      <w:r w:rsidRPr="00BA2161">
        <w:rPr>
          <w:rFonts w:asciiTheme="majorBidi" w:hAnsiTheme="majorBidi" w:cstheme="majorBidi"/>
          <w:sz w:val="24"/>
        </w:rPr>
        <w:t>ini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membuat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saya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berspekulasi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bahwa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jangan-jangan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Islam </w:t>
      </w:r>
      <w:proofErr w:type="spellStart"/>
      <w:r w:rsidRPr="00BA2161">
        <w:rPr>
          <w:rFonts w:asciiTheme="majorBidi" w:hAnsiTheme="majorBidi" w:cstheme="majorBidi"/>
          <w:sz w:val="24"/>
        </w:rPr>
        <w:t>tidak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lahir</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dari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rahim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Islam </w:t>
      </w:r>
      <w:proofErr w:type="spellStart"/>
      <w:r w:rsidRPr="00BA2161">
        <w:rPr>
          <w:rFonts w:asciiTheme="majorBidi" w:hAnsiTheme="majorBidi" w:cstheme="majorBidi"/>
          <w:sz w:val="24"/>
        </w:rPr>
        <w:t>sebagaimana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lahir</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dari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rahim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barat</w:t>
      </w:r>
      <w:proofErr w:type="spellEnd"/>
      <w:r w:rsidRPr="00BA2161">
        <w:rPr>
          <w:rFonts w:asciiTheme="majorBidi" w:hAnsiTheme="majorBidi" w:cstheme="majorBidi"/>
          <w:sz w:val="24"/>
        </w:rPr>
        <w:t xml:space="preserve">. </w:t>
      </w:r>
      <w:proofErr w:type="spellStart"/>
      <w:proofErr w:type="gramStart"/>
      <w:r w:rsidRPr="00BA2161">
        <w:rPr>
          <w:rFonts w:asciiTheme="majorBidi" w:hAnsiTheme="majorBidi" w:cstheme="majorBidi"/>
          <w:sz w:val="24"/>
        </w:rPr>
        <w:t>Isi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dari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kedua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buku</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tersebut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lastRenderedPageBreak/>
        <w:t>juga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lebih</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banyak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membahas</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masalah</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seperti</w:t>
      </w:r>
      <w:proofErr w:type="spellEnd"/>
      <w:r w:rsidR="00D224E5" w:rsidRPr="00BA2161">
        <w:rPr>
          <w:rFonts w:asciiTheme="majorBidi" w:hAnsiTheme="majorBidi" w:cstheme="majorBidi"/>
          <w:sz w:val="24"/>
        </w:rPr>
        <w:t xml:space="preserve"> </w:t>
      </w:r>
      <w:proofErr w:type="spellStart"/>
      <w:r w:rsidR="00D224E5" w:rsidRPr="00BA2161">
        <w:rPr>
          <w:rFonts w:asciiTheme="majorBidi" w:hAnsiTheme="majorBidi" w:cstheme="majorBidi"/>
          <w:sz w:val="24"/>
        </w:rPr>
        <w:t>idealis</w:t>
      </w:r>
      <w:proofErr w:type="spellEnd"/>
      <w:r w:rsidR="00D224E5" w:rsidRPr="00BA2161">
        <w:rPr>
          <w:rFonts w:asciiTheme="majorBidi" w:hAnsiTheme="majorBidi" w:cstheme="majorBidi"/>
          <w:sz w:val="24"/>
          <w:lang w:val="id-ID"/>
        </w:rPr>
        <w:t>me</w:t>
      </w:r>
      <w:r w:rsidR="00D224E5" w:rsidRPr="00BA2161">
        <w:rPr>
          <w:rFonts w:asciiTheme="majorBidi" w:hAnsiTheme="majorBidi" w:cstheme="majorBidi"/>
          <w:sz w:val="24"/>
        </w:rPr>
        <w:t xml:space="preserve">, </w:t>
      </w:r>
      <w:proofErr w:type="spellStart"/>
      <w:r w:rsidR="00D224E5" w:rsidRPr="00BA2161">
        <w:rPr>
          <w:rFonts w:asciiTheme="majorBidi" w:hAnsiTheme="majorBidi" w:cstheme="majorBidi"/>
          <w:sz w:val="24"/>
        </w:rPr>
        <w:t>realis</w:t>
      </w:r>
      <w:proofErr w:type="spellEnd"/>
      <w:r w:rsidR="00D224E5" w:rsidRPr="00BA2161">
        <w:rPr>
          <w:rFonts w:asciiTheme="majorBidi" w:hAnsiTheme="majorBidi" w:cstheme="majorBidi"/>
          <w:sz w:val="24"/>
          <w:lang w:val="id-ID"/>
        </w:rPr>
        <w:t>me neoskolatisme, pragmatisme dan eksistensialisme</w:t>
      </w:r>
      <w:r w:rsidR="00D224E5" w:rsidRPr="00BA2161">
        <w:rPr>
          <w:rFonts w:asciiTheme="majorBidi" w:hAnsiTheme="majorBidi" w:cstheme="majorBidi"/>
          <w:sz w:val="24"/>
        </w:rPr>
        <w:t>.</w:t>
      </w:r>
      <w:proofErr w:type="gramEnd"/>
    </w:p>
    <w:p w:rsidR="006F3356" w:rsidRPr="00BA2161" w:rsidRDefault="006F3356" w:rsidP="00F556EF">
      <w:pPr>
        <w:pStyle w:val="ListParagraph"/>
        <w:spacing w:line="360" w:lineRule="auto"/>
        <w:ind w:left="360" w:firstLine="360"/>
        <w:jc w:val="both"/>
        <w:rPr>
          <w:rFonts w:asciiTheme="majorBidi" w:hAnsiTheme="majorBidi" w:cstheme="majorBidi"/>
          <w:sz w:val="24"/>
        </w:rPr>
      </w:pPr>
      <w:proofErr w:type="spellStart"/>
      <w:proofErr w:type="gramStart"/>
      <w:r w:rsidRPr="00BA2161">
        <w:rPr>
          <w:rFonts w:asciiTheme="majorBidi" w:hAnsiTheme="majorBidi" w:cstheme="majorBidi"/>
          <w:sz w:val="24"/>
        </w:rPr>
        <w:t>Dalam</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kedua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buku</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penulis</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analisis</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ini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penulis</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tidak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menemukan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kerangka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dasar</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bangunan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filsafat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Islam </w:t>
      </w:r>
      <w:proofErr w:type="spellStart"/>
      <w:r w:rsidRPr="00BA2161">
        <w:rPr>
          <w:rFonts w:asciiTheme="majorBidi" w:hAnsiTheme="majorBidi" w:cstheme="majorBidi"/>
          <w:sz w:val="24"/>
        </w:rPr>
        <w:t>pada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umumnya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berupa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metafisika</w:t>
      </w:r>
      <w:proofErr w:type="spellEnd"/>
      <w:r w:rsidRPr="00BA2161">
        <w:rPr>
          <w:rFonts w:asciiTheme="majorBidi" w:hAnsiTheme="majorBidi" w:cstheme="majorBidi"/>
          <w:sz w:val="24"/>
        </w:rPr>
        <w:t xml:space="preserve">, epistemology </w:t>
      </w:r>
      <w:proofErr w:type="spellStart"/>
      <w:r w:rsidRPr="00BA2161">
        <w:rPr>
          <w:rFonts w:asciiTheme="majorBidi" w:hAnsiTheme="majorBidi" w:cstheme="majorBidi"/>
          <w:sz w:val="24"/>
        </w:rPr>
        <w:t>dan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aksiologi</w:t>
      </w:r>
      <w:proofErr w:type="spellEnd"/>
      <w:r w:rsidRPr="00BA2161">
        <w:rPr>
          <w:rFonts w:asciiTheme="majorBidi" w:hAnsiTheme="majorBidi" w:cstheme="majorBidi"/>
          <w:sz w:val="24"/>
        </w:rPr>
        <w:t>.</w:t>
      </w:r>
      <w:proofErr w:type="gramEnd"/>
      <w:r w:rsidRPr="00BA2161">
        <w:rPr>
          <w:rFonts w:asciiTheme="majorBidi" w:hAnsiTheme="majorBidi" w:cstheme="majorBidi"/>
          <w:sz w:val="24"/>
        </w:rPr>
        <w:t xml:space="preserve"> Hal </w:t>
      </w:r>
      <w:proofErr w:type="spellStart"/>
      <w:r w:rsidRPr="00BA2161">
        <w:rPr>
          <w:rFonts w:asciiTheme="majorBidi" w:hAnsiTheme="majorBidi" w:cstheme="majorBidi"/>
          <w:sz w:val="24"/>
        </w:rPr>
        <w:t>ini</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menyebabkan</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praktik</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pendidikan</w:t>
      </w:r>
      <w:proofErr w:type="spellEnd"/>
      <w:r w:rsidR="001E3263" w:rsidRPr="00BA2161">
        <w:rPr>
          <w:rFonts w:asciiTheme="majorBidi" w:hAnsiTheme="majorBidi" w:cstheme="majorBidi"/>
          <w:sz w:val="24"/>
        </w:rPr>
        <w:t xml:space="preserve"> Islam </w:t>
      </w:r>
      <w:proofErr w:type="spellStart"/>
      <w:r w:rsidR="001E3263" w:rsidRPr="00BA2161">
        <w:rPr>
          <w:rFonts w:asciiTheme="majorBidi" w:hAnsiTheme="majorBidi" w:cstheme="majorBidi"/>
          <w:sz w:val="24"/>
        </w:rPr>
        <w:t>tidak</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sesuai</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dengan</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tujuan-tujuan</w:t>
      </w:r>
      <w:proofErr w:type="spellEnd"/>
      <w:r w:rsidR="001E3263" w:rsidRPr="00BA2161">
        <w:rPr>
          <w:rFonts w:asciiTheme="majorBidi" w:hAnsiTheme="majorBidi" w:cstheme="majorBidi"/>
          <w:sz w:val="24"/>
        </w:rPr>
        <w:t xml:space="preserve"> yang </w:t>
      </w:r>
      <w:proofErr w:type="spellStart"/>
      <w:r w:rsidR="001E3263" w:rsidRPr="00BA2161">
        <w:rPr>
          <w:rFonts w:asciiTheme="majorBidi" w:hAnsiTheme="majorBidi" w:cstheme="majorBidi"/>
          <w:sz w:val="24"/>
        </w:rPr>
        <w:t>secara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terencana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ingin</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dicapai</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dalam</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proses</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pendidikan</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karena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tidak</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menyadari</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bagaimana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pentingnya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ketiga</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bangunan</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filsafat</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pendidikan</w:t>
      </w:r>
      <w:proofErr w:type="spellEnd"/>
      <w:r w:rsidR="001E3263" w:rsidRPr="00BA2161">
        <w:rPr>
          <w:rFonts w:asciiTheme="majorBidi" w:hAnsiTheme="majorBidi" w:cstheme="majorBidi"/>
          <w:sz w:val="24"/>
        </w:rPr>
        <w:t xml:space="preserve"> Islam </w:t>
      </w:r>
      <w:proofErr w:type="spellStart"/>
      <w:r w:rsidR="001E3263" w:rsidRPr="00BA2161">
        <w:rPr>
          <w:rFonts w:asciiTheme="majorBidi" w:hAnsiTheme="majorBidi" w:cstheme="majorBidi"/>
          <w:sz w:val="24"/>
        </w:rPr>
        <w:t>tersebut</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dalam</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membentuk</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berbagai</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ragam</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teori</w:t>
      </w:r>
      <w:proofErr w:type="spellEnd"/>
      <w:r w:rsidR="001E3263" w:rsidRPr="00BA2161">
        <w:rPr>
          <w:rFonts w:asciiTheme="majorBidi" w:hAnsiTheme="majorBidi" w:cstheme="majorBidi"/>
          <w:sz w:val="24"/>
        </w:rPr>
        <w:t xml:space="preserve"> </w:t>
      </w:r>
      <w:proofErr w:type="spellStart"/>
      <w:r w:rsidR="001E3263" w:rsidRPr="00BA2161">
        <w:rPr>
          <w:rFonts w:asciiTheme="majorBidi" w:hAnsiTheme="majorBidi" w:cstheme="majorBidi"/>
          <w:sz w:val="24"/>
        </w:rPr>
        <w:t>pendidikan</w:t>
      </w:r>
      <w:proofErr w:type="spellEnd"/>
      <w:r w:rsidR="001E3263" w:rsidRPr="00BA2161">
        <w:rPr>
          <w:rFonts w:asciiTheme="majorBidi" w:hAnsiTheme="majorBidi" w:cstheme="majorBidi"/>
          <w:sz w:val="24"/>
        </w:rPr>
        <w:t xml:space="preserve"> Islam.</w:t>
      </w:r>
    </w:p>
    <w:p w:rsidR="008F1B19" w:rsidRDefault="008F1B19" w:rsidP="00F556EF">
      <w:pPr>
        <w:pStyle w:val="ListParagraph"/>
        <w:spacing w:line="360" w:lineRule="auto"/>
        <w:ind w:left="360" w:firstLine="360"/>
        <w:jc w:val="both"/>
        <w:rPr>
          <w:rFonts w:asciiTheme="majorBidi" w:hAnsiTheme="majorBidi" w:cstheme="majorBidi"/>
          <w:sz w:val="24"/>
        </w:rPr>
      </w:pPr>
      <w:proofErr w:type="spellStart"/>
      <w:proofErr w:type="gramStart"/>
      <w:r w:rsidRPr="00BA2161">
        <w:rPr>
          <w:rFonts w:asciiTheme="majorBidi" w:hAnsiTheme="majorBidi" w:cstheme="majorBidi"/>
          <w:sz w:val="24"/>
        </w:rPr>
        <w:t>Ketidak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jelasan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inilah</w:t>
      </w:r>
      <w:proofErr w:type="spellEnd"/>
      <w:r w:rsidRPr="00BA2161">
        <w:rPr>
          <w:rFonts w:asciiTheme="majorBidi" w:hAnsiTheme="majorBidi" w:cstheme="majorBidi"/>
          <w:sz w:val="24"/>
        </w:rPr>
        <w:t xml:space="preserve"> yang </w:t>
      </w:r>
      <w:proofErr w:type="spellStart"/>
      <w:r w:rsidRPr="00BA2161">
        <w:rPr>
          <w:rFonts w:asciiTheme="majorBidi" w:hAnsiTheme="majorBidi" w:cstheme="majorBidi"/>
          <w:sz w:val="24"/>
        </w:rPr>
        <w:t>menyebabkan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praktik</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pendidikan</w:t>
      </w:r>
      <w:proofErr w:type="spellEnd"/>
      <w:r w:rsidRPr="00BA2161">
        <w:rPr>
          <w:rFonts w:asciiTheme="majorBidi" w:hAnsiTheme="majorBidi" w:cstheme="majorBidi"/>
          <w:sz w:val="24"/>
        </w:rPr>
        <w:t xml:space="preserve"> Islam </w:t>
      </w:r>
      <w:proofErr w:type="spellStart"/>
      <w:r w:rsidRPr="00BA2161">
        <w:rPr>
          <w:rFonts w:asciiTheme="majorBidi" w:hAnsiTheme="majorBidi" w:cstheme="majorBidi"/>
          <w:sz w:val="24"/>
        </w:rPr>
        <w:t>seperti</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terlihat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berjalan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ditempat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tanpa</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terlihat</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progres</w:t>
      </w:r>
      <w:proofErr w:type="spellEnd"/>
      <w:r w:rsidRPr="00BA2161">
        <w:rPr>
          <w:rFonts w:asciiTheme="majorBidi" w:hAnsiTheme="majorBidi" w:cstheme="majorBidi"/>
          <w:sz w:val="24"/>
        </w:rPr>
        <w:t xml:space="preserve"> yang</w:t>
      </w:r>
      <w:r w:rsidRPr="00BA2161">
        <w:rPr>
          <w:rFonts w:asciiTheme="majorBidi" w:hAnsiTheme="majorBidi" w:cstheme="majorBidi"/>
          <w:sz w:val="24"/>
          <w:lang w:val="id-ID"/>
        </w:rPr>
        <w:t xml:space="preserve"> yang signifikan.</w:t>
      </w:r>
      <w:proofErr w:type="gramEnd"/>
      <w:r w:rsidRPr="00BA2161">
        <w:rPr>
          <w:rFonts w:asciiTheme="majorBidi" w:hAnsiTheme="majorBidi" w:cstheme="majorBidi"/>
          <w:sz w:val="24"/>
          <w:lang w:val="id-ID"/>
        </w:rPr>
        <w:t xml:space="preserve"> Berbeda halnya dengan pendidikan umum yang selalu dimanifestasikan dengan lembaga pendidikan barat yang terkesan maju dan menjadi tolok ukur pendidikan yang maju dan berkualitas.</w:t>
      </w:r>
    </w:p>
    <w:p w:rsidR="00FF0F11" w:rsidRDefault="00FF0F11" w:rsidP="00F556EF">
      <w:pPr>
        <w:pStyle w:val="ListParagraph"/>
        <w:spacing w:line="360" w:lineRule="auto"/>
        <w:ind w:left="360" w:firstLine="360"/>
        <w:jc w:val="both"/>
        <w:rPr>
          <w:rFonts w:asciiTheme="majorBidi" w:hAnsiTheme="majorBidi" w:cstheme="majorBidi"/>
          <w:sz w:val="24"/>
        </w:rPr>
      </w:pPr>
      <w:proofErr w:type="spellStart"/>
      <w:r>
        <w:rPr>
          <w:rFonts w:asciiTheme="majorBidi" w:hAnsiTheme="majorBidi" w:cstheme="majorBidi"/>
          <w:sz w:val="24"/>
        </w:rPr>
        <w:t>Buku</w:t>
      </w:r>
      <w:proofErr w:type="spellEnd"/>
      <w:r>
        <w:rPr>
          <w:rFonts w:asciiTheme="majorBidi" w:hAnsiTheme="majorBidi" w:cstheme="majorBidi"/>
          <w:sz w:val="24"/>
        </w:rPr>
        <w:t xml:space="preserve"> </w:t>
      </w:r>
      <w:proofErr w:type="spellStart"/>
      <w:r>
        <w:rPr>
          <w:rFonts w:asciiTheme="majorBidi" w:hAnsiTheme="majorBidi" w:cstheme="majorBidi"/>
          <w:sz w:val="24"/>
        </w:rPr>
        <w:t>karya</w:t>
      </w:r>
      <w:proofErr w:type="spellEnd"/>
      <w:r>
        <w:rPr>
          <w:rFonts w:asciiTheme="majorBidi" w:hAnsiTheme="majorBidi" w:cstheme="majorBidi"/>
          <w:sz w:val="24"/>
        </w:rPr>
        <w:t xml:space="preserve"> </w:t>
      </w:r>
      <w:proofErr w:type="spellStart"/>
      <w:r>
        <w:rPr>
          <w:rFonts w:asciiTheme="majorBidi" w:hAnsiTheme="majorBidi" w:cstheme="majorBidi"/>
          <w:sz w:val="24"/>
        </w:rPr>
        <w:t>Ramayulis</w:t>
      </w:r>
      <w:proofErr w:type="spellEnd"/>
      <w:r>
        <w:rPr>
          <w:rFonts w:asciiTheme="majorBidi" w:hAnsiTheme="majorBidi" w:cstheme="majorBidi"/>
          <w:sz w:val="24"/>
        </w:rPr>
        <w:t xml:space="preserve"> </w:t>
      </w:r>
      <w:proofErr w:type="spellStart"/>
      <w:r>
        <w:rPr>
          <w:rFonts w:asciiTheme="majorBidi" w:hAnsiTheme="majorBidi" w:cstheme="majorBidi"/>
          <w:sz w:val="24"/>
        </w:rPr>
        <w:t>dan</w:t>
      </w:r>
      <w:proofErr w:type="spellEnd"/>
      <w:r>
        <w:rPr>
          <w:rFonts w:asciiTheme="majorBidi" w:hAnsiTheme="majorBidi" w:cstheme="majorBidi"/>
          <w:sz w:val="24"/>
        </w:rPr>
        <w:t xml:space="preserve"> </w:t>
      </w:r>
      <w:proofErr w:type="spellStart"/>
      <w:r>
        <w:rPr>
          <w:rFonts w:asciiTheme="majorBidi" w:hAnsiTheme="majorBidi" w:cstheme="majorBidi"/>
          <w:sz w:val="24"/>
        </w:rPr>
        <w:t>Samsul</w:t>
      </w:r>
      <w:proofErr w:type="spellEnd"/>
      <w:r>
        <w:rPr>
          <w:rFonts w:asciiTheme="majorBidi" w:hAnsiTheme="majorBidi" w:cstheme="majorBidi"/>
          <w:sz w:val="24"/>
        </w:rPr>
        <w:t xml:space="preserve"> </w:t>
      </w:r>
      <w:proofErr w:type="spellStart"/>
      <w:r>
        <w:rPr>
          <w:rFonts w:asciiTheme="majorBidi" w:hAnsiTheme="majorBidi" w:cstheme="majorBidi"/>
          <w:sz w:val="24"/>
        </w:rPr>
        <w:t>Nizar</w:t>
      </w:r>
      <w:proofErr w:type="spellEnd"/>
      <w:r>
        <w:rPr>
          <w:rFonts w:asciiTheme="majorBidi" w:hAnsiTheme="majorBidi" w:cstheme="majorBidi"/>
          <w:sz w:val="24"/>
        </w:rPr>
        <w:t xml:space="preserve"> </w:t>
      </w:r>
      <w:proofErr w:type="spellStart"/>
      <w:r>
        <w:rPr>
          <w:rFonts w:asciiTheme="majorBidi" w:hAnsiTheme="majorBidi" w:cstheme="majorBidi"/>
          <w:sz w:val="24"/>
        </w:rPr>
        <w:t>juga</w:t>
      </w:r>
      <w:proofErr w:type="spellEnd"/>
      <w:r>
        <w:rPr>
          <w:rFonts w:asciiTheme="majorBidi" w:hAnsiTheme="majorBidi" w:cstheme="majorBidi"/>
          <w:sz w:val="24"/>
        </w:rPr>
        <w:t xml:space="preserve"> </w:t>
      </w:r>
      <w:proofErr w:type="spellStart"/>
      <w:r>
        <w:rPr>
          <w:rFonts w:asciiTheme="majorBidi" w:hAnsiTheme="majorBidi" w:cstheme="majorBidi"/>
          <w:sz w:val="24"/>
        </w:rPr>
        <w:t>berjudul</w:t>
      </w:r>
      <w:proofErr w:type="spellEnd"/>
      <w:r>
        <w:rPr>
          <w:rFonts w:asciiTheme="majorBidi" w:hAnsiTheme="majorBidi" w:cstheme="majorBidi"/>
          <w:sz w:val="24"/>
        </w:rPr>
        <w:t xml:space="preserve"> </w:t>
      </w:r>
      <w:proofErr w:type="spellStart"/>
      <w:r>
        <w:rPr>
          <w:rFonts w:asciiTheme="majorBidi" w:hAnsiTheme="majorBidi" w:cstheme="majorBidi"/>
          <w:sz w:val="24"/>
        </w:rPr>
        <w:t>filsafat</w:t>
      </w:r>
      <w:proofErr w:type="spellEnd"/>
      <w:r>
        <w:rPr>
          <w:rFonts w:asciiTheme="majorBidi" w:hAnsiTheme="majorBidi" w:cstheme="majorBidi"/>
          <w:sz w:val="24"/>
        </w:rPr>
        <w:t xml:space="preserve"> </w:t>
      </w:r>
      <w:proofErr w:type="spellStart"/>
      <w:r>
        <w:rPr>
          <w:rFonts w:asciiTheme="majorBidi" w:hAnsiTheme="majorBidi" w:cstheme="majorBidi"/>
          <w:sz w:val="24"/>
        </w:rPr>
        <w:t>pendidikan</w:t>
      </w:r>
      <w:proofErr w:type="spellEnd"/>
      <w:r>
        <w:rPr>
          <w:rFonts w:asciiTheme="majorBidi" w:hAnsiTheme="majorBidi" w:cstheme="majorBidi"/>
          <w:sz w:val="24"/>
        </w:rPr>
        <w:t xml:space="preserve"> Islam </w:t>
      </w:r>
      <w:proofErr w:type="spellStart"/>
      <w:r>
        <w:rPr>
          <w:rFonts w:asciiTheme="majorBidi" w:hAnsiTheme="majorBidi" w:cstheme="majorBidi"/>
          <w:sz w:val="24"/>
        </w:rPr>
        <w:t>namun</w:t>
      </w:r>
      <w:proofErr w:type="spellEnd"/>
      <w:r>
        <w:rPr>
          <w:rFonts w:asciiTheme="majorBidi" w:hAnsiTheme="majorBidi" w:cstheme="majorBidi"/>
          <w:sz w:val="24"/>
        </w:rPr>
        <w:t xml:space="preserve"> </w:t>
      </w:r>
      <w:proofErr w:type="spellStart"/>
      <w:r>
        <w:rPr>
          <w:rFonts w:asciiTheme="majorBidi" w:hAnsiTheme="majorBidi" w:cstheme="majorBidi"/>
          <w:sz w:val="24"/>
        </w:rPr>
        <w:t>dalam</w:t>
      </w:r>
      <w:proofErr w:type="spellEnd"/>
      <w:r>
        <w:rPr>
          <w:rFonts w:asciiTheme="majorBidi" w:hAnsiTheme="majorBidi" w:cstheme="majorBidi"/>
          <w:sz w:val="24"/>
        </w:rPr>
        <w:t xml:space="preserve"> </w:t>
      </w:r>
      <w:proofErr w:type="spellStart"/>
      <w:r>
        <w:rPr>
          <w:rFonts w:asciiTheme="majorBidi" w:hAnsiTheme="majorBidi" w:cstheme="majorBidi"/>
          <w:sz w:val="24"/>
        </w:rPr>
        <w:t>buku</w:t>
      </w:r>
      <w:proofErr w:type="spellEnd"/>
      <w:r>
        <w:rPr>
          <w:rFonts w:asciiTheme="majorBidi" w:hAnsiTheme="majorBidi" w:cstheme="majorBidi"/>
          <w:sz w:val="24"/>
        </w:rPr>
        <w:t xml:space="preserve"> </w:t>
      </w:r>
      <w:proofErr w:type="spellStart"/>
      <w:r>
        <w:rPr>
          <w:rFonts w:asciiTheme="majorBidi" w:hAnsiTheme="majorBidi" w:cstheme="majorBidi"/>
          <w:sz w:val="24"/>
        </w:rPr>
        <w:t>tersebut</w:t>
      </w:r>
      <w:proofErr w:type="spellEnd"/>
      <w:r>
        <w:rPr>
          <w:rFonts w:asciiTheme="majorBidi" w:hAnsiTheme="majorBidi" w:cstheme="majorBidi"/>
          <w:sz w:val="24"/>
        </w:rPr>
        <w:t xml:space="preserve"> </w:t>
      </w:r>
      <w:proofErr w:type="spellStart"/>
      <w:r>
        <w:rPr>
          <w:rFonts w:asciiTheme="majorBidi" w:hAnsiTheme="majorBidi" w:cstheme="majorBidi"/>
          <w:sz w:val="24"/>
        </w:rPr>
        <w:t>dari</w:t>
      </w:r>
      <w:proofErr w:type="spellEnd"/>
      <w:r>
        <w:rPr>
          <w:rFonts w:asciiTheme="majorBidi" w:hAnsiTheme="majorBidi" w:cstheme="majorBidi"/>
          <w:sz w:val="24"/>
        </w:rPr>
        <w:t xml:space="preserve"> </w:t>
      </w:r>
      <w:proofErr w:type="spellStart"/>
      <w:r>
        <w:rPr>
          <w:rFonts w:asciiTheme="majorBidi" w:hAnsiTheme="majorBidi" w:cstheme="majorBidi"/>
          <w:sz w:val="24"/>
        </w:rPr>
        <w:t>halaman</w:t>
      </w:r>
      <w:proofErr w:type="spellEnd"/>
      <w:r>
        <w:rPr>
          <w:rFonts w:asciiTheme="majorBidi" w:hAnsiTheme="majorBidi" w:cstheme="majorBidi"/>
          <w:sz w:val="24"/>
        </w:rPr>
        <w:t xml:space="preserve"> 15 </w:t>
      </w:r>
      <w:proofErr w:type="spellStart"/>
      <w:r>
        <w:rPr>
          <w:rFonts w:asciiTheme="majorBidi" w:hAnsiTheme="majorBidi" w:cstheme="majorBidi"/>
          <w:sz w:val="24"/>
        </w:rPr>
        <w:t>sampai</w:t>
      </w:r>
      <w:proofErr w:type="spellEnd"/>
      <w:r>
        <w:rPr>
          <w:rFonts w:asciiTheme="majorBidi" w:hAnsiTheme="majorBidi" w:cstheme="majorBidi"/>
          <w:sz w:val="24"/>
        </w:rPr>
        <w:t xml:space="preserve"> 46 </w:t>
      </w:r>
      <w:proofErr w:type="spellStart"/>
      <w:r>
        <w:rPr>
          <w:rFonts w:asciiTheme="majorBidi" w:hAnsiTheme="majorBidi" w:cstheme="majorBidi"/>
          <w:sz w:val="24"/>
        </w:rPr>
        <w:t>hanya</w:t>
      </w:r>
      <w:proofErr w:type="spellEnd"/>
      <w:r>
        <w:rPr>
          <w:rFonts w:asciiTheme="majorBidi" w:hAnsiTheme="majorBidi" w:cstheme="majorBidi"/>
          <w:sz w:val="24"/>
        </w:rPr>
        <w:t xml:space="preserve"> </w:t>
      </w:r>
      <w:proofErr w:type="spellStart"/>
      <w:r>
        <w:rPr>
          <w:rFonts w:asciiTheme="majorBidi" w:hAnsiTheme="majorBidi" w:cstheme="majorBidi"/>
          <w:sz w:val="24"/>
        </w:rPr>
        <w:t>membahas</w:t>
      </w:r>
      <w:proofErr w:type="spellEnd"/>
      <w:r>
        <w:rPr>
          <w:rFonts w:asciiTheme="majorBidi" w:hAnsiTheme="majorBidi" w:cstheme="majorBidi"/>
          <w:sz w:val="24"/>
        </w:rPr>
        <w:t xml:space="preserve"> </w:t>
      </w:r>
      <w:proofErr w:type="spellStart"/>
      <w:r>
        <w:rPr>
          <w:rFonts w:asciiTheme="majorBidi" w:hAnsiTheme="majorBidi" w:cstheme="majorBidi"/>
          <w:sz w:val="24"/>
        </w:rPr>
        <w:t>tentang</w:t>
      </w:r>
      <w:proofErr w:type="spellEnd"/>
      <w:r>
        <w:rPr>
          <w:rFonts w:asciiTheme="majorBidi" w:hAnsiTheme="majorBidi" w:cstheme="majorBidi"/>
          <w:sz w:val="24"/>
        </w:rPr>
        <w:t xml:space="preserve"> </w:t>
      </w:r>
      <w:proofErr w:type="spellStart"/>
      <w:r>
        <w:rPr>
          <w:rFonts w:asciiTheme="majorBidi" w:hAnsiTheme="majorBidi" w:cstheme="majorBidi"/>
          <w:sz w:val="24"/>
        </w:rPr>
        <w:t>aliran-aliran</w:t>
      </w:r>
      <w:proofErr w:type="spellEnd"/>
      <w:r>
        <w:rPr>
          <w:rFonts w:asciiTheme="majorBidi" w:hAnsiTheme="majorBidi" w:cstheme="majorBidi"/>
          <w:sz w:val="24"/>
        </w:rPr>
        <w:t xml:space="preserve"> </w:t>
      </w:r>
      <w:proofErr w:type="spellStart"/>
      <w:r>
        <w:rPr>
          <w:rFonts w:asciiTheme="majorBidi" w:hAnsiTheme="majorBidi" w:cstheme="majorBidi"/>
          <w:sz w:val="24"/>
        </w:rPr>
        <w:t>dalam</w:t>
      </w:r>
      <w:proofErr w:type="spellEnd"/>
      <w:r>
        <w:rPr>
          <w:rFonts w:asciiTheme="majorBidi" w:hAnsiTheme="majorBidi" w:cstheme="majorBidi"/>
          <w:sz w:val="24"/>
        </w:rPr>
        <w:t xml:space="preserve"> </w:t>
      </w:r>
      <w:proofErr w:type="spellStart"/>
      <w:r>
        <w:rPr>
          <w:rFonts w:asciiTheme="majorBidi" w:hAnsiTheme="majorBidi" w:cstheme="majorBidi"/>
          <w:sz w:val="24"/>
        </w:rPr>
        <w:t>filsafat</w:t>
      </w:r>
      <w:proofErr w:type="spellEnd"/>
      <w:r w:rsidR="00446556">
        <w:rPr>
          <w:rFonts w:asciiTheme="majorBidi" w:hAnsiTheme="majorBidi" w:cstheme="majorBidi"/>
          <w:sz w:val="24"/>
        </w:rPr>
        <w:t xml:space="preserve"> </w:t>
      </w:r>
      <w:proofErr w:type="spellStart"/>
      <w:r w:rsidR="00446556">
        <w:rPr>
          <w:rFonts w:asciiTheme="majorBidi" w:hAnsiTheme="majorBidi" w:cstheme="majorBidi"/>
          <w:sz w:val="24"/>
        </w:rPr>
        <w:t>pendidikan</w:t>
      </w:r>
      <w:proofErr w:type="spellEnd"/>
      <w:r w:rsidR="00446556">
        <w:rPr>
          <w:rFonts w:asciiTheme="majorBidi" w:hAnsiTheme="majorBidi" w:cstheme="majorBidi"/>
          <w:sz w:val="24"/>
        </w:rPr>
        <w:t xml:space="preserve"> </w:t>
      </w:r>
      <w:proofErr w:type="spellStart"/>
      <w:r w:rsidR="00446556">
        <w:rPr>
          <w:rFonts w:asciiTheme="majorBidi" w:hAnsiTheme="majorBidi" w:cstheme="majorBidi"/>
          <w:sz w:val="24"/>
        </w:rPr>
        <w:t>dan</w:t>
      </w:r>
      <w:proofErr w:type="spellEnd"/>
      <w:r w:rsidR="00446556">
        <w:rPr>
          <w:rFonts w:asciiTheme="majorBidi" w:hAnsiTheme="majorBidi" w:cstheme="majorBidi"/>
          <w:sz w:val="24"/>
        </w:rPr>
        <w:t xml:space="preserve"> </w:t>
      </w:r>
      <w:proofErr w:type="spellStart"/>
      <w:r w:rsidR="00446556">
        <w:rPr>
          <w:rFonts w:asciiTheme="majorBidi" w:hAnsiTheme="majorBidi" w:cstheme="majorBidi"/>
          <w:sz w:val="24"/>
        </w:rPr>
        <w:t>pandangan</w:t>
      </w:r>
      <w:proofErr w:type="spellEnd"/>
      <w:r w:rsidR="00446556">
        <w:rPr>
          <w:rFonts w:asciiTheme="majorBidi" w:hAnsiTheme="majorBidi" w:cstheme="majorBidi"/>
          <w:sz w:val="24"/>
        </w:rPr>
        <w:t xml:space="preserve"> </w:t>
      </w:r>
      <w:proofErr w:type="spellStart"/>
      <w:r w:rsidR="00446556">
        <w:rPr>
          <w:rFonts w:asciiTheme="majorBidi" w:hAnsiTheme="majorBidi" w:cstheme="majorBidi"/>
          <w:sz w:val="24"/>
        </w:rPr>
        <w:t>filsafat</w:t>
      </w:r>
      <w:proofErr w:type="spellEnd"/>
      <w:r w:rsidR="00446556">
        <w:rPr>
          <w:rFonts w:asciiTheme="majorBidi" w:hAnsiTheme="majorBidi" w:cstheme="majorBidi"/>
          <w:sz w:val="24"/>
        </w:rPr>
        <w:t xml:space="preserve"> </w:t>
      </w:r>
      <w:proofErr w:type="spellStart"/>
      <w:r w:rsidR="00446556">
        <w:rPr>
          <w:rFonts w:asciiTheme="majorBidi" w:hAnsiTheme="majorBidi" w:cstheme="majorBidi"/>
          <w:sz w:val="24"/>
        </w:rPr>
        <w:t>pendidikan</w:t>
      </w:r>
      <w:proofErr w:type="spellEnd"/>
      <w:r w:rsidR="00446556">
        <w:rPr>
          <w:rFonts w:asciiTheme="majorBidi" w:hAnsiTheme="majorBidi" w:cstheme="majorBidi"/>
          <w:sz w:val="24"/>
        </w:rPr>
        <w:t xml:space="preserve"> Islam</w:t>
      </w:r>
      <w:r w:rsidR="00446556">
        <w:rPr>
          <w:rStyle w:val="FootnoteReference"/>
          <w:rFonts w:asciiTheme="majorBidi" w:hAnsiTheme="majorBidi" w:cstheme="majorBidi"/>
          <w:sz w:val="24"/>
        </w:rPr>
        <w:footnoteReference w:id="11"/>
      </w:r>
      <w:r w:rsidR="00DE4E3F">
        <w:rPr>
          <w:rFonts w:asciiTheme="majorBidi" w:hAnsiTheme="majorBidi" w:cstheme="majorBidi"/>
          <w:sz w:val="24"/>
        </w:rPr>
        <w:t xml:space="preserve"> </w:t>
      </w:r>
      <w:proofErr w:type="spellStart"/>
      <w:r w:rsidR="00DE4E3F">
        <w:rPr>
          <w:rFonts w:asciiTheme="majorBidi" w:hAnsiTheme="majorBidi" w:cstheme="majorBidi"/>
          <w:sz w:val="24"/>
        </w:rPr>
        <w:t>seperti</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Idealisme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Realisme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Perenialisme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Eksistensialisme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Pragmatisme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Sosialisme</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dan</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Progrresivisme</w:t>
      </w:r>
      <w:proofErr w:type="spellEnd"/>
      <w:r w:rsidR="00DE4E3F">
        <w:rPr>
          <w:rFonts w:asciiTheme="majorBidi" w:hAnsiTheme="majorBidi" w:cstheme="majorBidi"/>
          <w:sz w:val="24"/>
        </w:rPr>
        <w:t xml:space="preserve">. </w:t>
      </w:r>
      <w:proofErr w:type="spellStart"/>
      <w:proofErr w:type="gramStart"/>
      <w:r w:rsidR="00DE4E3F">
        <w:rPr>
          <w:rFonts w:asciiTheme="majorBidi" w:hAnsiTheme="majorBidi" w:cstheme="majorBidi"/>
          <w:sz w:val="24"/>
        </w:rPr>
        <w:t>Sebagaimana</w:t>
      </w:r>
      <w:proofErr w:type="spellEnd"/>
      <w:r w:rsidR="00DE4E3F">
        <w:rPr>
          <w:rFonts w:asciiTheme="majorBidi" w:hAnsiTheme="majorBidi" w:cstheme="majorBidi"/>
          <w:sz w:val="24"/>
        </w:rPr>
        <w:t xml:space="preserve"> yang </w:t>
      </w:r>
      <w:proofErr w:type="spellStart"/>
      <w:r w:rsidR="00DE4E3F">
        <w:rPr>
          <w:rFonts w:asciiTheme="majorBidi" w:hAnsiTheme="majorBidi" w:cstheme="majorBidi"/>
          <w:sz w:val="24"/>
        </w:rPr>
        <w:t>pernah</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disinggung</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pada</w:t>
      </w:r>
      <w:proofErr w:type="spellEnd"/>
      <w:r w:rsidR="00DE4E3F">
        <w:rPr>
          <w:rFonts w:asciiTheme="majorBidi" w:hAnsiTheme="majorBidi" w:cstheme="majorBidi"/>
          <w:sz w:val="24"/>
        </w:rPr>
        <w:t xml:space="preserve"> </w:t>
      </w:r>
      <w:proofErr w:type="spellStart"/>
      <w:r w:rsidR="00DE4E3F">
        <w:rPr>
          <w:rFonts w:asciiTheme="majorBidi" w:hAnsiTheme="majorBidi" w:cstheme="majorBidi"/>
          <w:sz w:val="24"/>
        </w:rPr>
        <w:t>bagian</w:t>
      </w:r>
      <w:proofErr w:type="spellEnd"/>
      <w:r w:rsidR="00DE4E3F">
        <w:rPr>
          <w:rFonts w:asciiTheme="majorBidi" w:hAnsiTheme="majorBidi" w:cstheme="majorBidi"/>
          <w:sz w:val="24"/>
        </w:rPr>
        <w:t xml:space="preserve"> </w:t>
      </w:r>
      <w:proofErr w:type="spellStart"/>
      <w:r w:rsidR="00B64875">
        <w:rPr>
          <w:rFonts w:asciiTheme="majorBidi" w:hAnsiTheme="majorBidi" w:cstheme="majorBidi"/>
          <w:sz w:val="24"/>
        </w:rPr>
        <w:t>landasan</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berpikir</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tulisan</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ini</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bahwa</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asal</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muasal</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aliran-aliran</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filsafat</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tersebut</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lahir</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dari</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rahim</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filsafat</w:t>
      </w:r>
      <w:proofErr w:type="spellEnd"/>
      <w:r w:rsidR="00B64875">
        <w:rPr>
          <w:rFonts w:asciiTheme="majorBidi" w:hAnsiTheme="majorBidi" w:cstheme="majorBidi"/>
          <w:sz w:val="24"/>
        </w:rPr>
        <w:t xml:space="preserve"> Barat </w:t>
      </w:r>
      <w:proofErr w:type="spellStart"/>
      <w:r w:rsidR="00B64875">
        <w:rPr>
          <w:rFonts w:asciiTheme="majorBidi" w:hAnsiTheme="majorBidi" w:cstheme="majorBidi"/>
          <w:sz w:val="24"/>
        </w:rPr>
        <w:t>baik</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filsafat</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Yunani</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kuno</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Skolastik</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sampai</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pada</w:t>
      </w:r>
      <w:proofErr w:type="spellEnd"/>
      <w:r w:rsidR="00B64875">
        <w:rPr>
          <w:rFonts w:asciiTheme="majorBidi" w:hAnsiTheme="majorBidi" w:cstheme="majorBidi"/>
          <w:sz w:val="24"/>
        </w:rPr>
        <w:t xml:space="preserve"> </w:t>
      </w:r>
      <w:proofErr w:type="spellStart"/>
      <w:r w:rsidR="00B64875">
        <w:rPr>
          <w:rFonts w:asciiTheme="majorBidi" w:hAnsiTheme="majorBidi" w:cstheme="majorBidi"/>
          <w:sz w:val="24"/>
        </w:rPr>
        <w:t>filsafat</w:t>
      </w:r>
      <w:proofErr w:type="spellEnd"/>
      <w:r w:rsidR="00B64875">
        <w:rPr>
          <w:rFonts w:asciiTheme="majorBidi" w:hAnsiTheme="majorBidi" w:cstheme="majorBidi"/>
          <w:sz w:val="24"/>
        </w:rPr>
        <w:t xml:space="preserve"> modern.</w:t>
      </w:r>
      <w:proofErr w:type="gramEnd"/>
    </w:p>
    <w:p w:rsidR="00B64875" w:rsidRDefault="00B64875" w:rsidP="00F556EF">
      <w:pPr>
        <w:pStyle w:val="ListParagraph"/>
        <w:spacing w:line="360" w:lineRule="auto"/>
        <w:ind w:left="360" w:firstLine="360"/>
        <w:jc w:val="both"/>
        <w:rPr>
          <w:rFonts w:asciiTheme="majorBidi" w:hAnsiTheme="majorBidi" w:cstheme="majorBidi"/>
          <w:sz w:val="24"/>
          <w:lang w:val="id-ID"/>
        </w:rPr>
      </w:pPr>
      <w:proofErr w:type="spellStart"/>
      <w:proofErr w:type="gramStart"/>
      <w:r>
        <w:rPr>
          <w:rFonts w:asciiTheme="majorBidi" w:hAnsiTheme="majorBidi" w:cstheme="majorBidi"/>
          <w:sz w:val="24"/>
        </w:rPr>
        <w:t>Salah</w:t>
      </w:r>
      <w:proofErr w:type="spellEnd"/>
      <w:r>
        <w:rPr>
          <w:rFonts w:asciiTheme="majorBidi" w:hAnsiTheme="majorBidi" w:cstheme="majorBidi"/>
          <w:sz w:val="24"/>
        </w:rPr>
        <w:t xml:space="preserve"> </w:t>
      </w:r>
      <w:proofErr w:type="spellStart"/>
      <w:r>
        <w:rPr>
          <w:rFonts w:asciiTheme="majorBidi" w:hAnsiTheme="majorBidi" w:cstheme="majorBidi"/>
          <w:sz w:val="24"/>
        </w:rPr>
        <w:t>satu</w:t>
      </w:r>
      <w:proofErr w:type="spellEnd"/>
      <w:r>
        <w:rPr>
          <w:rFonts w:asciiTheme="majorBidi" w:hAnsiTheme="majorBidi" w:cstheme="majorBidi"/>
          <w:sz w:val="24"/>
        </w:rPr>
        <w:t xml:space="preserve"> </w:t>
      </w:r>
      <w:proofErr w:type="spellStart"/>
      <w:r>
        <w:rPr>
          <w:rFonts w:asciiTheme="majorBidi" w:hAnsiTheme="majorBidi" w:cstheme="majorBidi"/>
          <w:sz w:val="24"/>
        </w:rPr>
        <w:t>contoh</w:t>
      </w:r>
      <w:proofErr w:type="spellEnd"/>
      <w:r>
        <w:rPr>
          <w:rFonts w:asciiTheme="majorBidi" w:hAnsiTheme="majorBidi" w:cstheme="majorBidi"/>
          <w:sz w:val="24"/>
        </w:rPr>
        <w:t xml:space="preserve"> </w:t>
      </w:r>
      <w:proofErr w:type="spellStart"/>
      <w:r>
        <w:rPr>
          <w:rFonts w:asciiTheme="majorBidi" w:hAnsiTheme="majorBidi" w:cstheme="majorBidi"/>
          <w:sz w:val="24"/>
        </w:rPr>
        <w:t>aliran</w:t>
      </w:r>
      <w:proofErr w:type="spellEnd"/>
      <w:r>
        <w:rPr>
          <w:rFonts w:asciiTheme="majorBidi" w:hAnsiTheme="majorBidi" w:cstheme="majorBidi"/>
          <w:sz w:val="24"/>
        </w:rPr>
        <w:t xml:space="preserve"> </w:t>
      </w:r>
      <w:proofErr w:type="spellStart"/>
      <w:r>
        <w:rPr>
          <w:rFonts w:asciiTheme="majorBidi" w:hAnsiTheme="majorBidi" w:cstheme="majorBidi"/>
          <w:sz w:val="24"/>
        </w:rPr>
        <w:t>filsafat</w:t>
      </w:r>
      <w:proofErr w:type="spellEnd"/>
      <w:r>
        <w:rPr>
          <w:rFonts w:asciiTheme="majorBidi" w:hAnsiTheme="majorBidi" w:cstheme="majorBidi"/>
          <w:sz w:val="24"/>
        </w:rPr>
        <w:t xml:space="preserve"> idealism </w:t>
      </w:r>
      <w:proofErr w:type="spellStart"/>
      <w:r>
        <w:rPr>
          <w:rFonts w:asciiTheme="majorBidi" w:hAnsiTheme="majorBidi" w:cstheme="majorBidi"/>
          <w:sz w:val="24"/>
        </w:rPr>
        <w:t>merupakan</w:t>
      </w:r>
      <w:proofErr w:type="spellEnd"/>
      <w:r>
        <w:rPr>
          <w:rFonts w:asciiTheme="majorBidi" w:hAnsiTheme="majorBidi" w:cstheme="majorBidi"/>
          <w:sz w:val="24"/>
        </w:rPr>
        <w:t xml:space="preserve"> </w:t>
      </w:r>
      <w:proofErr w:type="spellStart"/>
      <w:r>
        <w:rPr>
          <w:rFonts w:asciiTheme="majorBidi" w:hAnsiTheme="majorBidi" w:cstheme="majorBidi"/>
          <w:sz w:val="24"/>
        </w:rPr>
        <w:t>salah</w:t>
      </w:r>
      <w:proofErr w:type="spellEnd"/>
      <w:r>
        <w:rPr>
          <w:rFonts w:asciiTheme="majorBidi" w:hAnsiTheme="majorBidi" w:cstheme="majorBidi"/>
          <w:sz w:val="24"/>
        </w:rPr>
        <w:t xml:space="preserve"> </w:t>
      </w:r>
      <w:proofErr w:type="spellStart"/>
      <w:r>
        <w:rPr>
          <w:rFonts w:asciiTheme="majorBidi" w:hAnsiTheme="majorBidi" w:cstheme="majorBidi"/>
          <w:sz w:val="24"/>
        </w:rPr>
        <w:t>satu</w:t>
      </w:r>
      <w:proofErr w:type="spellEnd"/>
      <w:r>
        <w:rPr>
          <w:rFonts w:asciiTheme="majorBidi" w:hAnsiTheme="majorBidi" w:cstheme="majorBidi"/>
          <w:sz w:val="24"/>
        </w:rPr>
        <w:t xml:space="preserve"> </w:t>
      </w:r>
      <w:proofErr w:type="spellStart"/>
      <w:r>
        <w:rPr>
          <w:rFonts w:asciiTheme="majorBidi" w:hAnsiTheme="majorBidi" w:cstheme="majorBidi"/>
          <w:sz w:val="24"/>
        </w:rPr>
        <w:t>aliran</w:t>
      </w:r>
      <w:proofErr w:type="spellEnd"/>
      <w:r>
        <w:rPr>
          <w:rFonts w:asciiTheme="majorBidi" w:hAnsiTheme="majorBidi" w:cstheme="majorBidi"/>
          <w:sz w:val="24"/>
        </w:rPr>
        <w:t xml:space="preserve"> </w:t>
      </w:r>
      <w:proofErr w:type="spellStart"/>
      <w:r>
        <w:rPr>
          <w:rFonts w:asciiTheme="majorBidi" w:hAnsiTheme="majorBidi" w:cstheme="majorBidi"/>
          <w:sz w:val="24"/>
        </w:rPr>
        <w:t>filsafat</w:t>
      </w:r>
      <w:proofErr w:type="spellEnd"/>
      <w:r>
        <w:rPr>
          <w:rFonts w:asciiTheme="majorBidi" w:hAnsiTheme="majorBidi" w:cstheme="majorBidi"/>
          <w:sz w:val="24"/>
        </w:rPr>
        <w:t xml:space="preserve"> </w:t>
      </w:r>
      <w:proofErr w:type="spellStart"/>
      <w:r>
        <w:rPr>
          <w:rFonts w:asciiTheme="majorBidi" w:hAnsiTheme="majorBidi" w:cstheme="majorBidi"/>
          <w:sz w:val="24"/>
        </w:rPr>
        <w:t>tertua</w:t>
      </w:r>
      <w:proofErr w:type="spellEnd"/>
      <w:r>
        <w:rPr>
          <w:rFonts w:asciiTheme="majorBidi" w:hAnsiTheme="majorBidi" w:cstheme="majorBidi"/>
          <w:sz w:val="24"/>
        </w:rPr>
        <w:t>.</w:t>
      </w:r>
      <w:proofErr w:type="gramEnd"/>
      <w:r>
        <w:rPr>
          <w:rFonts w:asciiTheme="majorBidi" w:hAnsiTheme="majorBidi" w:cstheme="majorBidi"/>
          <w:sz w:val="24"/>
        </w:rPr>
        <w:t xml:space="preserve"> </w:t>
      </w:r>
      <w:proofErr w:type="spellStart"/>
      <w:proofErr w:type="gramStart"/>
      <w:r>
        <w:rPr>
          <w:rFonts w:asciiTheme="majorBidi" w:hAnsiTheme="majorBidi" w:cstheme="majorBidi"/>
          <w:sz w:val="24"/>
        </w:rPr>
        <w:t>Tokoh</w:t>
      </w:r>
      <w:proofErr w:type="spellEnd"/>
      <w:r>
        <w:rPr>
          <w:rFonts w:asciiTheme="majorBidi" w:hAnsiTheme="majorBidi" w:cstheme="majorBidi"/>
          <w:sz w:val="24"/>
        </w:rPr>
        <w:t xml:space="preserve"> </w:t>
      </w:r>
      <w:proofErr w:type="spellStart"/>
      <w:r>
        <w:rPr>
          <w:rFonts w:asciiTheme="majorBidi" w:hAnsiTheme="majorBidi" w:cstheme="majorBidi"/>
          <w:sz w:val="24"/>
        </w:rPr>
        <w:t>aliran</w:t>
      </w:r>
      <w:proofErr w:type="spellEnd"/>
      <w:r>
        <w:rPr>
          <w:rFonts w:asciiTheme="majorBidi" w:hAnsiTheme="majorBidi" w:cstheme="majorBidi"/>
          <w:sz w:val="24"/>
        </w:rPr>
        <w:t xml:space="preserve"> </w:t>
      </w:r>
      <w:proofErr w:type="spellStart"/>
      <w:r>
        <w:rPr>
          <w:rFonts w:asciiTheme="majorBidi" w:hAnsiTheme="majorBidi" w:cstheme="majorBidi"/>
          <w:sz w:val="24"/>
        </w:rPr>
        <w:t>filsafat</w:t>
      </w:r>
      <w:proofErr w:type="spellEnd"/>
      <w:r>
        <w:rPr>
          <w:rFonts w:asciiTheme="majorBidi" w:hAnsiTheme="majorBidi" w:cstheme="majorBidi"/>
          <w:sz w:val="24"/>
        </w:rPr>
        <w:t xml:space="preserve"> </w:t>
      </w:r>
      <w:proofErr w:type="spellStart"/>
      <w:r>
        <w:rPr>
          <w:rFonts w:asciiTheme="majorBidi" w:hAnsiTheme="majorBidi" w:cstheme="majorBidi"/>
          <w:sz w:val="24"/>
        </w:rPr>
        <w:t>ini</w:t>
      </w:r>
      <w:proofErr w:type="spellEnd"/>
      <w:r>
        <w:rPr>
          <w:rFonts w:asciiTheme="majorBidi" w:hAnsiTheme="majorBidi" w:cstheme="majorBidi"/>
          <w:sz w:val="24"/>
        </w:rPr>
        <w:t xml:space="preserve"> </w:t>
      </w:r>
      <w:proofErr w:type="spellStart"/>
      <w:r>
        <w:rPr>
          <w:rFonts w:asciiTheme="majorBidi" w:hAnsiTheme="majorBidi" w:cstheme="majorBidi"/>
          <w:sz w:val="24"/>
        </w:rPr>
        <w:t>adalah</w:t>
      </w:r>
      <w:proofErr w:type="spellEnd"/>
      <w:r>
        <w:rPr>
          <w:rFonts w:asciiTheme="majorBidi" w:hAnsiTheme="majorBidi" w:cstheme="majorBidi"/>
          <w:sz w:val="24"/>
        </w:rPr>
        <w:t xml:space="preserve"> Plato (427-347 SM).</w:t>
      </w:r>
      <w:proofErr w:type="gramEnd"/>
      <w:r>
        <w:rPr>
          <w:rStyle w:val="FootnoteReference"/>
          <w:rFonts w:asciiTheme="majorBidi" w:hAnsiTheme="majorBidi" w:cstheme="majorBidi"/>
          <w:sz w:val="24"/>
        </w:rPr>
        <w:footnoteReference w:id="12"/>
      </w:r>
      <w:r w:rsidR="004E67D5">
        <w:rPr>
          <w:rFonts w:asciiTheme="majorBidi" w:hAnsiTheme="majorBidi" w:cstheme="majorBidi"/>
          <w:sz w:val="24"/>
        </w:rPr>
        <w:t xml:space="preserve"> </w:t>
      </w:r>
      <w:proofErr w:type="gramStart"/>
      <w:r w:rsidR="004E67D5">
        <w:rPr>
          <w:rFonts w:asciiTheme="majorBidi" w:hAnsiTheme="majorBidi" w:cstheme="majorBidi"/>
          <w:sz w:val="24"/>
        </w:rPr>
        <w:t xml:space="preserve">Plato </w:t>
      </w:r>
      <w:proofErr w:type="spellStart"/>
      <w:r w:rsidR="004E67D5">
        <w:rPr>
          <w:rFonts w:asciiTheme="majorBidi" w:hAnsiTheme="majorBidi" w:cstheme="majorBidi"/>
          <w:sz w:val="24"/>
        </w:rPr>
        <w:t>sendiri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dikenal</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dengan</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bapak</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filsafat</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Idealisme</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atau</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penggagas</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aliran</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ini</w:t>
      </w:r>
      <w:proofErr w:type="spellEnd"/>
      <w:r w:rsidR="004E67D5">
        <w:rPr>
          <w:rFonts w:asciiTheme="majorBidi" w:hAnsiTheme="majorBidi" w:cstheme="majorBidi"/>
          <w:sz w:val="24"/>
        </w:rPr>
        <w:t>.</w:t>
      </w:r>
      <w:proofErr w:type="gramEnd"/>
      <w:r w:rsidR="004E67D5">
        <w:rPr>
          <w:rFonts w:asciiTheme="majorBidi" w:hAnsiTheme="majorBidi" w:cstheme="majorBidi"/>
          <w:sz w:val="24"/>
        </w:rPr>
        <w:t xml:space="preserve"> </w:t>
      </w:r>
      <w:proofErr w:type="gramStart"/>
      <w:r w:rsidR="004E67D5">
        <w:rPr>
          <w:rFonts w:asciiTheme="majorBidi" w:hAnsiTheme="majorBidi" w:cstheme="majorBidi"/>
          <w:sz w:val="24"/>
        </w:rPr>
        <w:t xml:space="preserve">Plato </w:t>
      </w:r>
      <w:proofErr w:type="spellStart"/>
      <w:r w:rsidR="004E67D5">
        <w:rPr>
          <w:rFonts w:asciiTheme="majorBidi" w:hAnsiTheme="majorBidi" w:cstheme="majorBidi"/>
          <w:sz w:val="24"/>
        </w:rPr>
        <w:t>merupakan</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seorang</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filosof</w:t>
      </w:r>
      <w:proofErr w:type="spellEnd"/>
      <w:r w:rsidR="004E67D5">
        <w:rPr>
          <w:rFonts w:asciiTheme="majorBidi" w:hAnsiTheme="majorBidi" w:cstheme="majorBidi"/>
          <w:sz w:val="24"/>
        </w:rPr>
        <w:t xml:space="preserve"> yang </w:t>
      </w:r>
      <w:proofErr w:type="spellStart"/>
      <w:r w:rsidR="004E67D5">
        <w:rPr>
          <w:rFonts w:asciiTheme="majorBidi" w:hAnsiTheme="majorBidi" w:cstheme="majorBidi"/>
          <w:sz w:val="24"/>
        </w:rPr>
        <w:t>berasal</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dari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Yunani</w:t>
      </w:r>
      <w:proofErr w:type="spellEnd"/>
      <w:r w:rsidR="004E67D5">
        <w:rPr>
          <w:rFonts w:asciiTheme="majorBidi" w:hAnsiTheme="majorBidi" w:cstheme="majorBidi"/>
          <w:sz w:val="24"/>
        </w:rPr>
        <w:t xml:space="preserve"> yang </w:t>
      </w:r>
      <w:proofErr w:type="spellStart"/>
      <w:r w:rsidR="004E67D5">
        <w:rPr>
          <w:rFonts w:asciiTheme="majorBidi" w:hAnsiTheme="majorBidi" w:cstheme="majorBidi"/>
          <w:sz w:val="24"/>
        </w:rPr>
        <w:t>hidup</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jauh</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sebelum</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nabi</w:t>
      </w:r>
      <w:proofErr w:type="spellEnd"/>
      <w:r w:rsidR="004E67D5">
        <w:rPr>
          <w:rFonts w:asciiTheme="majorBidi" w:hAnsiTheme="majorBidi" w:cstheme="majorBidi"/>
          <w:sz w:val="24"/>
        </w:rPr>
        <w:t xml:space="preserve"> Muhammad SAW yang </w:t>
      </w:r>
      <w:proofErr w:type="spellStart"/>
      <w:r w:rsidR="004E67D5">
        <w:rPr>
          <w:rFonts w:asciiTheme="majorBidi" w:hAnsiTheme="majorBidi" w:cstheme="majorBidi"/>
          <w:sz w:val="24"/>
        </w:rPr>
        <w:t>membawa</w:t>
      </w:r>
      <w:proofErr w:type="spellEnd"/>
      <w:r w:rsidR="004E67D5">
        <w:rPr>
          <w:rFonts w:asciiTheme="majorBidi" w:hAnsiTheme="majorBidi" w:cstheme="majorBidi"/>
          <w:sz w:val="24"/>
        </w:rPr>
        <w:t xml:space="preserve"> agama Islam </w:t>
      </w:r>
      <w:proofErr w:type="spellStart"/>
      <w:r w:rsidR="004E67D5">
        <w:rPr>
          <w:rFonts w:asciiTheme="majorBidi" w:hAnsiTheme="majorBidi" w:cstheme="majorBidi"/>
          <w:sz w:val="24"/>
        </w:rPr>
        <w:t>lahir</w:t>
      </w:r>
      <w:proofErr w:type="spellEnd"/>
      <w:r w:rsidR="004E67D5">
        <w:rPr>
          <w:rFonts w:asciiTheme="majorBidi" w:hAnsiTheme="majorBidi" w:cstheme="majorBidi"/>
          <w:sz w:val="24"/>
        </w:rPr>
        <w:t>.</w:t>
      </w:r>
      <w:proofErr w:type="gramEnd"/>
      <w:r w:rsidR="004E67D5">
        <w:rPr>
          <w:rFonts w:asciiTheme="majorBidi" w:hAnsiTheme="majorBidi" w:cstheme="majorBidi"/>
          <w:sz w:val="24"/>
        </w:rPr>
        <w:t xml:space="preserve"> </w:t>
      </w:r>
      <w:proofErr w:type="spellStart"/>
      <w:r w:rsidR="004E67D5">
        <w:rPr>
          <w:rFonts w:asciiTheme="majorBidi" w:hAnsiTheme="majorBidi" w:cstheme="majorBidi"/>
          <w:sz w:val="24"/>
        </w:rPr>
        <w:t>Jadi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jelas</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bahwa</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aliran</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idealisme</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ini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lahir</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dari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filosof</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Yunani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kuno</w:t>
      </w:r>
      <w:proofErr w:type="spellEnd"/>
      <w:r w:rsidR="004E67D5">
        <w:rPr>
          <w:rFonts w:asciiTheme="majorBidi" w:hAnsiTheme="majorBidi" w:cstheme="majorBidi"/>
          <w:sz w:val="24"/>
        </w:rPr>
        <w:t xml:space="preserve"> alias </w:t>
      </w:r>
      <w:proofErr w:type="spellStart"/>
      <w:r w:rsidR="004E67D5">
        <w:rPr>
          <w:rFonts w:asciiTheme="majorBidi" w:hAnsiTheme="majorBidi" w:cstheme="majorBidi"/>
          <w:sz w:val="24"/>
        </w:rPr>
        <w:t>bukan</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lahir</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dari</w:t>
      </w:r>
      <w:proofErr w:type="spellEnd"/>
      <w:r w:rsidR="004E67D5">
        <w:rPr>
          <w:rFonts w:asciiTheme="majorBidi" w:hAnsiTheme="majorBidi" w:cstheme="majorBidi"/>
          <w:sz w:val="24"/>
        </w:rPr>
        <w:t xml:space="preserve"> </w:t>
      </w:r>
      <w:proofErr w:type="spellStart"/>
      <w:r w:rsidR="004E67D5">
        <w:rPr>
          <w:rFonts w:asciiTheme="majorBidi" w:hAnsiTheme="majorBidi" w:cstheme="majorBidi"/>
          <w:sz w:val="24"/>
        </w:rPr>
        <w:t>filosof</w:t>
      </w:r>
      <w:proofErr w:type="spellEnd"/>
      <w:r w:rsidR="004E67D5">
        <w:rPr>
          <w:rFonts w:asciiTheme="majorBidi" w:hAnsiTheme="majorBidi" w:cstheme="majorBidi"/>
          <w:sz w:val="24"/>
        </w:rPr>
        <w:t xml:space="preserve"> </w:t>
      </w:r>
      <w:proofErr w:type="spellStart"/>
      <w:proofErr w:type="gramStart"/>
      <w:r w:rsidR="004E67D5">
        <w:rPr>
          <w:rFonts w:asciiTheme="majorBidi" w:hAnsiTheme="majorBidi" w:cstheme="majorBidi"/>
          <w:sz w:val="24"/>
        </w:rPr>
        <w:t>muslim</w:t>
      </w:r>
      <w:proofErr w:type="spellEnd"/>
      <w:proofErr w:type="gramEnd"/>
      <w:r w:rsidR="004E67D5">
        <w:rPr>
          <w:rFonts w:asciiTheme="majorBidi" w:hAnsiTheme="majorBidi" w:cstheme="majorBidi"/>
          <w:sz w:val="24"/>
        </w:rPr>
        <w:t xml:space="preserve">. </w:t>
      </w:r>
      <w:r w:rsidR="004E67D5">
        <w:rPr>
          <w:rFonts w:asciiTheme="majorBidi" w:hAnsiTheme="majorBidi" w:cstheme="majorBidi"/>
          <w:sz w:val="24"/>
          <w:lang w:val="id-ID"/>
        </w:rPr>
        <w:lastRenderedPageBreak/>
        <w:t>Fakta ini menegaskan bahwa idealisme bukanlah milik atau orang tua dari aliran filsafat Islam pendidikan Islam. Begitu pula dengan aliran-aliran filsafat lainnya.</w:t>
      </w:r>
    </w:p>
    <w:p w:rsidR="004E67D5" w:rsidRPr="00DD1E1D" w:rsidRDefault="004E67D5" w:rsidP="00F556EF">
      <w:pPr>
        <w:pStyle w:val="ListParagraph"/>
        <w:spacing w:line="360" w:lineRule="auto"/>
        <w:ind w:left="360" w:firstLine="360"/>
        <w:jc w:val="both"/>
        <w:rPr>
          <w:rFonts w:asciiTheme="majorBidi" w:hAnsiTheme="majorBidi" w:cstheme="majorBidi"/>
          <w:sz w:val="24"/>
          <w:lang w:val="id-ID"/>
        </w:rPr>
      </w:pPr>
      <w:r>
        <w:rPr>
          <w:rFonts w:asciiTheme="majorBidi" w:hAnsiTheme="majorBidi" w:cstheme="majorBidi"/>
          <w:sz w:val="24"/>
          <w:lang w:val="id-ID"/>
        </w:rPr>
        <w:t xml:space="preserve">Dalam buku </w:t>
      </w:r>
      <w:proofErr w:type="spellStart"/>
      <w:r>
        <w:rPr>
          <w:rFonts w:asciiTheme="majorBidi" w:hAnsiTheme="majorBidi" w:cstheme="majorBidi"/>
          <w:sz w:val="24"/>
        </w:rPr>
        <w:t>karya</w:t>
      </w:r>
      <w:proofErr w:type="spellEnd"/>
      <w:r>
        <w:rPr>
          <w:rFonts w:asciiTheme="majorBidi" w:hAnsiTheme="majorBidi" w:cstheme="majorBidi"/>
          <w:sz w:val="24"/>
        </w:rPr>
        <w:t xml:space="preserve"> </w:t>
      </w:r>
      <w:proofErr w:type="spellStart"/>
      <w:r>
        <w:rPr>
          <w:rFonts w:asciiTheme="majorBidi" w:hAnsiTheme="majorBidi" w:cstheme="majorBidi"/>
          <w:sz w:val="24"/>
        </w:rPr>
        <w:t>Ramayulis</w:t>
      </w:r>
      <w:proofErr w:type="spellEnd"/>
      <w:r>
        <w:rPr>
          <w:rFonts w:asciiTheme="majorBidi" w:hAnsiTheme="majorBidi" w:cstheme="majorBidi"/>
          <w:sz w:val="24"/>
        </w:rPr>
        <w:t xml:space="preserve"> </w:t>
      </w:r>
      <w:proofErr w:type="spellStart"/>
      <w:r>
        <w:rPr>
          <w:rFonts w:asciiTheme="majorBidi" w:hAnsiTheme="majorBidi" w:cstheme="majorBidi"/>
          <w:sz w:val="24"/>
        </w:rPr>
        <w:t>dan</w:t>
      </w:r>
      <w:proofErr w:type="spellEnd"/>
      <w:r>
        <w:rPr>
          <w:rFonts w:asciiTheme="majorBidi" w:hAnsiTheme="majorBidi" w:cstheme="majorBidi"/>
          <w:sz w:val="24"/>
        </w:rPr>
        <w:t xml:space="preserve"> </w:t>
      </w:r>
      <w:proofErr w:type="spellStart"/>
      <w:r>
        <w:rPr>
          <w:rFonts w:asciiTheme="majorBidi" w:hAnsiTheme="majorBidi" w:cstheme="majorBidi"/>
          <w:sz w:val="24"/>
        </w:rPr>
        <w:t>Samsul</w:t>
      </w:r>
      <w:proofErr w:type="spellEnd"/>
      <w:r>
        <w:rPr>
          <w:rFonts w:asciiTheme="majorBidi" w:hAnsiTheme="majorBidi" w:cstheme="majorBidi"/>
          <w:sz w:val="24"/>
        </w:rPr>
        <w:t xml:space="preserve"> </w:t>
      </w:r>
      <w:proofErr w:type="spellStart"/>
      <w:r>
        <w:rPr>
          <w:rFonts w:asciiTheme="majorBidi" w:hAnsiTheme="majorBidi" w:cstheme="majorBidi"/>
          <w:sz w:val="24"/>
        </w:rPr>
        <w:t>Nizar</w:t>
      </w:r>
      <w:proofErr w:type="spellEnd"/>
      <w:r>
        <w:rPr>
          <w:rFonts w:asciiTheme="majorBidi" w:hAnsiTheme="majorBidi" w:cstheme="majorBidi"/>
          <w:sz w:val="24"/>
          <w:lang w:val="id-ID"/>
        </w:rPr>
        <w:t xml:space="preserve"> ini tidak sedikitpun menulis dengan tegas dan terang bahwa filsafat pendidikan Islam lahir dari aliran filsafat Islam itu sendiri.</w:t>
      </w:r>
      <w:r w:rsidR="00DD1E1D">
        <w:rPr>
          <w:rFonts w:asciiTheme="majorBidi" w:hAnsiTheme="majorBidi" w:cstheme="majorBidi"/>
          <w:sz w:val="24"/>
          <w:lang w:val="id-ID"/>
        </w:rPr>
        <w:t xml:space="preserve"> </w:t>
      </w:r>
      <w:r w:rsidRPr="00DD1E1D">
        <w:rPr>
          <w:rFonts w:asciiTheme="majorBidi" w:hAnsiTheme="majorBidi" w:cstheme="majorBidi"/>
          <w:sz w:val="24"/>
          <w:lang w:val="id-ID"/>
        </w:rPr>
        <w:t xml:space="preserve">Ketiga buku tersebut hanya mengutip ayat-ayat al-quran lalu kemudian dikaitkan dengan filsafat pendidikan Islam. Secara historis tidak terlihat dengan jelas </w:t>
      </w:r>
      <w:r w:rsidR="00DD1E1D" w:rsidRPr="00DD1E1D">
        <w:rPr>
          <w:rFonts w:asciiTheme="majorBidi" w:hAnsiTheme="majorBidi" w:cstheme="majorBidi"/>
          <w:sz w:val="24"/>
          <w:lang w:val="id-ID"/>
        </w:rPr>
        <w:t>asal muasal munculnya filsafat pendidikan Islam.</w:t>
      </w:r>
    </w:p>
    <w:p w:rsidR="00DD1E1D" w:rsidRDefault="00DD1E1D" w:rsidP="00F556EF">
      <w:pPr>
        <w:pStyle w:val="ListParagraph"/>
        <w:spacing w:line="360" w:lineRule="auto"/>
        <w:ind w:left="360" w:firstLine="360"/>
        <w:jc w:val="both"/>
        <w:rPr>
          <w:rFonts w:asciiTheme="majorBidi" w:hAnsiTheme="majorBidi" w:cstheme="majorBidi"/>
          <w:sz w:val="24"/>
        </w:rPr>
      </w:pPr>
      <w:r>
        <w:rPr>
          <w:rFonts w:asciiTheme="majorBidi" w:hAnsiTheme="majorBidi" w:cstheme="majorBidi"/>
          <w:sz w:val="24"/>
          <w:lang w:val="id-ID"/>
        </w:rPr>
        <w:t>Dengan demikian, masih terbuka lebar peluang bagi pemikir-pemikir muslim untuk mengkonstruksi landasan filsafat pendidikan Islam.</w:t>
      </w:r>
      <w:r w:rsidR="00875173">
        <w:rPr>
          <w:rFonts w:asciiTheme="majorBidi" w:hAnsiTheme="majorBidi" w:cstheme="majorBidi"/>
          <w:sz w:val="24"/>
          <w:lang w:val="id-ID"/>
        </w:rPr>
        <w:t xml:space="preserve"> Supaya filsafat pendidikan Islam memiliki landasan filosofinya sendiri dan tidak melulu dikait-kaitkan dengan filsafat umum dan para penulis buku berikutnya bisa dengan bangga menulis landasan filsafat pendidikan Islam yang memang berbeda dengan landasan filsafat pendidikan umum.</w:t>
      </w:r>
    </w:p>
    <w:p w:rsidR="00F556EF" w:rsidRPr="00F556EF" w:rsidRDefault="00F556EF" w:rsidP="00F556EF">
      <w:pPr>
        <w:pStyle w:val="ListParagraph"/>
        <w:spacing w:line="360" w:lineRule="auto"/>
        <w:ind w:left="360" w:firstLine="360"/>
        <w:jc w:val="both"/>
        <w:rPr>
          <w:rFonts w:asciiTheme="majorBidi" w:hAnsiTheme="majorBidi" w:cstheme="majorBidi"/>
          <w:sz w:val="24"/>
        </w:rPr>
      </w:pPr>
    </w:p>
    <w:p w:rsidR="008E7D28" w:rsidRPr="00BA2161" w:rsidRDefault="00F556EF" w:rsidP="00F556EF">
      <w:pPr>
        <w:pStyle w:val="ListParagraph"/>
        <w:numPr>
          <w:ilvl w:val="0"/>
          <w:numId w:val="2"/>
        </w:numPr>
        <w:tabs>
          <w:tab w:val="clear" w:pos="720"/>
          <w:tab w:val="num" w:pos="360"/>
        </w:tabs>
        <w:spacing w:line="360" w:lineRule="auto"/>
        <w:ind w:left="360"/>
        <w:jc w:val="both"/>
        <w:rPr>
          <w:rFonts w:asciiTheme="majorBidi" w:hAnsiTheme="majorBidi" w:cstheme="majorBidi"/>
          <w:sz w:val="24"/>
          <w:lang w:val="id-ID"/>
        </w:rPr>
      </w:pPr>
      <w:proofErr w:type="spellStart"/>
      <w:r>
        <w:rPr>
          <w:rFonts w:asciiTheme="majorBidi" w:hAnsiTheme="majorBidi" w:cstheme="majorBidi"/>
          <w:sz w:val="24"/>
        </w:rPr>
        <w:t>Kesimpulan</w:t>
      </w:r>
      <w:proofErr w:type="spellEnd"/>
    </w:p>
    <w:p w:rsidR="00ED7D88" w:rsidRPr="00BA2161" w:rsidRDefault="00F556EF" w:rsidP="00F556EF">
      <w:pPr>
        <w:pStyle w:val="ListParagraph"/>
        <w:spacing w:line="360" w:lineRule="auto"/>
        <w:ind w:left="360" w:firstLine="360"/>
        <w:jc w:val="both"/>
        <w:rPr>
          <w:rFonts w:asciiTheme="majorBidi" w:hAnsiTheme="majorBidi" w:cstheme="majorBidi"/>
          <w:sz w:val="24"/>
          <w:lang w:val="id-ID"/>
        </w:rPr>
      </w:pPr>
      <w:r>
        <w:rPr>
          <w:rFonts w:asciiTheme="majorBidi" w:hAnsiTheme="majorBidi" w:cstheme="majorBidi"/>
          <w:sz w:val="24"/>
          <w:lang w:val="id-ID"/>
        </w:rPr>
        <w:t>Setelah menela</w:t>
      </w:r>
      <w:r w:rsidR="00ED7D88" w:rsidRPr="00BA2161">
        <w:rPr>
          <w:rFonts w:asciiTheme="majorBidi" w:hAnsiTheme="majorBidi" w:cstheme="majorBidi"/>
          <w:sz w:val="24"/>
          <w:lang w:val="id-ID"/>
        </w:rPr>
        <w:t>ah dan menganalisis maka dapat disimpulkan bahwa filsafat pendidikan Islam belum memiliki landasan folosofinya sendiri dengan jelas dan terang. Bahwa selama ini dalam beberapa buku filsafat pendidikan Islam lebih banyak mengutip teori-teori filsafat pendidikan umum. Bukan berarti Islam tidak punya filsafat Islam hanya saja sampai saat ini belum ditemukan intelektual muslim yang mampu menformulasi landasan teori filsafat pendidikan Islam dari filsafat Islam karena pada hakikatnya bahwa filsafat itu melahirkan yang namanya filsafat pendidikan begitu pula sebaliknya filsafat pendidikan Islam seharusnya lahir dari rahim filsafat Islam sendiri bukan dari filsafat umum.</w:t>
      </w:r>
    </w:p>
    <w:p w:rsidR="00ED7D88" w:rsidRDefault="00ED7D88" w:rsidP="00F556EF">
      <w:pPr>
        <w:pStyle w:val="ListParagraph"/>
        <w:spacing w:line="360" w:lineRule="auto"/>
        <w:ind w:left="360" w:firstLine="360"/>
        <w:jc w:val="both"/>
        <w:rPr>
          <w:rFonts w:asciiTheme="majorBidi" w:hAnsiTheme="majorBidi" w:cstheme="majorBidi"/>
          <w:sz w:val="24"/>
          <w:lang w:val="id-ID"/>
        </w:rPr>
      </w:pPr>
      <w:r w:rsidRPr="00BA2161">
        <w:rPr>
          <w:rFonts w:asciiTheme="majorBidi" w:hAnsiTheme="majorBidi" w:cstheme="majorBidi"/>
          <w:sz w:val="24"/>
          <w:lang w:val="id-ID"/>
        </w:rPr>
        <w:t xml:space="preserve">Kedua buku tersebut lebih banyak membahas filsafat pendidikan umum seperti </w:t>
      </w:r>
      <w:proofErr w:type="spellStart"/>
      <w:r w:rsidRPr="00BA2161">
        <w:rPr>
          <w:rFonts w:asciiTheme="majorBidi" w:hAnsiTheme="majorBidi" w:cstheme="majorBidi"/>
          <w:sz w:val="24"/>
        </w:rPr>
        <w:t>idealis</w:t>
      </w:r>
      <w:proofErr w:type="spellEnd"/>
      <w:r w:rsidRPr="00BA2161">
        <w:rPr>
          <w:rFonts w:asciiTheme="majorBidi" w:hAnsiTheme="majorBidi" w:cstheme="majorBidi"/>
          <w:sz w:val="24"/>
          <w:lang w:val="id-ID"/>
        </w:rPr>
        <w:t>me</w:t>
      </w:r>
      <w:r w:rsidRPr="00BA2161">
        <w:rPr>
          <w:rFonts w:asciiTheme="majorBidi" w:hAnsiTheme="majorBidi" w:cstheme="majorBidi"/>
          <w:sz w:val="24"/>
        </w:rPr>
        <w:t xml:space="preserve">, </w:t>
      </w:r>
      <w:proofErr w:type="spellStart"/>
      <w:r w:rsidRPr="00BA2161">
        <w:rPr>
          <w:rFonts w:asciiTheme="majorBidi" w:hAnsiTheme="majorBidi" w:cstheme="majorBidi"/>
          <w:sz w:val="24"/>
        </w:rPr>
        <w:t>realis</w:t>
      </w:r>
      <w:proofErr w:type="spellEnd"/>
      <w:r w:rsidRPr="00BA2161">
        <w:rPr>
          <w:rFonts w:asciiTheme="majorBidi" w:hAnsiTheme="majorBidi" w:cstheme="majorBidi"/>
          <w:sz w:val="24"/>
          <w:lang w:val="id-ID"/>
        </w:rPr>
        <w:t>me neoskolatisme, pragmatisme dan eksistensialisme dari pada filsafat Islam itu sendiri.</w:t>
      </w: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Default="00F556EF" w:rsidP="00F556EF">
      <w:pPr>
        <w:pStyle w:val="ListParagraph"/>
        <w:spacing w:line="360" w:lineRule="auto"/>
        <w:ind w:left="360" w:firstLine="360"/>
        <w:jc w:val="both"/>
        <w:rPr>
          <w:rFonts w:asciiTheme="majorBidi" w:hAnsiTheme="majorBidi" w:cstheme="majorBidi"/>
          <w:sz w:val="24"/>
        </w:rPr>
      </w:pPr>
    </w:p>
    <w:p w:rsidR="00F556EF" w:rsidRPr="00F556EF" w:rsidRDefault="00F556EF" w:rsidP="00F556EF">
      <w:pPr>
        <w:pStyle w:val="ListParagraph"/>
        <w:spacing w:line="360" w:lineRule="auto"/>
        <w:ind w:left="360" w:firstLine="360"/>
        <w:jc w:val="both"/>
        <w:rPr>
          <w:rFonts w:asciiTheme="majorBidi" w:hAnsiTheme="majorBidi" w:cstheme="majorBidi"/>
          <w:sz w:val="24"/>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Default="002655DA" w:rsidP="00F556EF">
      <w:pPr>
        <w:pStyle w:val="ListParagraph"/>
        <w:spacing w:line="360" w:lineRule="auto"/>
        <w:ind w:left="360" w:firstLine="360"/>
        <w:jc w:val="both"/>
        <w:rPr>
          <w:rFonts w:asciiTheme="majorBidi" w:hAnsiTheme="majorBidi" w:cstheme="majorBidi"/>
          <w:sz w:val="24"/>
          <w:lang w:val="id-ID"/>
        </w:rPr>
      </w:pPr>
    </w:p>
    <w:p w:rsidR="002655DA" w:rsidRPr="00BA2161" w:rsidRDefault="002655DA" w:rsidP="00F556EF">
      <w:pPr>
        <w:pStyle w:val="ListParagraph"/>
        <w:spacing w:line="360" w:lineRule="auto"/>
        <w:ind w:left="360" w:firstLine="360"/>
        <w:jc w:val="both"/>
        <w:rPr>
          <w:rFonts w:asciiTheme="majorBidi" w:hAnsiTheme="majorBidi" w:cstheme="majorBidi"/>
          <w:sz w:val="24"/>
          <w:lang w:val="id-ID"/>
        </w:rPr>
      </w:pPr>
    </w:p>
    <w:p w:rsidR="008E7D28" w:rsidRDefault="00253C67" w:rsidP="004A27C5">
      <w:pPr>
        <w:pStyle w:val="ListParagraph"/>
        <w:spacing w:line="360" w:lineRule="auto"/>
        <w:ind w:left="360"/>
        <w:jc w:val="center"/>
        <w:rPr>
          <w:rFonts w:asciiTheme="majorBidi" w:hAnsiTheme="majorBidi" w:cstheme="majorBidi"/>
          <w:b/>
          <w:bCs/>
          <w:sz w:val="24"/>
        </w:rPr>
      </w:pPr>
      <w:r w:rsidRPr="00BA2161">
        <w:rPr>
          <w:rFonts w:asciiTheme="majorBidi" w:hAnsiTheme="majorBidi" w:cstheme="majorBidi"/>
          <w:b/>
          <w:bCs/>
          <w:sz w:val="24"/>
          <w:lang w:val="id-ID"/>
        </w:rPr>
        <w:t xml:space="preserve">Daftar </w:t>
      </w:r>
      <w:proofErr w:type="spellStart"/>
      <w:r w:rsidR="004A27C5">
        <w:rPr>
          <w:rFonts w:asciiTheme="majorBidi" w:hAnsiTheme="majorBidi" w:cstheme="majorBidi"/>
          <w:b/>
          <w:bCs/>
          <w:sz w:val="24"/>
        </w:rPr>
        <w:t>Pustaka</w:t>
      </w:r>
      <w:proofErr w:type="spellEnd"/>
    </w:p>
    <w:p w:rsidR="004A27C5" w:rsidRPr="004A27C5" w:rsidRDefault="004A27C5" w:rsidP="004A27C5">
      <w:pPr>
        <w:pStyle w:val="ListParagraph"/>
        <w:spacing w:line="360" w:lineRule="auto"/>
        <w:ind w:left="360"/>
        <w:jc w:val="center"/>
        <w:rPr>
          <w:rFonts w:asciiTheme="majorBidi" w:hAnsiTheme="majorBidi" w:cstheme="majorBidi"/>
          <w:b/>
          <w:bCs/>
          <w:sz w:val="24"/>
        </w:rPr>
      </w:pPr>
    </w:p>
    <w:p w:rsidR="008E7D28" w:rsidRPr="00BA2161" w:rsidRDefault="00F556EF" w:rsidP="00F556EF">
      <w:pPr>
        <w:pStyle w:val="ListParagraph"/>
        <w:spacing w:line="360" w:lineRule="auto"/>
        <w:ind w:left="993" w:hanging="633"/>
        <w:jc w:val="both"/>
        <w:rPr>
          <w:rFonts w:asciiTheme="majorBidi" w:hAnsiTheme="majorBidi" w:cstheme="majorBidi"/>
          <w:sz w:val="24"/>
          <w:lang w:val="id-ID"/>
        </w:rPr>
      </w:pPr>
      <w:r>
        <w:rPr>
          <w:rFonts w:asciiTheme="majorBidi" w:hAnsiTheme="majorBidi" w:cstheme="majorBidi"/>
          <w:sz w:val="24"/>
          <w:lang w:val="id-ID"/>
        </w:rPr>
        <w:t>Agus Nury</w:t>
      </w:r>
      <w:r>
        <w:rPr>
          <w:rFonts w:asciiTheme="majorBidi" w:hAnsiTheme="majorBidi" w:cstheme="majorBidi"/>
          <w:sz w:val="24"/>
        </w:rPr>
        <w:t>atn</w:t>
      </w:r>
      <w:r w:rsidR="008E7D28" w:rsidRPr="00BA2161">
        <w:rPr>
          <w:rFonts w:asciiTheme="majorBidi" w:hAnsiTheme="majorBidi" w:cstheme="majorBidi"/>
          <w:sz w:val="24"/>
          <w:lang w:val="id-ID"/>
        </w:rPr>
        <w:t xml:space="preserve">o, </w:t>
      </w:r>
      <w:r w:rsidR="008E7D28" w:rsidRPr="00BA2161">
        <w:rPr>
          <w:rFonts w:asciiTheme="majorBidi" w:hAnsiTheme="majorBidi" w:cstheme="majorBidi"/>
          <w:i/>
          <w:iCs/>
          <w:sz w:val="24"/>
          <w:lang w:val="id-ID"/>
        </w:rPr>
        <w:t xml:space="preserve">Mazhab Pendidikan Kriti: Menyingkap Relasi Pengetahuan, Politik dan Kekuasaan. </w:t>
      </w:r>
      <w:r w:rsidR="008E7D28" w:rsidRPr="00BA2161">
        <w:rPr>
          <w:rFonts w:asciiTheme="majorBidi" w:hAnsiTheme="majorBidi" w:cstheme="majorBidi"/>
          <w:sz w:val="24"/>
          <w:lang w:val="id-ID"/>
        </w:rPr>
        <w:t>yogyakarta: Resist Book, 2008.</w:t>
      </w:r>
    </w:p>
    <w:p w:rsidR="008E7D28" w:rsidRPr="00BA2161" w:rsidRDefault="008E7D28" w:rsidP="00F556EF">
      <w:pPr>
        <w:pStyle w:val="ListParagraph"/>
        <w:spacing w:line="360" w:lineRule="auto"/>
        <w:ind w:left="993" w:hanging="633"/>
        <w:jc w:val="both"/>
        <w:rPr>
          <w:rFonts w:asciiTheme="majorBidi" w:hAnsiTheme="majorBidi" w:cstheme="majorBidi"/>
          <w:sz w:val="24"/>
          <w:lang w:val="id-ID"/>
        </w:rPr>
      </w:pPr>
      <w:r w:rsidRPr="00BA2161">
        <w:rPr>
          <w:rFonts w:asciiTheme="majorBidi" w:hAnsiTheme="majorBidi" w:cstheme="majorBidi"/>
          <w:sz w:val="24"/>
          <w:lang w:val="id-ID"/>
        </w:rPr>
        <w:t xml:space="preserve">Abdul Munir Mulkhan dalam Stiven M. Chan, </w:t>
      </w:r>
      <w:r w:rsidRPr="00BA2161">
        <w:rPr>
          <w:rFonts w:asciiTheme="majorBidi" w:hAnsiTheme="majorBidi" w:cstheme="majorBidi"/>
          <w:i/>
          <w:iCs/>
          <w:sz w:val="24"/>
          <w:lang w:val="id-ID"/>
        </w:rPr>
        <w:t xml:space="preserve">Pendidikan Liberal. </w:t>
      </w:r>
      <w:r w:rsidRPr="00BA2161">
        <w:rPr>
          <w:rFonts w:asciiTheme="majorBidi" w:hAnsiTheme="majorBidi" w:cstheme="majorBidi"/>
          <w:sz w:val="24"/>
          <w:lang w:val="id-ID"/>
        </w:rPr>
        <w:t>Yogyakarta: Kreasi Wacana, 2002.</w:t>
      </w:r>
    </w:p>
    <w:p w:rsidR="008E7D28" w:rsidRDefault="008E7D28" w:rsidP="00F556EF">
      <w:pPr>
        <w:pStyle w:val="ListParagraph"/>
        <w:spacing w:line="360" w:lineRule="auto"/>
        <w:ind w:left="993" w:hanging="633"/>
        <w:jc w:val="both"/>
        <w:rPr>
          <w:rFonts w:asciiTheme="majorBidi" w:hAnsiTheme="majorBidi" w:cstheme="majorBidi"/>
          <w:sz w:val="24"/>
          <w:lang w:val="id-ID"/>
        </w:rPr>
      </w:pPr>
      <w:r w:rsidRPr="00BA2161">
        <w:rPr>
          <w:rFonts w:asciiTheme="majorBidi" w:hAnsiTheme="majorBidi" w:cstheme="majorBidi"/>
          <w:sz w:val="24"/>
          <w:lang w:val="id-ID"/>
        </w:rPr>
        <w:t xml:space="preserve">Abuddin Nata, </w:t>
      </w:r>
      <w:r w:rsidRPr="00BA2161">
        <w:rPr>
          <w:rFonts w:asciiTheme="majorBidi" w:hAnsiTheme="majorBidi" w:cstheme="majorBidi"/>
          <w:i/>
          <w:iCs/>
          <w:sz w:val="24"/>
          <w:lang w:val="id-ID"/>
        </w:rPr>
        <w:t>Pemikiran Pendidikan Islam dan</w:t>
      </w:r>
      <w:r w:rsidRPr="00BA2161">
        <w:rPr>
          <w:rFonts w:asciiTheme="majorBidi" w:hAnsiTheme="majorBidi" w:cstheme="majorBidi"/>
          <w:sz w:val="24"/>
          <w:lang w:val="id-ID"/>
        </w:rPr>
        <w:t xml:space="preserve"> </w:t>
      </w:r>
      <w:r w:rsidRPr="00BA2161">
        <w:rPr>
          <w:rFonts w:asciiTheme="majorBidi" w:hAnsiTheme="majorBidi" w:cstheme="majorBidi"/>
          <w:i/>
          <w:iCs/>
          <w:sz w:val="24"/>
          <w:lang w:val="id-ID"/>
        </w:rPr>
        <w:t>Barat.</w:t>
      </w:r>
      <w:r w:rsidRPr="00BA2161">
        <w:rPr>
          <w:rFonts w:asciiTheme="majorBidi" w:hAnsiTheme="majorBidi" w:cstheme="majorBidi"/>
          <w:sz w:val="24"/>
          <w:lang w:val="id-ID"/>
        </w:rPr>
        <w:t xml:space="preserve"> Jakarta: Rajawali Press, 2012.</w:t>
      </w:r>
    </w:p>
    <w:p w:rsidR="00EC2BD3" w:rsidRPr="00EC2BD3" w:rsidRDefault="00EC2BD3" w:rsidP="00F556EF">
      <w:pPr>
        <w:pStyle w:val="ListParagraph"/>
        <w:spacing w:line="360" w:lineRule="auto"/>
        <w:ind w:left="993" w:hanging="633"/>
        <w:jc w:val="both"/>
        <w:rPr>
          <w:rFonts w:asciiTheme="majorBidi" w:hAnsiTheme="majorBidi" w:cstheme="majorBidi"/>
          <w:sz w:val="26"/>
          <w:szCs w:val="26"/>
          <w:lang w:val="id-ID"/>
        </w:rPr>
      </w:pPr>
      <w:r w:rsidRPr="00EC2BD3">
        <w:rPr>
          <w:rFonts w:asciiTheme="majorBidi" w:hAnsiTheme="majorBidi" w:cstheme="majorBidi"/>
          <w:sz w:val="24"/>
          <w:szCs w:val="26"/>
          <w:lang w:val="id-ID"/>
        </w:rPr>
        <w:lastRenderedPageBreak/>
        <w:t xml:space="preserve">Ahmad Tafsir, </w:t>
      </w:r>
      <w:r w:rsidRPr="00EC2BD3">
        <w:rPr>
          <w:rFonts w:asciiTheme="majorBidi" w:hAnsiTheme="majorBidi" w:cstheme="majorBidi"/>
          <w:i/>
          <w:iCs/>
          <w:sz w:val="24"/>
          <w:szCs w:val="26"/>
          <w:lang w:val="id-ID"/>
        </w:rPr>
        <w:t xml:space="preserve">Ilmu Pendidikan Islam. </w:t>
      </w:r>
      <w:r w:rsidRPr="00EC2BD3">
        <w:rPr>
          <w:rFonts w:asciiTheme="majorBidi" w:hAnsiTheme="majorBidi" w:cstheme="majorBidi"/>
          <w:sz w:val="24"/>
          <w:szCs w:val="26"/>
          <w:lang w:val="id-ID"/>
        </w:rPr>
        <w:t>Remaja Rosdakarya: Bandung. 2012.</w:t>
      </w:r>
    </w:p>
    <w:p w:rsidR="008E7D28" w:rsidRDefault="008E7D28" w:rsidP="00F556EF">
      <w:pPr>
        <w:pStyle w:val="ListParagraph"/>
        <w:spacing w:line="360" w:lineRule="auto"/>
        <w:ind w:left="993" w:hanging="633"/>
        <w:jc w:val="both"/>
        <w:rPr>
          <w:rFonts w:asciiTheme="majorBidi" w:hAnsiTheme="majorBidi" w:cstheme="majorBidi"/>
          <w:sz w:val="24"/>
          <w:lang w:val="id-ID"/>
        </w:rPr>
      </w:pPr>
      <w:r w:rsidRPr="00BA2161">
        <w:rPr>
          <w:rFonts w:asciiTheme="majorBidi" w:hAnsiTheme="majorBidi" w:cstheme="majorBidi"/>
          <w:sz w:val="24"/>
          <w:lang w:val="id-ID"/>
        </w:rPr>
        <w:t xml:space="preserve">Abbas Mahjub, </w:t>
      </w:r>
      <w:r w:rsidRPr="00BA2161">
        <w:rPr>
          <w:rFonts w:asciiTheme="majorBidi" w:hAnsiTheme="majorBidi" w:cstheme="majorBidi"/>
          <w:i/>
          <w:iCs/>
          <w:sz w:val="24"/>
          <w:lang w:val="id-ID"/>
        </w:rPr>
        <w:t xml:space="preserve">Ushul Al-Fikr Al-Tarbawi Fi Al-Islam. </w:t>
      </w:r>
      <w:r w:rsidRPr="00BA2161">
        <w:rPr>
          <w:rFonts w:asciiTheme="majorBidi" w:hAnsiTheme="majorBidi" w:cstheme="majorBidi"/>
          <w:sz w:val="24"/>
          <w:lang w:val="id-ID"/>
        </w:rPr>
        <w:t>2009.</w:t>
      </w:r>
    </w:p>
    <w:p w:rsidR="003F7D2A" w:rsidRDefault="003F7D2A" w:rsidP="00F556EF">
      <w:pPr>
        <w:pStyle w:val="ListParagraph"/>
        <w:spacing w:line="360" w:lineRule="auto"/>
        <w:ind w:left="993" w:hanging="633"/>
        <w:jc w:val="both"/>
        <w:rPr>
          <w:rFonts w:asciiTheme="majorBidi" w:hAnsiTheme="majorBidi" w:cstheme="majorBidi"/>
          <w:sz w:val="24"/>
          <w:lang w:val="id-ID"/>
        </w:rPr>
      </w:pPr>
      <w:r w:rsidRPr="00BA2161">
        <w:rPr>
          <w:rFonts w:asciiTheme="majorBidi" w:hAnsiTheme="majorBidi" w:cstheme="majorBidi"/>
          <w:sz w:val="24"/>
        </w:rPr>
        <w:t xml:space="preserve">George R. Knight, Issues and Alternatives in Educational philosophy, </w:t>
      </w:r>
      <w:proofErr w:type="spellStart"/>
      <w:r w:rsidRPr="00BA2161">
        <w:rPr>
          <w:rFonts w:asciiTheme="majorBidi" w:hAnsiTheme="majorBidi" w:cstheme="majorBidi"/>
          <w:sz w:val="24"/>
        </w:rPr>
        <w:t>diterjemahkan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oleh</w:t>
      </w:r>
      <w:proofErr w:type="spellEnd"/>
      <w:r w:rsidRPr="00BA2161">
        <w:rPr>
          <w:rFonts w:asciiTheme="majorBidi" w:hAnsiTheme="majorBidi" w:cstheme="majorBidi"/>
          <w:sz w:val="24"/>
        </w:rPr>
        <w:t xml:space="preserve"> Mahmud </w:t>
      </w:r>
      <w:proofErr w:type="spellStart"/>
      <w:r w:rsidRPr="00BA2161">
        <w:rPr>
          <w:rFonts w:asciiTheme="majorBidi" w:hAnsiTheme="majorBidi" w:cstheme="majorBidi"/>
          <w:sz w:val="24"/>
        </w:rPr>
        <w:t>Arif</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dengan</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sz w:val="24"/>
        </w:rPr>
        <w:t>judul</w:t>
      </w:r>
      <w:proofErr w:type="spellEnd"/>
      <w:r w:rsidRPr="00BA2161">
        <w:rPr>
          <w:rFonts w:asciiTheme="majorBidi" w:hAnsiTheme="majorBidi" w:cstheme="majorBidi"/>
          <w:sz w:val="24"/>
        </w:rPr>
        <w:t xml:space="preserve">: </w:t>
      </w:r>
      <w:proofErr w:type="spellStart"/>
      <w:r w:rsidRPr="00BA2161">
        <w:rPr>
          <w:rFonts w:asciiTheme="majorBidi" w:hAnsiTheme="majorBidi" w:cstheme="majorBidi"/>
          <w:i/>
          <w:iCs/>
          <w:sz w:val="24"/>
        </w:rPr>
        <w:t>Filsafat</w:t>
      </w:r>
      <w:proofErr w:type="spellEnd"/>
      <w:r w:rsidRPr="00BA2161">
        <w:rPr>
          <w:rFonts w:asciiTheme="majorBidi" w:hAnsiTheme="majorBidi" w:cstheme="majorBidi"/>
          <w:i/>
          <w:iCs/>
          <w:sz w:val="24"/>
        </w:rPr>
        <w:t xml:space="preserve"> </w:t>
      </w:r>
      <w:proofErr w:type="spellStart"/>
      <w:r w:rsidRPr="00BA2161">
        <w:rPr>
          <w:rFonts w:asciiTheme="majorBidi" w:hAnsiTheme="majorBidi" w:cstheme="majorBidi"/>
          <w:i/>
          <w:iCs/>
          <w:sz w:val="24"/>
        </w:rPr>
        <w:t>Pendidikan</w:t>
      </w:r>
      <w:proofErr w:type="spellEnd"/>
      <w:r w:rsidRPr="00BA2161">
        <w:rPr>
          <w:rFonts w:asciiTheme="majorBidi" w:hAnsiTheme="majorBidi" w:cstheme="majorBidi"/>
          <w:sz w:val="24"/>
          <w:lang w:val="id-ID"/>
        </w:rPr>
        <w:t>.</w:t>
      </w:r>
      <w:r w:rsidRPr="00BA2161">
        <w:rPr>
          <w:rFonts w:asciiTheme="majorBidi" w:hAnsiTheme="majorBidi" w:cstheme="majorBidi"/>
          <w:sz w:val="24"/>
        </w:rPr>
        <w:t xml:space="preserve"> Yogyakarta: </w:t>
      </w:r>
      <w:proofErr w:type="spellStart"/>
      <w:r w:rsidRPr="00BA2161">
        <w:rPr>
          <w:rFonts w:asciiTheme="majorBidi" w:hAnsiTheme="majorBidi" w:cstheme="majorBidi"/>
          <w:sz w:val="24"/>
        </w:rPr>
        <w:t>Gema</w:t>
      </w:r>
      <w:proofErr w:type="spellEnd"/>
      <w:r w:rsidRPr="00BA2161">
        <w:rPr>
          <w:rFonts w:asciiTheme="majorBidi" w:hAnsiTheme="majorBidi" w:cstheme="majorBidi"/>
          <w:sz w:val="24"/>
        </w:rPr>
        <w:t xml:space="preserve"> Media, 2007.</w:t>
      </w:r>
    </w:p>
    <w:p w:rsidR="008E7D28" w:rsidRPr="00BA2161" w:rsidRDefault="008E7D28" w:rsidP="00F556EF">
      <w:pPr>
        <w:pStyle w:val="ListParagraph"/>
        <w:spacing w:line="360" w:lineRule="auto"/>
        <w:ind w:left="993" w:hanging="633"/>
        <w:jc w:val="both"/>
        <w:rPr>
          <w:rFonts w:asciiTheme="majorBidi" w:hAnsiTheme="majorBidi" w:cstheme="majorBidi"/>
          <w:sz w:val="24"/>
          <w:lang w:val="id-ID"/>
        </w:rPr>
      </w:pPr>
      <w:r w:rsidRPr="00BA2161">
        <w:rPr>
          <w:rFonts w:asciiTheme="majorBidi" w:hAnsiTheme="majorBidi" w:cstheme="majorBidi"/>
          <w:sz w:val="24"/>
          <w:lang w:val="id-ID"/>
        </w:rPr>
        <w:t xml:space="preserve">Mahmud Arif, </w:t>
      </w:r>
      <w:r w:rsidRPr="00BA2161">
        <w:rPr>
          <w:rFonts w:asciiTheme="majorBidi" w:hAnsiTheme="majorBidi" w:cstheme="majorBidi"/>
          <w:i/>
          <w:iCs/>
          <w:sz w:val="24"/>
          <w:lang w:val="id-ID"/>
        </w:rPr>
        <w:t>Involusi Pendidikan Islam: Mengurai Problematika dalam Perspektif Historis-Filosofis.</w:t>
      </w:r>
      <w:r w:rsidRPr="00BA2161">
        <w:rPr>
          <w:rFonts w:asciiTheme="majorBidi" w:hAnsiTheme="majorBidi" w:cstheme="majorBidi"/>
          <w:sz w:val="24"/>
          <w:lang w:val="id-ID"/>
        </w:rPr>
        <w:t xml:space="preserve"> Yogyakarta: Idea Press, 2006.</w:t>
      </w:r>
    </w:p>
    <w:p w:rsidR="003F7D2A" w:rsidRPr="003F7D2A" w:rsidRDefault="003F7D2A" w:rsidP="00F556EF">
      <w:pPr>
        <w:pStyle w:val="ListParagraph"/>
        <w:spacing w:line="360" w:lineRule="auto"/>
        <w:ind w:left="993" w:hanging="633"/>
        <w:jc w:val="both"/>
        <w:rPr>
          <w:rFonts w:asciiTheme="majorBidi" w:hAnsiTheme="majorBidi" w:cstheme="majorBidi"/>
          <w:sz w:val="24"/>
          <w:lang w:val="id-ID"/>
        </w:rPr>
      </w:pPr>
      <w:r w:rsidRPr="003F7D2A">
        <w:rPr>
          <w:rFonts w:asciiTheme="majorBidi" w:hAnsiTheme="majorBidi" w:cstheme="majorBidi"/>
          <w:sz w:val="24"/>
          <w:lang w:val="id-ID"/>
        </w:rPr>
        <w:t xml:space="preserve">Nurani Soyomukti, </w:t>
      </w:r>
      <w:r w:rsidRPr="003F7D2A">
        <w:rPr>
          <w:rFonts w:asciiTheme="majorBidi" w:hAnsiTheme="majorBidi" w:cstheme="majorBidi"/>
          <w:i/>
          <w:iCs/>
          <w:sz w:val="24"/>
          <w:lang w:val="id-ID"/>
        </w:rPr>
        <w:t xml:space="preserve">Metode Pendidikan Marxis Sosialis: Antara Teori dan Praktik. </w:t>
      </w:r>
      <w:r w:rsidRPr="003F7D2A">
        <w:rPr>
          <w:rFonts w:asciiTheme="majorBidi" w:hAnsiTheme="majorBidi" w:cstheme="majorBidi"/>
          <w:sz w:val="24"/>
          <w:lang w:val="id-ID"/>
        </w:rPr>
        <w:t xml:space="preserve">Ar-Ruzz Media. 2012. </w:t>
      </w:r>
    </w:p>
    <w:p w:rsidR="00B223F9" w:rsidRPr="00B223F9" w:rsidRDefault="00B223F9" w:rsidP="00F556EF">
      <w:pPr>
        <w:pStyle w:val="ListParagraph"/>
        <w:spacing w:line="360" w:lineRule="auto"/>
        <w:ind w:left="993" w:hanging="633"/>
        <w:jc w:val="both"/>
        <w:rPr>
          <w:rFonts w:asciiTheme="majorBidi" w:hAnsiTheme="majorBidi" w:cstheme="majorBidi"/>
          <w:sz w:val="24"/>
          <w:lang w:val="id-ID"/>
        </w:rPr>
      </w:pPr>
      <w:proofErr w:type="spellStart"/>
      <w:r w:rsidRPr="00B223F9">
        <w:rPr>
          <w:rFonts w:asciiTheme="majorBidi" w:hAnsiTheme="majorBidi" w:cstheme="majorBidi"/>
          <w:sz w:val="24"/>
        </w:rPr>
        <w:t>Ramayulis</w:t>
      </w:r>
      <w:proofErr w:type="spellEnd"/>
      <w:r w:rsidRPr="00B223F9">
        <w:rPr>
          <w:rFonts w:asciiTheme="majorBidi" w:hAnsiTheme="majorBidi" w:cstheme="majorBidi"/>
          <w:sz w:val="24"/>
        </w:rPr>
        <w:t xml:space="preserve"> </w:t>
      </w:r>
      <w:proofErr w:type="spellStart"/>
      <w:r w:rsidRPr="00B223F9">
        <w:rPr>
          <w:rFonts w:asciiTheme="majorBidi" w:hAnsiTheme="majorBidi" w:cstheme="majorBidi"/>
          <w:sz w:val="24"/>
        </w:rPr>
        <w:t>dan</w:t>
      </w:r>
      <w:proofErr w:type="spellEnd"/>
      <w:r w:rsidRPr="00B223F9">
        <w:rPr>
          <w:rFonts w:asciiTheme="majorBidi" w:hAnsiTheme="majorBidi" w:cstheme="majorBidi"/>
          <w:sz w:val="24"/>
        </w:rPr>
        <w:t xml:space="preserve"> </w:t>
      </w:r>
      <w:proofErr w:type="spellStart"/>
      <w:r w:rsidRPr="00B223F9">
        <w:rPr>
          <w:rFonts w:asciiTheme="majorBidi" w:hAnsiTheme="majorBidi" w:cstheme="majorBidi"/>
          <w:sz w:val="24"/>
        </w:rPr>
        <w:t>Samsul</w:t>
      </w:r>
      <w:proofErr w:type="spellEnd"/>
      <w:r w:rsidRPr="00B223F9">
        <w:rPr>
          <w:rFonts w:asciiTheme="majorBidi" w:hAnsiTheme="majorBidi" w:cstheme="majorBidi"/>
          <w:sz w:val="24"/>
        </w:rPr>
        <w:t xml:space="preserve"> </w:t>
      </w:r>
      <w:proofErr w:type="spellStart"/>
      <w:r w:rsidRPr="00B223F9">
        <w:rPr>
          <w:rFonts w:asciiTheme="majorBidi" w:hAnsiTheme="majorBidi" w:cstheme="majorBidi"/>
          <w:sz w:val="24"/>
        </w:rPr>
        <w:t>Nizar</w:t>
      </w:r>
      <w:proofErr w:type="spellEnd"/>
      <w:r w:rsidRPr="00B223F9">
        <w:rPr>
          <w:rFonts w:asciiTheme="majorBidi" w:hAnsiTheme="majorBidi" w:cstheme="majorBidi"/>
          <w:sz w:val="24"/>
        </w:rPr>
        <w:t xml:space="preserve">, </w:t>
      </w:r>
      <w:proofErr w:type="spellStart"/>
      <w:r w:rsidRPr="00B223F9">
        <w:rPr>
          <w:rFonts w:asciiTheme="majorBidi" w:hAnsiTheme="majorBidi" w:cstheme="majorBidi"/>
          <w:i/>
          <w:iCs/>
          <w:sz w:val="24"/>
        </w:rPr>
        <w:t>Filsafat</w:t>
      </w:r>
      <w:proofErr w:type="spellEnd"/>
      <w:r w:rsidRPr="00B223F9">
        <w:rPr>
          <w:rFonts w:asciiTheme="majorBidi" w:hAnsiTheme="majorBidi" w:cstheme="majorBidi"/>
          <w:i/>
          <w:iCs/>
          <w:sz w:val="24"/>
        </w:rPr>
        <w:t xml:space="preserve"> </w:t>
      </w:r>
      <w:proofErr w:type="spellStart"/>
      <w:r w:rsidRPr="00B223F9">
        <w:rPr>
          <w:rFonts w:asciiTheme="majorBidi" w:hAnsiTheme="majorBidi" w:cstheme="majorBidi"/>
          <w:i/>
          <w:iCs/>
          <w:sz w:val="24"/>
        </w:rPr>
        <w:t>Pendidikan</w:t>
      </w:r>
      <w:proofErr w:type="spellEnd"/>
      <w:r w:rsidRPr="00B223F9">
        <w:rPr>
          <w:rFonts w:asciiTheme="majorBidi" w:hAnsiTheme="majorBidi" w:cstheme="majorBidi"/>
          <w:i/>
          <w:iCs/>
          <w:sz w:val="24"/>
        </w:rPr>
        <w:t xml:space="preserve"> Islam: </w:t>
      </w:r>
      <w:proofErr w:type="spellStart"/>
      <w:r w:rsidRPr="00B223F9">
        <w:rPr>
          <w:rFonts w:asciiTheme="majorBidi" w:hAnsiTheme="majorBidi" w:cstheme="majorBidi"/>
          <w:i/>
          <w:iCs/>
          <w:sz w:val="24"/>
        </w:rPr>
        <w:t>Telaah</w:t>
      </w:r>
      <w:proofErr w:type="spellEnd"/>
      <w:r w:rsidRPr="00B223F9">
        <w:rPr>
          <w:rFonts w:asciiTheme="majorBidi" w:hAnsiTheme="majorBidi" w:cstheme="majorBidi"/>
          <w:i/>
          <w:iCs/>
          <w:sz w:val="24"/>
        </w:rPr>
        <w:t xml:space="preserve"> </w:t>
      </w:r>
      <w:proofErr w:type="spellStart"/>
      <w:r w:rsidRPr="00B223F9">
        <w:rPr>
          <w:rFonts w:asciiTheme="majorBidi" w:hAnsiTheme="majorBidi" w:cstheme="majorBidi"/>
          <w:i/>
          <w:iCs/>
          <w:sz w:val="24"/>
        </w:rPr>
        <w:t>Sistem</w:t>
      </w:r>
      <w:proofErr w:type="spellEnd"/>
      <w:r w:rsidRPr="00B223F9">
        <w:rPr>
          <w:rFonts w:asciiTheme="majorBidi" w:hAnsiTheme="majorBidi" w:cstheme="majorBidi"/>
          <w:i/>
          <w:iCs/>
          <w:sz w:val="24"/>
        </w:rPr>
        <w:t xml:space="preserve"> </w:t>
      </w:r>
      <w:proofErr w:type="spellStart"/>
      <w:r w:rsidRPr="00B223F9">
        <w:rPr>
          <w:rFonts w:asciiTheme="majorBidi" w:hAnsiTheme="majorBidi" w:cstheme="majorBidi"/>
          <w:i/>
          <w:iCs/>
          <w:sz w:val="24"/>
        </w:rPr>
        <w:t>Pendidikan</w:t>
      </w:r>
      <w:proofErr w:type="spellEnd"/>
      <w:r w:rsidRPr="00B223F9">
        <w:rPr>
          <w:rFonts w:asciiTheme="majorBidi" w:hAnsiTheme="majorBidi" w:cstheme="majorBidi"/>
          <w:i/>
          <w:iCs/>
          <w:sz w:val="24"/>
        </w:rPr>
        <w:t xml:space="preserve"> </w:t>
      </w:r>
      <w:proofErr w:type="spellStart"/>
      <w:r w:rsidRPr="00B223F9">
        <w:rPr>
          <w:rFonts w:asciiTheme="majorBidi" w:hAnsiTheme="majorBidi" w:cstheme="majorBidi"/>
          <w:i/>
          <w:iCs/>
          <w:sz w:val="24"/>
        </w:rPr>
        <w:t>dan</w:t>
      </w:r>
      <w:proofErr w:type="spellEnd"/>
      <w:r w:rsidRPr="00B223F9">
        <w:rPr>
          <w:rFonts w:asciiTheme="majorBidi" w:hAnsiTheme="majorBidi" w:cstheme="majorBidi"/>
          <w:i/>
          <w:iCs/>
          <w:sz w:val="24"/>
        </w:rPr>
        <w:t xml:space="preserve"> </w:t>
      </w:r>
      <w:proofErr w:type="spellStart"/>
      <w:r w:rsidRPr="00B223F9">
        <w:rPr>
          <w:rFonts w:asciiTheme="majorBidi" w:hAnsiTheme="majorBidi" w:cstheme="majorBidi"/>
          <w:i/>
          <w:iCs/>
          <w:sz w:val="24"/>
        </w:rPr>
        <w:t>Pemikiran</w:t>
      </w:r>
      <w:proofErr w:type="spellEnd"/>
      <w:r w:rsidRPr="00B223F9">
        <w:rPr>
          <w:rFonts w:asciiTheme="majorBidi" w:hAnsiTheme="majorBidi" w:cstheme="majorBidi"/>
          <w:i/>
          <w:iCs/>
          <w:sz w:val="24"/>
        </w:rPr>
        <w:t xml:space="preserve"> Para </w:t>
      </w:r>
      <w:proofErr w:type="spellStart"/>
      <w:r w:rsidRPr="00B223F9">
        <w:rPr>
          <w:rFonts w:asciiTheme="majorBidi" w:hAnsiTheme="majorBidi" w:cstheme="majorBidi"/>
          <w:i/>
          <w:iCs/>
          <w:sz w:val="24"/>
        </w:rPr>
        <w:t>Tokohnya</w:t>
      </w:r>
      <w:proofErr w:type="spellEnd"/>
      <w:r w:rsidRPr="00B223F9">
        <w:rPr>
          <w:rFonts w:asciiTheme="majorBidi" w:hAnsiTheme="majorBidi" w:cstheme="majorBidi"/>
          <w:i/>
          <w:iCs/>
          <w:sz w:val="24"/>
        </w:rPr>
        <w:t xml:space="preserve">. </w:t>
      </w:r>
      <w:r w:rsidRPr="00B223F9">
        <w:rPr>
          <w:rFonts w:asciiTheme="majorBidi" w:hAnsiTheme="majorBidi" w:cstheme="majorBidi"/>
          <w:sz w:val="24"/>
        </w:rPr>
        <w:t xml:space="preserve">Jakarta: </w:t>
      </w:r>
      <w:proofErr w:type="spellStart"/>
      <w:r w:rsidRPr="00B223F9">
        <w:rPr>
          <w:rFonts w:asciiTheme="majorBidi" w:hAnsiTheme="majorBidi" w:cstheme="majorBidi"/>
          <w:sz w:val="24"/>
        </w:rPr>
        <w:t>Kalam</w:t>
      </w:r>
      <w:proofErr w:type="spellEnd"/>
      <w:r w:rsidRPr="00B223F9">
        <w:rPr>
          <w:rFonts w:asciiTheme="majorBidi" w:hAnsiTheme="majorBidi" w:cstheme="majorBidi"/>
          <w:sz w:val="24"/>
        </w:rPr>
        <w:t xml:space="preserve"> </w:t>
      </w:r>
      <w:proofErr w:type="spellStart"/>
      <w:r w:rsidRPr="00B223F9">
        <w:rPr>
          <w:rFonts w:asciiTheme="majorBidi" w:hAnsiTheme="majorBidi" w:cstheme="majorBidi"/>
          <w:sz w:val="24"/>
        </w:rPr>
        <w:t>Mulia</w:t>
      </w:r>
      <w:proofErr w:type="spellEnd"/>
      <w:r w:rsidRPr="00B223F9">
        <w:rPr>
          <w:rFonts w:asciiTheme="majorBidi" w:hAnsiTheme="majorBidi" w:cstheme="majorBidi"/>
          <w:sz w:val="24"/>
        </w:rPr>
        <w:t xml:space="preserve">. 2011. </w:t>
      </w:r>
    </w:p>
    <w:p w:rsidR="008E7D28" w:rsidRPr="00BA2161" w:rsidRDefault="008E7D28" w:rsidP="00F556EF">
      <w:pPr>
        <w:spacing w:line="360" w:lineRule="auto"/>
        <w:jc w:val="both"/>
        <w:rPr>
          <w:rFonts w:asciiTheme="majorBidi" w:hAnsiTheme="majorBidi" w:cstheme="majorBidi"/>
          <w:b/>
          <w:bCs/>
          <w:lang w:val="id-ID"/>
        </w:rPr>
      </w:pPr>
    </w:p>
    <w:sectPr w:rsidR="008E7D28" w:rsidRPr="00BA2161" w:rsidSect="001C7EAB">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1D3" w:rsidRDefault="002771D3" w:rsidP="00073443">
      <w:r>
        <w:separator/>
      </w:r>
    </w:p>
  </w:endnote>
  <w:endnote w:type="continuationSeparator" w:id="0">
    <w:p w:rsidR="002771D3" w:rsidRDefault="002771D3" w:rsidP="00073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1D3" w:rsidRDefault="002771D3" w:rsidP="00073443">
      <w:r>
        <w:separator/>
      </w:r>
    </w:p>
  </w:footnote>
  <w:footnote w:type="continuationSeparator" w:id="0">
    <w:p w:rsidR="002771D3" w:rsidRDefault="002771D3" w:rsidP="00073443">
      <w:r>
        <w:continuationSeparator/>
      </w:r>
    </w:p>
  </w:footnote>
  <w:footnote w:id="1">
    <w:p w:rsidR="009B4841" w:rsidRPr="00DE478B" w:rsidRDefault="009B4841" w:rsidP="009B4841">
      <w:pPr>
        <w:pStyle w:val="FootnoteText"/>
        <w:ind w:firstLine="567"/>
        <w:jc w:val="both"/>
        <w:rPr>
          <w:rFonts w:asciiTheme="majorBidi" w:hAnsiTheme="majorBidi" w:cstheme="majorBidi"/>
          <w:lang w:val="id-ID"/>
        </w:rPr>
      </w:pPr>
      <w:r w:rsidRPr="00DE478B">
        <w:rPr>
          <w:rStyle w:val="FootnoteReference"/>
          <w:rFonts w:asciiTheme="majorBidi" w:hAnsiTheme="majorBidi" w:cstheme="majorBidi"/>
        </w:rPr>
        <w:footnoteRef/>
      </w:r>
      <w:r w:rsidRPr="00DE478B">
        <w:rPr>
          <w:rFonts w:asciiTheme="majorBidi" w:hAnsiTheme="majorBidi" w:cstheme="majorBidi"/>
        </w:rPr>
        <w:t xml:space="preserve"> </w:t>
      </w:r>
      <w:r w:rsidRPr="00DE478B">
        <w:rPr>
          <w:rFonts w:asciiTheme="majorBidi" w:hAnsiTheme="majorBidi" w:cstheme="majorBidi"/>
          <w:lang w:val="id-ID"/>
        </w:rPr>
        <w:t xml:space="preserve">Agus Nuryanto, </w:t>
      </w:r>
      <w:r>
        <w:rPr>
          <w:rFonts w:asciiTheme="majorBidi" w:hAnsiTheme="majorBidi" w:cstheme="majorBidi"/>
          <w:i/>
          <w:iCs/>
          <w:lang w:val="id-ID"/>
        </w:rPr>
        <w:t>Mazhab Pendidikan Kriti</w:t>
      </w:r>
      <w:r w:rsidRPr="00DE478B">
        <w:rPr>
          <w:rFonts w:asciiTheme="majorBidi" w:hAnsiTheme="majorBidi" w:cstheme="majorBidi"/>
          <w:i/>
          <w:iCs/>
          <w:lang w:val="id-ID"/>
        </w:rPr>
        <w:t xml:space="preserve">: Menyingkap Relasi Pengetahuan, Politik dan Kekuasaan </w:t>
      </w:r>
      <w:r>
        <w:rPr>
          <w:rFonts w:asciiTheme="majorBidi" w:hAnsiTheme="majorBidi" w:cstheme="majorBidi"/>
          <w:lang w:val="id-ID"/>
        </w:rPr>
        <w:t>(yogyakarta</w:t>
      </w:r>
      <w:r w:rsidRPr="00DE478B">
        <w:rPr>
          <w:rFonts w:asciiTheme="majorBidi" w:hAnsiTheme="majorBidi" w:cstheme="majorBidi"/>
          <w:lang w:val="id-ID"/>
        </w:rPr>
        <w:t>: Resist Book, 2008), hlm. 61.</w:t>
      </w:r>
    </w:p>
  </w:footnote>
  <w:footnote w:id="2">
    <w:p w:rsidR="009B4841" w:rsidRPr="00EC79A8" w:rsidRDefault="009B4841" w:rsidP="009B4841">
      <w:pPr>
        <w:pStyle w:val="FootnoteText"/>
        <w:ind w:firstLine="567"/>
        <w:jc w:val="both"/>
        <w:rPr>
          <w:lang w:val="id-ID"/>
        </w:rPr>
      </w:pPr>
      <w:r>
        <w:rPr>
          <w:rStyle w:val="FootnoteReference"/>
        </w:rPr>
        <w:footnoteRef/>
      </w:r>
      <w:r>
        <w:t xml:space="preserve"> </w:t>
      </w:r>
      <w:r>
        <w:rPr>
          <w:lang w:val="id-ID"/>
        </w:rPr>
        <w:t xml:space="preserve">Abdul Munir Mulkhan dalam Stiven M. Chan, </w:t>
      </w:r>
      <w:r w:rsidRPr="00EC79A8">
        <w:rPr>
          <w:i/>
          <w:iCs/>
          <w:lang w:val="id-ID"/>
        </w:rPr>
        <w:t xml:space="preserve">Pendidikan Liberal </w:t>
      </w:r>
      <w:r>
        <w:rPr>
          <w:lang w:val="id-ID"/>
        </w:rPr>
        <w:t>(Yogyakarta: Kreasi Wacana, 2002), hlm. Xiii.</w:t>
      </w:r>
    </w:p>
  </w:footnote>
  <w:footnote w:id="3">
    <w:p w:rsidR="009B4841" w:rsidRPr="002B6D38" w:rsidRDefault="009B4841" w:rsidP="009B4841">
      <w:pPr>
        <w:pStyle w:val="FootnoteText"/>
        <w:ind w:firstLine="567"/>
        <w:jc w:val="both"/>
        <w:rPr>
          <w:lang w:val="id-ID"/>
        </w:rPr>
      </w:pPr>
      <w:r>
        <w:rPr>
          <w:rStyle w:val="FootnoteReference"/>
        </w:rPr>
        <w:footnoteRef/>
      </w:r>
      <w:r>
        <w:t xml:space="preserve"> </w:t>
      </w:r>
      <w:r>
        <w:rPr>
          <w:lang w:val="id-ID"/>
        </w:rPr>
        <w:t xml:space="preserve">Abuddin Nata, </w:t>
      </w:r>
      <w:r w:rsidRPr="002B6D38">
        <w:rPr>
          <w:i/>
          <w:iCs/>
          <w:lang w:val="id-ID"/>
        </w:rPr>
        <w:t xml:space="preserve">Pemikiran Pendidikan </w:t>
      </w:r>
      <w:r>
        <w:rPr>
          <w:i/>
          <w:iCs/>
          <w:lang w:val="id-ID"/>
        </w:rPr>
        <w:t>Islam</w:t>
      </w:r>
      <w:r w:rsidRPr="002B6D38">
        <w:rPr>
          <w:i/>
          <w:iCs/>
          <w:lang w:val="id-ID"/>
        </w:rPr>
        <w:t xml:space="preserve"> dan</w:t>
      </w:r>
      <w:r>
        <w:rPr>
          <w:lang w:val="id-ID"/>
        </w:rPr>
        <w:t xml:space="preserve"> </w:t>
      </w:r>
      <w:r w:rsidRPr="002B6D38">
        <w:rPr>
          <w:i/>
          <w:iCs/>
          <w:lang w:val="id-ID"/>
        </w:rPr>
        <w:t>Barat</w:t>
      </w:r>
      <w:r>
        <w:rPr>
          <w:lang w:val="id-ID"/>
        </w:rPr>
        <w:t xml:space="preserve"> (Jakarta: Rajawali Press, 2012), hlm. 2.</w:t>
      </w:r>
    </w:p>
  </w:footnote>
  <w:footnote w:id="4">
    <w:p w:rsidR="009B4841" w:rsidRPr="00035306" w:rsidRDefault="009B4841" w:rsidP="009B4841">
      <w:pPr>
        <w:pStyle w:val="FootnoteText"/>
        <w:ind w:firstLine="567"/>
        <w:jc w:val="both"/>
        <w:rPr>
          <w:lang w:val="id-ID"/>
        </w:rPr>
      </w:pPr>
      <w:r>
        <w:rPr>
          <w:rStyle w:val="FootnoteReference"/>
        </w:rPr>
        <w:footnoteRef/>
      </w:r>
      <w:r>
        <w:t xml:space="preserve"> </w:t>
      </w:r>
      <w:r>
        <w:rPr>
          <w:lang w:val="id-ID"/>
        </w:rPr>
        <w:t xml:space="preserve">Mahmud Arif, </w:t>
      </w:r>
      <w:r w:rsidRPr="00035306">
        <w:rPr>
          <w:i/>
          <w:iCs/>
          <w:lang w:val="id-ID"/>
        </w:rPr>
        <w:t xml:space="preserve">Involusi Pendidikan </w:t>
      </w:r>
      <w:r>
        <w:rPr>
          <w:i/>
          <w:iCs/>
          <w:lang w:val="id-ID"/>
        </w:rPr>
        <w:t>Islam: Mengurai Problematika dalam Perspektif Historis-Filosofis</w:t>
      </w:r>
      <w:r>
        <w:rPr>
          <w:lang w:val="id-ID"/>
        </w:rPr>
        <w:t xml:space="preserve"> (Yogyakarta: Idea Press, 2006), hlm. 3.</w:t>
      </w:r>
    </w:p>
  </w:footnote>
  <w:footnote w:id="5">
    <w:p w:rsidR="00073443" w:rsidRDefault="00073443" w:rsidP="009B4841">
      <w:pPr>
        <w:pStyle w:val="FootnoteText"/>
        <w:ind w:firstLine="567"/>
      </w:pPr>
      <w:r w:rsidRPr="00B94EA5">
        <w:rPr>
          <w:rStyle w:val="FootnoteReference"/>
        </w:rPr>
        <w:footnoteRef/>
      </w:r>
      <w:r w:rsidRPr="00B94EA5">
        <w:rPr>
          <w:sz w:val="26"/>
          <w:szCs w:val="26"/>
        </w:rPr>
        <w:t xml:space="preserve"> </w:t>
      </w:r>
      <w:r>
        <w:t xml:space="preserve">George R. Knight, Issues and Alternatives in Educational philosophy, </w:t>
      </w:r>
      <w:proofErr w:type="spellStart"/>
      <w:r>
        <w:t>diterjemahkan</w:t>
      </w:r>
      <w:proofErr w:type="spellEnd"/>
      <w:r>
        <w:t xml:space="preserve"> </w:t>
      </w:r>
      <w:proofErr w:type="spellStart"/>
      <w:r>
        <w:t>oleh</w:t>
      </w:r>
      <w:proofErr w:type="spellEnd"/>
      <w:r>
        <w:t xml:space="preserve"> Mahmud </w:t>
      </w:r>
      <w:proofErr w:type="spellStart"/>
      <w:r>
        <w:t>Arif</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Filsafat</w:t>
      </w:r>
      <w:proofErr w:type="spellEnd"/>
      <w:r>
        <w:t xml:space="preserve"> </w:t>
      </w:r>
      <w:proofErr w:type="spellStart"/>
      <w:r>
        <w:t>Pendidikan</w:t>
      </w:r>
      <w:proofErr w:type="spellEnd"/>
      <w:r>
        <w:t xml:space="preserve"> (Yogyakarta: </w:t>
      </w:r>
      <w:proofErr w:type="spellStart"/>
      <w:r>
        <w:t>Gema</w:t>
      </w:r>
      <w:proofErr w:type="spellEnd"/>
      <w:r>
        <w:t xml:space="preserve"> Media, 2007), </w:t>
      </w:r>
      <w:proofErr w:type="spellStart"/>
      <w:r>
        <w:t>hlm</w:t>
      </w:r>
      <w:proofErr w:type="spellEnd"/>
      <w:r>
        <w:t xml:space="preserve"> 5.</w:t>
      </w:r>
    </w:p>
  </w:footnote>
  <w:footnote w:id="6">
    <w:p w:rsidR="00551FA0" w:rsidRPr="00551FA0" w:rsidRDefault="00551FA0" w:rsidP="00551FA0">
      <w:pPr>
        <w:pStyle w:val="FootnoteText"/>
        <w:ind w:firstLine="567"/>
        <w:rPr>
          <w:lang w:val="id-ID"/>
        </w:rPr>
      </w:pPr>
      <w:r>
        <w:rPr>
          <w:rStyle w:val="FootnoteReference"/>
        </w:rPr>
        <w:footnoteRef/>
      </w:r>
      <w:r>
        <w:t xml:space="preserve"> </w:t>
      </w:r>
      <w:r>
        <w:rPr>
          <w:lang w:val="id-ID"/>
        </w:rPr>
        <w:t xml:space="preserve">Ahmad Tafsir, </w:t>
      </w:r>
      <w:r w:rsidRPr="00551FA0">
        <w:rPr>
          <w:i/>
          <w:iCs/>
          <w:lang w:val="id-ID"/>
        </w:rPr>
        <w:t>Ilmu Pendidikan Islam</w:t>
      </w:r>
      <w:r>
        <w:rPr>
          <w:i/>
          <w:iCs/>
          <w:lang w:val="id-ID"/>
        </w:rPr>
        <w:t xml:space="preserve">. </w:t>
      </w:r>
      <w:r>
        <w:rPr>
          <w:lang w:val="id-ID"/>
        </w:rPr>
        <w:t>Remaja Rosdakarya: Bandung. 2012. Hlm. 66.</w:t>
      </w:r>
    </w:p>
  </w:footnote>
  <w:footnote w:id="7">
    <w:p w:rsidR="00E83E4A" w:rsidRPr="00E83E4A" w:rsidRDefault="00E83E4A">
      <w:pPr>
        <w:pStyle w:val="FootnoteText"/>
        <w:rPr>
          <w:lang w:val="id-ID"/>
        </w:rPr>
      </w:pPr>
      <w:r>
        <w:rPr>
          <w:rStyle w:val="FootnoteReference"/>
        </w:rPr>
        <w:footnoteRef/>
      </w:r>
      <w:r>
        <w:t xml:space="preserve"> </w:t>
      </w:r>
      <w:r>
        <w:rPr>
          <w:lang w:val="id-ID"/>
        </w:rPr>
        <w:t xml:space="preserve">Terjemahan bebas dari buku Abbas Mahjub, </w:t>
      </w:r>
      <w:r w:rsidRPr="00E83E4A">
        <w:rPr>
          <w:i/>
          <w:iCs/>
          <w:lang w:val="id-ID"/>
        </w:rPr>
        <w:t>Ushul Al-Fikr Al-Tarbawi Fi Al-Islam</w:t>
      </w:r>
      <w:r>
        <w:rPr>
          <w:lang w:val="id-ID"/>
        </w:rPr>
        <w:t>, hlm. 23</w:t>
      </w:r>
    </w:p>
  </w:footnote>
  <w:footnote w:id="8">
    <w:p w:rsidR="00CB6DFB" w:rsidRPr="00817FFD" w:rsidRDefault="00CB6DFB" w:rsidP="00817FFD">
      <w:pPr>
        <w:pStyle w:val="FootnoteText"/>
        <w:ind w:firstLine="720"/>
        <w:rPr>
          <w:lang w:val="id-ID"/>
        </w:rPr>
      </w:pPr>
      <w:r>
        <w:rPr>
          <w:rStyle w:val="FootnoteReference"/>
        </w:rPr>
        <w:footnoteRef/>
      </w:r>
      <w:r>
        <w:t xml:space="preserve"> </w:t>
      </w:r>
      <w:r>
        <w:rPr>
          <w:lang w:val="id-ID"/>
        </w:rPr>
        <w:t>Nurani Soyomukti,</w:t>
      </w:r>
      <w:r w:rsidR="00817FFD">
        <w:rPr>
          <w:lang w:val="id-ID"/>
        </w:rPr>
        <w:t xml:space="preserve"> </w:t>
      </w:r>
      <w:r w:rsidR="00817FFD" w:rsidRPr="00817FFD">
        <w:rPr>
          <w:i/>
          <w:iCs/>
          <w:lang w:val="id-ID"/>
        </w:rPr>
        <w:t>Metode Pendidikan Marxis Sosialis: Antara Teori dan Praktik</w:t>
      </w:r>
      <w:r w:rsidR="00817FFD">
        <w:rPr>
          <w:i/>
          <w:iCs/>
          <w:lang w:val="id-ID"/>
        </w:rPr>
        <w:t xml:space="preserve">. </w:t>
      </w:r>
      <w:r w:rsidR="00817FFD">
        <w:rPr>
          <w:lang w:val="id-ID"/>
        </w:rPr>
        <w:t>Ar-Ruzz Media. 2012. Hlm. 17</w:t>
      </w:r>
    </w:p>
  </w:footnote>
  <w:footnote w:id="9">
    <w:p w:rsidR="004541C8" w:rsidRDefault="004541C8" w:rsidP="004541C8">
      <w:pPr>
        <w:pStyle w:val="FootnoteText"/>
        <w:ind w:firstLine="720"/>
      </w:pPr>
      <w:r>
        <w:rPr>
          <w:rStyle w:val="FootnoteReference"/>
        </w:rPr>
        <w:footnoteRef/>
      </w:r>
      <w:r>
        <w:t xml:space="preserve"> </w:t>
      </w:r>
      <w:proofErr w:type="spellStart"/>
      <w:r>
        <w:t>Diunduh</w:t>
      </w:r>
      <w:proofErr w:type="spellEnd"/>
      <w:r>
        <w:t xml:space="preserve"> </w:t>
      </w:r>
      <w:proofErr w:type="spellStart"/>
      <w:r>
        <w:t>pada</w:t>
      </w:r>
      <w:proofErr w:type="spellEnd"/>
      <w:r>
        <w:t xml:space="preserve"> </w:t>
      </w:r>
      <w:proofErr w:type="spellStart"/>
      <w:r>
        <w:t>laman</w:t>
      </w:r>
      <w:proofErr w:type="spellEnd"/>
      <w:r>
        <w:t xml:space="preserve"> </w:t>
      </w:r>
      <w:hyperlink r:id="rId1" w:history="1">
        <w:r w:rsidRPr="004541C8">
          <w:rPr>
            <w:rStyle w:val="Hyperlink"/>
            <w:color w:val="auto"/>
          </w:rPr>
          <w:t>http://filosofmuslimpunya.blogspot.co.id/2015/10/ahmad-tafsir.html</w:t>
        </w:r>
      </w:hyperlink>
      <w:r>
        <w:t xml:space="preserve"> </w:t>
      </w:r>
      <w:proofErr w:type="spellStart"/>
      <w:r>
        <w:t>pada</w:t>
      </w:r>
      <w:proofErr w:type="spellEnd"/>
      <w:r>
        <w:t xml:space="preserve"> 15 </w:t>
      </w:r>
      <w:proofErr w:type="spellStart"/>
      <w:r>
        <w:t>Agustus</w:t>
      </w:r>
      <w:proofErr w:type="spellEnd"/>
      <w:r>
        <w:t xml:space="preserve"> 2017</w:t>
      </w:r>
    </w:p>
  </w:footnote>
  <w:footnote w:id="10">
    <w:p w:rsidR="000847AD" w:rsidRPr="000847AD" w:rsidRDefault="000847AD" w:rsidP="000847AD">
      <w:pPr>
        <w:pStyle w:val="FootnoteText"/>
        <w:ind w:firstLine="720"/>
        <w:jc w:val="both"/>
        <w:rPr>
          <w:lang w:val="id-ID"/>
        </w:rPr>
      </w:pPr>
      <w:r w:rsidRPr="000847AD">
        <w:rPr>
          <w:rStyle w:val="FootnoteReference"/>
        </w:rPr>
        <w:footnoteRef/>
      </w:r>
      <w:r w:rsidRPr="000847AD">
        <w:t xml:space="preserve"> </w:t>
      </w:r>
      <w:r w:rsidRPr="000847AD">
        <w:rPr>
          <w:lang w:val="id-ID"/>
        </w:rPr>
        <w:t xml:space="preserve">Pembahasan tentang aliran-aliran filsafat pendidikan umum ini dapat dilihat dari halaman 15 sampai halaman 46. </w:t>
      </w:r>
      <w:r w:rsidRPr="000847AD">
        <w:rPr>
          <w:lang w:val="id-ID"/>
        </w:rPr>
        <w:t xml:space="preserve">Pada halaman tersebut hanya membahas aliran-aliran filsafat </w:t>
      </w:r>
      <w:proofErr w:type="spellStart"/>
      <w:r w:rsidRPr="000847AD">
        <w:rPr>
          <w:rFonts w:asciiTheme="majorBidi" w:hAnsiTheme="majorBidi" w:cstheme="majorBidi"/>
        </w:rPr>
        <w:t>seperti</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Idealisme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Realisme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Perenialisme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Eksistensialisme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Pragmatisme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Sosialisme</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dan</w:t>
      </w:r>
      <w:proofErr w:type="spellEnd"/>
      <w:r w:rsidRPr="000847AD">
        <w:rPr>
          <w:rFonts w:asciiTheme="majorBidi" w:hAnsiTheme="majorBidi" w:cstheme="majorBidi"/>
        </w:rPr>
        <w:t xml:space="preserve"> </w:t>
      </w:r>
      <w:proofErr w:type="spellStart"/>
      <w:r w:rsidRPr="000847AD">
        <w:rPr>
          <w:rFonts w:asciiTheme="majorBidi" w:hAnsiTheme="majorBidi" w:cstheme="majorBidi"/>
        </w:rPr>
        <w:t>Progrresivisme</w:t>
      </w:r>
      <w:proofErr w:type="spellEnd"/>
      <w:r>
        <w:rPr>
          <w:rFonts w:asciiTheme="majorBidi" w:hAnsiTheme="majorBidi" w:cstheme="majorBidi"/>
          <w:lang w:val="id-ID"/>
        </w:rPr>
        <w:t xml:space="preserve">. Lebih lengkap dapat dilihat pada </w:t>
      </w:r>
      <w:proofErr w:type="spellStart"/>
      <w:r>
        <w:t>Ramayulis</w:t>
      </w:r>
      <w:proofErr w:type="spellEnd"/>
      <w:r>
        <w:t xml:space="preserve"> </w:t>
      </w:r>
      <w:proofErr w:type="spellStart"/>
      <w:r>
        <w:t>dan</w:t>
      </w:r>
      <w:proofErr w:type="spellEnd"/>
      <w:r>
        <w:t xml:space="preserve"> </w:t>
      </w:r>
      <w:proofErr w:type="spellStart"/>
      <w:r>
        <w:t>Samsul</w:t>
      </w:r>
      <w:proofErr w:type="spellEnd"/>
      <w:r>
        <w:t xml:space="preserve"> </w:t>
      </w:r>
      <w:proofErr w:type="spellStart"/>
      <w:r>
        <w:t>Nizar</w:t>
      </w:r>
      <w:proofErr w:type="spellEnd"/>
      <w:r>
        <w:t xml:space="preserve">, </w:t>
      </w:r>
      <w:proofErr w:type="spellStart"/>
      <w:r w:rsidRPr="00446556">
        <w:rPr>
          <w:i/>
          <w:iCs/>
        </w:rPr>
        <w:t>Filsafat</w:t>
      </w:r>
      <w:proofErr w:type="spellEnd"/>
      <w:r w:rsidRPr="00446556">
        <w:rPr>
          <w:i/>
          <w:iCs/>
        </w:rPr>
        <w:t xml:space="preserve"> </w:t>
      </w:r>
      <w:proofErr w:type="spellStart"/>
      <w:r w:rsidRPr="00446556">
        <w:rPr>
          <w:i/>
          <w:iCs/>
        </w:rPr>
        <w:t>Pendidikan</w:t>
      </w:r>
      <w:proofErr w:type="spellEnd"/>
      <w:r w:rsidRPr="00446556">
        <w:rPr>
          <w:i/>
          <w:iCs/>
        </w:rPr>
        <w:t xml:space="preserve"> Islam: </w:t>
      </w:r>
      <w:proofErr w:type="spellStart"/>
      <w:r w:rsidRPr="00446556">
        <w:rPr>
          <w:i/>
          <w:iCs/>
        </w:rPr>
        <w:t>Telaah</w:t>
      </w:r>
      <w:proofErr w:type="spellEnd"/>
      <w:r w:rsidRPr="00446556">
        <w:rPr>
          <w:i/>
          <w:iCs/>
        </w:rPr>
        <w:t xml:space="preserve"> </w:t>
      </w:r>
      <w:proofErr w:type="spellStart"/>
      <w:r w:rsidRPr="00446556">
        <w:rPr>
          <w:i/>
          <w:iCs/>
        </w:rPr>
        <w:t>Sistem</w:t>
      </w:r>
      <w:proofErr w:type="spellEnd"/>
      <w:r w:rsidRPr="00446556">
        <w:rPr>
          <w:i/>
          <w:iCs/>
        </w:rPr>
        <w:t xml:space="preserve"> </w:t>
      </w:r>
      <w:proofErr w:type="spellStart"/>
      <w:r w:rsidRPr="00446556">
        <w:rPr>
          <w:i/>
          <w:iCs/>
        </w:rPr>
        <w:t>Pendidikan</w:t>
      </w:r>
      <w:proofErr w:type="spellEnd"/>
      <w:r w:rsidRPr="00446556">
        <w:rPr>
          <w:i/>
          <w:iCs/>
        </w:rPr>
        <w:t xml:space="preserve"> </w:t>
      </w:r>
      <w:proofErr w:type="spellStart"/>
      <w:r w:rsidRPr="00446556">
        <w:rPr>
          <w:i/>
          <w:iCs/>
        </w:rPr>
        <w:t>dan</w:t>
      </w:r>
      <w:proofErr w:type="spellEnd"/>
      <w:r w:rsidRPr="00446556">
        <w:rPr>
          <w:i/>
          <w:iCs/>
        </w:rPr>
        <w:t xml:space="preserve"> </w:t>
      </w:r>
      <w:proofErr w:type="spellStart"/>
      <w:r w:rsidRPr="00446556">
        <w:rPr>
          <w:i/>
          <w:iCs/>
        </w:rPr>
        <w:t>Pemikiran</w:t>
      </w:r>
      <w:proofErr w:type="spellEnd"/>
      <w:r w:rsidRPr="00446556">
        <w:rPr>
          <w:i/>
          <w:iCs/>
        </w:rPr>
        <w:t xml:space="preserve"> Para </w:t>
      </w:r>
      <w:proofErr w:type="spellStart"/>
      <w:r w:rsidRPr="00446556">
        <w:rPr>
          <w:i/>
          <w:iCs/>
        </w:rPr>
        <w:t>Tokohnya</w:t>
      </w:r>
      <w:proofErr w:type="spellEnd"/>
      <w:r>
        <w:rPr>
          <w:i/>
          <w:iCs/>
        </w:rPr>
        <w:t xml:space="preserve">. </w:t>
      </w:r>
      <w:r>
        <w:t xml:space="preserve">Jakarta: </w:t>
      </w:r>
      <w:proofErr w:type="spellStart"/>
      <w:r>
        <w:t>Kalam</w:t>
      </w:r>
      <w:proofErr w:type="spellEnd"/>
      <w:r>
        <w:t xml:space="preserve"> </w:t>
      </w:r>
      <w:proofErr w:type="spellStart"/>
      <w:r>
        <w:t>Mulia</w:t>
      </w:r>
      <w:proofErr w:type="spellEnd"/>
      <w:r>
        <w:t xml:space="preserve">. 2011. </w:t>
      </w:r>
      <w:proofErr w:type="spellStart"/>
      <w:r>
        <w:t>Hlm</w:t>
      </w:r>
      <w:proofErr w:type="spellEnd"/>
      <w:r>
        <w:t>. 15.</w:t>
      </w:r>
    </w:p>
  </w:footnote>
  <w:footnote w:id="11">
    <w:p w:rsidR="00446556" w:rsidRPr="00446556" w:rsidRDefault="00446556" w:rsidP="000847AD">
      <w:pPr>
        <w:pStyle w:val="FootnoteText"/>
        <w:ind w:firstLine="720"/>
        <w:jc w:val="both"/>
      </w:pPr>
      <w:r>
        <w:rPr>
          <w:rStyle w:val="FootnoteReference"/>
        </w:rPr>
        <w:footnoteRef/>
      </w:r>
      <w:r>
        <w:t xml:space="preserve"> </w:t>
      </w:r>
      <w:proofErr w:type="spellStart"/>
      <w:r>
        <w:t>Ramayulis</w:t>
      </w:r>
      <w:proofErr w:type="spellEnd"/>
      <w:r>
        <w:t xml:space="preserve"> </w:t>
      </w:r>
      <w:proofErr w:type="spellStart"/>
      <w:r>
        <w:t>dan</w:t>
      </w:r>
      <w:proofErr w:type="spellEnd"/>
      <w:r>
        <w:t xml:space="preserve"> </w:t>
      </w:r>
      <w:proofErr w:type="spellStart"/>
      <w:r>
        <w:t>Samsul</w:t>
      </w:r>
      <w:proofErr w:type="spellEnd"/>
      <w:r>
        <w:t xml:space="preserve"> </w:t>
      </w:r>
      <w:proofErr w:type="spellStart"/>
      <w:r>
        <w:t>Nizar</w:t>
      </w:r>
      <w:proofErr w:type="spellEnd"/>
      <w:r>
        <w:t xml:space="preserve">, </w:t>
      </w:r>
      <w:proofErr w:type="spellStart"/>
      <w:r w:rsidRPr="00446556">
        <w:rPr>
          <w:i/>
          <w:iCs/>
        </w:rPr>
        <w:t>Filsafat</w:t>
      </w:r>
      <w:proofErr w:type="spellEnd"/>
      <w:r w:rsidR="000847AD">
        <w:rPr>
          <w:i/>
          <w:iCs/>
          <w:lang w:val="id-ID"/>
        </w:rPr>
        <w:t>..</w:t>
      </w:r>
      <w:r>
        <w:rPr>
          <w:i/>
          <w:iCs/>
        </w:rPr>
        <w:t xml:space="preserve">. </w:t>
      </w:r>
      <w:r>
        <w:t xml:space="preserve">Jakarta: </w:t>
      </w:r>
      <w:proofErr w:type="spellStart"/>
      <w:r>
        <w:t>Kalam</w:t>
      </w:r>
      <w:proofErr w:type="spellEnd"/>
      <w:r>
        <w:t xml:space="preserve"> </w:t>
      </w:r>
      <w:proofErr w:type="spellStart"/>
      <w:r>
        <w:t>Mulia</w:t>
      </w:r>
      <w:proofErr w:type="spellEnd"/>
      <w:r>
        <w:t xml:space="preserve">. 2011. </w:t>
      </w:r>
      <w:proofErr w:type="spellStart"/>
      <w:r>
        <w:t>Hlm</w:t>
      </w:r>
      <w:proofErr w:type="spellEnd"/>
      <w:r>
        <w:t>. 15.</w:t>
      </w:r>
    </w:p>
  </w:footnote>
  <w:footnote w:id="12">
    <w:p w:rsidR="00B64875" w:rsidRDefault="00B64875" w:rsidP="00B64875">
      <w:pPr>
        <w:pStyle w:val="FootnoteText"/>
        <w:ind w:firstLine="720"/>
      </w:pPr>
      <w:r>
        <w:rPr>
          <w:rStyle w:val="FootnoteReference"/>
        </w:rPr>
        <w:footnoteRef/>
      </w:r>
      <w:r>
        <w:t xml:space="preserve"> </w:t>
      </w:r>
      <w:proofErr w:type="gramStart"/>
      <w:r>
        <w:t>Ibid.,</w:t>
      </w:r>
      <w:proofErr w:type="gramEnd"/>
      <w:r>
        <w:t xml:space="preserve"> </w:t>
      </w:r>
      <w:proofErr w:type="spellStart"/>
      <w:r>
        <w:t>hlm</w:t>
      </w:r>
      <w:proofErr w:type="spellEnd"/>
      <w:r>
        <w:t>. 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11DB9"/>
    <w:multiLevelType w:val="hybridMultilevel"/>
    <w:tmpl w:val="03B47F58"/>
    <w:lvl w:ilvl="0" w:tplc="0409000F">
      <w:start w:val="1"/>
      <w:numFmt w:val="decimal"/>
      <w:lvlText w:val="%1."/>
      <w:lvlJc w:val="left"/>
      <w:pPr>
        <w:tabs>
          <w:tab w:val="num" w:pos="720"/>
        </w:tabs>
        <w:ind w:left="720" w:hanging="360"/>
      </w:pPr>
      <w:rPr>
        <w:rFonts w:hint="default"/>
      </w:rPr>
    </w:lvl>
    <w:lvl w:ilvl="1" w:tplc="45BCCAC6">
      <w:start w:val="2"/>
      <w:numFmt w:val="lowerLetter"/>
      <w:lvlText w:val="%2."/>
      <w:lvlJc w:val="left"/>
      <w:pPr>
        <w:tabs>
          <w:tab w:val="num" w:pos="1440"/>
        </w:tabs>
        <w:ind w:left="1440" w:hanging="360"/>
      </w:pPr>
      <w:rPr>
        <w:rFonts w:hint="default"/>
      </w:rPr>
    </w:lvl>
    <w:lvl w:ilvl="2" w:tplc="B774866C">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B83055"/>
    <w:multiLevelType w:val="hybridMultilevel"/>
    <w:tmpl w:val="727C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E5C33"/>
    <w:multiLevelType w:val="hybridMultilevel"/>
    <w:tmpl w:val="B8760160"/>
    <w:lvl w:ilvl="0" w:tplc="513861F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2D01F2"/>
    <w:multiLevelType w:val="hybridMultilevel"/>
    <w:tmpl w:val="324A8F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073443"/>
    <w:rsid w:val="00060044"/>
    <w:rsid w:val="00073443"/>
    <w:rsid w:val="000847AD"/>
    <w:rsid w:val="000A38FD"/>
    <w:rsid w:val="000C36DE"/>
    <w:rsid w:val="001208B7"/>
    <w:rsid w:val="001264B4"/>
    <w:rsid w:val="00166D4E"/>
    <w:rsid w:val="001B512E"/>
    <w:rsid w:val="001C7EAB"/>
    <w:rsid w:val="001E3263"/>
    <w:rsid w:val="002415A1"/>
    <w:rsid w:val="00243044"/>
    <w:rsid w:val="00253C67"/>
    <w:rsid w:val="002655DA"/>
    <w:rsid w:val="002771D3"/>
    <w:rsid w:val="002A5352"/>
    <w:rsid w:val="00303079"/>
    <w:rsid w:val="003749CC"/>
    <w:rsid w:val="003F7D2A"/>
    <w:rsid w:val="00446556"/>
    <w:rsid w:val="004541C8"/>
    <w:rsid w:val="004A27C5"/>
    <w:rsid w:val="004E11A9"/>
    <w:rsid w:val="004E67D5"/>
    <w:rsid w:val="004F2E7B"/>
    <w:rsid w:val="005476F6"/>
    <w:rsid w:val="00551FA0"/>
    <w:rsid w:val="00590E94"/>
    <w:rsid w:val="005A52B3"/>
    <w:rsid w:val="005C536B"/>
    <w:rsid w:val="006150A2"/>
    <w:rsid w:val="00630E69"/>
    <w:rsid w:val="0065048D"/>
    <w:rsid w:val="00650A3F"/>
    <w:rsid w:val="00666822"/>
    <w:rsid w:val="006F3356"/>
    <w:rsid w:val="006F382B"/>
    <w:rsid w:val="00713CD0"/>
    <w:rsid w:val="007E337B"/>
    <w:rsid w:val="007F3E51"/>
    <w:rsid w:val="00805A7F"/>
    <w:rsid w:val="00817FFD"/>
    <w:rsid w:val="0087485A"/>
    <w:rsid w:val="00875173"/>
    <w:rsid w:val="008C3982"/>
    <w:rsid w:val="008E7D28"/>
    <w:rsid w:val="008F1B19"/>
    <w:rsid w:val="009157B6"/>
    <w:rsid w:val="009349CC"/>
    <w:rsid w:val="009676F6"/>
    <w:rsid w:val="009B4841"/>
    <w:rsid w:val="009E2565"/>
    <w:rsid w:val="009E3F26"/>
    <w:rsid w:val="009F12A0"/>
    <w:rsid w:val="00A23D18"/>
    <w:rsid w:val="00AE1595"/>
    <w:rsid w:val="00B223F9"/>
    <w:rsid w:val="00B64875"/>
    <w:rsid w:val="00B65FA8"/>
    <w:rsid w:val="00B85E6E"/>
    <w:rsid w:val="00BA2161"/>
    <w:rsid w:val="00BC7C1F"/>
    <w:rsid w:val="00C0209D"/>
    <w:rsid w:val="00CA53AF"/>
    <w:rsid w:val="00CB6DFB"/>
    <w:rsid w:val="00D07CB5"/>
    <w:rsid w:val="00D224E5"/>
    <w:rsid w:val="00D419BA"/>
    <w:rsid w:val="00DA534E"/>
    <w:rsid w:val="00DD1E1D"/>
    <w:rsid w:val="00DE4E3F"/>
    <w:rsid w:val="00DF6314"/>
    <w:rsid w:val="00E14ED3"/>
    <w:rsid w:val="00E83E4A"/>
    <w:rsid w:val="00EA0399"/>
    <w:rsid w:val="00EC2BD3"/>
    <w:rsid w:val="00ED7D88"/>
    <w:rsid w:val="00F109D1"/>
    <w:rsid w:val="00F556EF"/>
    <w:rsid w:val="00FF0F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43"/>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73443"/>
    <w:pPr>
      <w:keepNext/>
      <w:numPr>
        <w:ilvl w:val="2"/>
        <w:numId w:val="1"/>
      </w:numPr>
      <w:tabs>
        <w:tab w:val="clear" w:pos="2340"/>
        <w:tab w:val="num" w:pos="360"/>
      </w:tabs>
      <w:spacing w:line="360" w:lineRule="auto"/>
      <w:ind w:hanging="2340"/>
      <w:outlineLvl w:val="3"/>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w:basedOn w:val="Normal"/>
    <w:uiPriority w:val="34"/>
    <w:qFormat/>
    <w:rsid w:val="009E3F26"/>
    <w:pPr>
      <w:ind w:left="720"/>
      <w:contextualSpacing/>
    </w:pPr>
    <w:rPr>
      <w:rFonts w:asciiTheme="minorHAnsi" w:hAnsiTheme="minorHAnsi"/>
      <w:sz w:val="22"/>
    </w:rPr>
  </w:style>
  <w:style w:type="character" w:customStyle="1" w:styleId="Heading4Char">
    <w:name w:val="Heading 4 Char"/>
    <w:basedOn w:val="DefaultParagraphFont"/>
    <w:link w:val="Heading4"/>
    <w:rsid w:val="00073443"/>
    <w:rPr>
      <w:rFonts w:ascii="Times New Roman" w:eastAsia="Times New Roman" w:hAnsi="Times New Roman" w:cs="Times New Roman"/>
      <w:b/>
      <w:bCs/>
      <w:sz w:val="24"/>
      <w:szCs w:val="32"/>
    </w:rPr>
  </w:style>
  <w:style w:type="paragraph" w:styleId="FootnoteText">
    <w:name w:val="footnote text"/>
    <w:basedOn w:val="Normal"/>
    <w:link w:val="FootnoteTextChar"/>
    <w:uiPriority w:val="99"/>
    <w:semiHidden/>
    <w:unhideWhenUsed/>
    <w:rsid w:val="00073443"/>
    <w:rPr>
      <w:sz w:val="20"/>
      <w:szCs w:val="20"/>
    </w:rPr>
  </w:style>
  <w:style w:type="character" w:customStyle="1" w:styleId="FootnoteTextChar">
    <w:name w:val="Footnote Text Char"/>
    <w:basedOn w:val="DefaultParagraphFont"/>
    <w:link w:val="FootnoteText"/>
    <w:uiPriority w:val="99"/>
    <w:semiHidden/>
    <w:rsid w:val="000734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3443"/>
    <w:rPr>
      <w:vertAlign w:val="superscript"/>
    </w:rPr>
  </w:style>
  <w:style w:type="table" w:styleId="TableGrid">
    <w:name w:val="Table Grid"/>
    <w:basedOn w:val="TableNormal"/>
    <w:uiPriority w:val="59"/>
    <w:rsid w:val="00650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1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madamin2005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ilosofmuslimpunya.blogspot.co.id/2015/10/ahmad-tafsi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50E7E-D8BE-4279-B4C9-496FC624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14</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PRODI PAI</cp:lastModifiedBy>
  <cp:revision>50</cp:revision>
  <dcterms:created xsi:type="dcterms:W3CDTF">2017-08-14T23:35:00Z</dcterms:created>
  <dcterms:modified xsi:type="dcterms:W3CDTF">2017-08-30T07:34:00Z</dcterms:modified>
</cp:coreProperties>
</file>