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1B" w:rsidRPr="000136B5" w:rsidRDefault="00536E99" w:rsidP="00972A0E">
      <w:pPr>
        <w:spacing w:after="0" w:line="240" w:lineRule="auto"/>
        <w:ind w:right="-28"/>
        <w:jc w:val="center"/>
        <w:rPr>
          <w:rFonts w:asciiTheme="majorBidi" w:hAnsiTheme="majorBidi" w:cstheme="majorBidi"/>
          <w:b/>
          <w:bCs/>
          <w:sz w:val="24"/>
          <w:szCs w:val="24"/>
        </w:rPr>
      </w:pPr>
      <w:r w:rsidRPr="000136B5">
        <w:rPr>
          <w:rFonts w:asciiTheme="majorBidi" w:hAnsiTheme="majorBidi" w:cstheme="majorBidi"/>
          <w:b/>
          <w:bCs/>
          <w:sz w:val="24"/>
          <w:szCs w:val="24"/>
        </w:rPr>
        <w:t>FenomenaPublikasiKaryaTulis Ulama</w:t>
      </w:r>
      <w:r w:rsidRPr="000136B5">
        <w:rPr>
          <w:rFonts w:asciiTheme="majorBidi" w:hAnsiTheme="majorBidi" w:cstheme="majorBidi"/>
          <w:b/>
          <w:bCs/>
          <w:sz w:val="24"/>
          <w:szCs w:val="24"/>
          <w:lang w:val="id-ID"/>
        </w:rPr>
        <w:t xml:space="preserve"> Nusantara</w:t>
      </w:r>
      <w:r w:rsidRPr="000136B5">
        <w:rPr>
          <w:rFonts w:asciiTheme="majorBidi" w:hAnsiTheme="majorBidi" w:cstheme="majorBidi"/>
          <w:b/>
          <w:bCs/>
          <w:sz w:val="24"/>
          <w:szCs w:val="24"/>
        </w:rPr>
        <w:t xml:space="preserve"> Indonesia</w:t>
      </w:r>
    </w:p>
    <w:p w:rsidR="000E3E5B" w:rsidRPr="00873DD5" w:rsidRDefault="00873DD5" w:rsidP="00972A0E">
      <w:pPr>
        <w:spacing w:after="0" w:line="240" w:lineRule="auto"/>
        <w:ind w:right="-28"/>
        <w:jc w:val="center"/>
        <w:rPr>
          <w:rFonts w:asciiTheme="majorBidi" w:hAnsiTheme="majorBidi" w:cstheme="majorBidi"/>
          <w:b/>
          <w:bCs/>
          <w:sz w:val="24"/>
          <w:szCs w:val="24"/>
          <w:lang w:val="id-ID"/>
        </w:rPr>
      </w:pPr>
      <w:r>
        <w:rPr>
          <w:rFonts w:asciiTheme="majorBidi" w:hAnsiTheme="majorBidi" w:cstheme="majorBidi"/>
          <w:b/>
          <w:bCs/>
          <w:sz w:val="24"/>
          <w:szCs w:val="24"/>
          <w:lang w:val="id-ID"/>
        </w:rPr>
        <w:t>(</w:t>
      </w:r>
      <w:r w:rsidR="00536E99" w:rsidRPr="000136B5">
        <w:rPr>
          <w:rFonts w:asciiTheme="majorBidi" w:hAnsiTheme="majorBidi" w:cstheme="majorBidi"/>
          <w:b/>
          <w:bCs/>
          <w:sz w:val="24"/>
          <w:szCs w:val="24"/>
        </w:rPr>
        <w:t>StudiMultiperspektifKaryaTulis</w:t>
      </w:r>
      <w:r w:rsidR="00536E99" w:rsidRPr="000136B5">
        <w:rPr>
          <w:rFonts w:asciiTheme="majorBidi" w:hAnsiTheme="majorBidi" w:cstheme="majorBidi"/>
          <w:b/>
          <w:bCs/>
          <w:sz w:val="24"/>
          <w:szCs w:val="24"/>
          <w:lang w:val="id-ID"/>
        </w:rPr>
        <w:t>d</w:t>
      </w:r>
      <w:r w:rsidR="00536E99" w:rsidRPr="000136B5">
        <w:rPr>
          <w:rFonts w:asciiTheme="majorBidi" w:hAnsiTheme="majorBidi" w:cstheme="majorBidi"/>
          <w:b/>
          <w:bCs/>
          <w:sz w:val="24"/>
          <w:szCs w:val="24"/>
        </w:rPr>
        <w:t>i Indonesia</w:t>
      </w:r>
      <w:r>
        <w:rPr>
          <w:rFonts w:asciiTheme="majorBidi" w:hAnsiTheme="majorBidi" w:cstheme="majorBidi"/>
          <w:b/>
          <w:bCs/>
          <w:sz w:val="24"/>
          <w:szCs w:val="24"/>
          <w:lang w:val="id-ID"/>
        </w:rPr>
        <w:t>)</w:t>
      </w:r>
    </w:p>
    <w:p w:rsidR="00536E99" w:rsidRPr="000136B5" w:rsidRDefault="00536E99" w:rsidP="00972A0E">
      <w:pPr>
        <w:spacing w:after="0" w:line="240" w:lineRule="auto"/>
        <w:ind w:right="-28"/>
        <w:jc w:val="center"/>
        <w:rPr>
          <w:rFonts w:asciiTheme="majorBidi" w:hAnsiTheme="majorBidi" w:cstheme="majorBidi"/>
          <w:sz w:val="24"/>
          <w:szCs w:val="24"/>
          <w:lang w:val="id-ID"/>
        </w:rPr>
      </w:pPr>
    </w:p>
    <w:p w:rsidR="00CB3A1B" w:rsidRPr="000136B5" w:rsidRDefault="00CB3A1B" w:rsidP="00972A0E">
      <w:pPr>
        <w:spacing w:after="0" w:line="240" w:lineRule="auto"/>
        <w:ind w:right="-28"/>
        <w:jc w:val="center"/>
        <w:rPr>
          <w:rFonts w:asciiTheme="majorBidi" w:hAnsiTheme="majorBidi" w:cstheme="majorBidi"/>
          <w:sz w:val="24"/>
          <w:szCs w:val="24"/>
        </w:rPr>
      </w:pPr>
      <w:r w:rsidRPr="000136B5">
        <w:rPr>
          <w:rFonts w:asciiTheme="majorBidi" w:hAnsiTheme="majorBidi" w:cstheme="majorBidi"/>
          <w:sz w:val="24"/>
          <w:szCs w:val="24"/>
          <w:lang w:val="id-ID"/>
        </w:rPr>
        <w:t>Muhamad Husni</w:t>
      </w:r>
      <w:r w:rsidR="00873DD5">
        <w:rPr>
          <w:rFonts w:asciiTheme="majorBidi" w:hAnsiTheme="majorBidi" w:cstheme="majorBidi"/>
          <w:sz w:val="24"/>
          <w:szCs w:val="24"/>
          <w:lang w:val="id-ID"/>
        </w:rPr>
        <w:t xml:space="preserve">, Muhammad Hasyim, </w:t>
      </w:r>
      <w:r w:rsidRPr="000136B5">
        <w:rPr>
          <w:rFonts w:asciiTheme="majorBidi" w:hAnsiTheme="majorBidi" w:cstheme="majorBidi"/>
          <w:sz w:val="24"/>
          <w:szCs w:val="24"/>
        </w:rPr>
        <w:t>Fatkhul Wahab</w:t>
      </w:r>
    </w:p>
    <w:p w:rsidR="00CB3A1B" w:rsidRPr="000136B5" w:rsidRDefault="00CB3A1B" w:rsidP="00972A0E">
      <w:pPr>
        <w:spacing w:after="0" w:line="240" w:lineRule="auto"/>
        <w:ind w:right="-28"/>
        <w:jc w:val="center"/>
        <w:rPr>
          <w:rFonts w:asciiTheme="majorBidi" w:hAnsiTheme="majorBidi" w:cstheme="majorBidi"/>
          <w:sz w:val="24"/>
          <w:szCs w:val="24"/>
          <w:lang w:val="id-ID"/>
        </w:rPr>
      </w:pPr>
      <w:r w:rsidRPr="000136B5">
        <w:rPr>
          <w:rFonts w:asciiTheme="majorBidi" w:hAnsiTheme="majorBidi" w:cstheme="majorBidi"/>
          <w:sz w:val="24"/>
          <w:szCs w:val="24"/>
          <w:lang w:val="id-ID"/>
        </w:rPr>
        <w:t>Dosen IAI Al-Qolam Gondanglegi Malang</w:t>
      </w:r>
    </w:p>
    <w:p w:rsidR="00CB3A1B" w:rsidRPr="000136B5" w:rsidRDefault="00CB3A1B" w:rsidP="00972A0E">
      <w:pPr>
        <w:spacing w:after="0" w:line="240" w:lineRule="auto"/>
        <w:ind w:right="-28"/>
        <w:jc w:val="center"/>
        <w:rPr>
          <w:rFonts w:asciiTheme="majorBidi" w:hAnsiTheme="majorBidi" w:cstheme="majorBidi"/>
          <w:i/>
          <w:iCs/>
          <w:sz w:val="24"/>
          <w:szCs w:val="24"/>
        </w:rPr>
      </w:pPr>
      <w:r w:rsidRPr="000136B5">
        <w:rPr>
          <w:rFonts w:asciiTheme="majorBidi" w:hAnsiTheme="majorBidi" w:cstheme="majorBidi"/>
          <w:i/>
          <w:iCs/>
          <w:sz w:val="24"/>
          <w:szCs w:val="24"/>
          <w:lang w:val="id-ID"/>
        </w:rPr>
        <w:t>Jl.</w:t>
      </w:r>
      <w:r w:rsidR="008A5BE6" w:rsidRPr="000136B5">
        <w:rPr>
          <w:rFonts w:asciiTheme="majorBidi" w:hAnsiTheme="majorBidi" w:cstheme="majorBidi"/>
          <w:i/>
          <w:iCs/>
          <w:sz w:val="24"/>
          <w:szCs w:val="24"/>
        </w:rPr>
        <w:t>Raya</w:t>
      </w:r>
      <w:r w:rsidRPr="000136B5">
        <w:rPr>
          <w:rFonts w:asciiTheme="majorBidi" w:hAnsiTheme="majorBidi" w:cstheme="majorBidi"/>
          <w:i/>
          <w:iCs/>
          <w:sz w:val="24"/>
          <w:szCs w:val="24"/>
          <w:lang w:val="id-ID"/>
        </w:rPr>
        <w:t xml:space="preserve"> Putat Lor Gondanglegi Malang</w:t>
      </w:r>
    </w:p>
    <w:p w:rsidR="00320D5D" w:rsidRPr="000136B5" w:rsidRDefault="00320D5D" w:rsidP="00972A0E">
      <w:pPr>
        <w:spacing w:after="0"/>
        <w:ind w:right="-28"/>
        <w:jc w:val="center"/>
        <w:rPr>
          <w:rFonts w:asciiTheme="majorBidi" w:hAnsiTheme="majorBidi" w:cstheme="majorBidi"/>
          <w:i/>
          <w:iCs/>
          <w:sz w:val="24"/>
          <w:szCs w:val="24"/>
        </w:rPr>
      </w:pPr>
    </w:p>
    <w:p w:rsidR="002010CB" w:rsidRPr="000136B5" w:rsidRDefault="002010CB" w:rsidP="00972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
        <w:rPr>
          <w:rFonts w:asciiTheme="majorBidi" w:eastAsia="Times New Roman" w:hAnsiTheme="majorBidi" w:cstheme="majorBidi"/>
          <w:i/>
          <w:iCs/>
          <w:sz w:val="24"/>
          <w:szCs w:val="24"/>
        </w:rPr>
      </w:pPr>
      <w:r w:rsidRPr="000136B5">
        <w:rPr>
          <w:rFonts w:asciiTheme="majorBidi" w:eastAsia="Times New Roman" w:hAnsiTheme="majorBidi" w:cstheme="majorBidi"/>
          <w:i/>
          <w:iCs/>
          <w:sz w:val="24"/>
          <w:szCs w:val="24"/>
        </w:rPr>
        <w:t>ABSTRACT</w:t>
      </w:r>
    </w:p>
    <w:p w:rsidR="002010CB" w:rsidRDefault="002010CB" w:rsidP="00972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heme="majorBidi" w:eastAsia="Times New Roman" w:hAnsiTheme="majorBidi" w:cstheme="majorBidi"/>
          <w:i/>
          <w:iCs/>
          <w:sz w:val="24"/>
          <w:szCs w:val="24"/>
        </w:rPr>
      </w:pPr>
      <w:r w:rsidRPr="000136B5">
        <w:rPr>
          <w:rFonts w:asciiTheme="majorBidi" w:eastAsia="Times New Roman" w:hAnsiTheme="majorBidi" w:cstheme="majorBidi"/>
          <w:i/>
          <w:iCs/>
          <w:sz w:val="24"/>
          <w:szCs w:val="24"/>
        </w:rPr>
        <w:t>Until now the ulama's works have become a hot topic. Ulama that have been impressed traditional and conservative. In fact, these scholars are intellectuals who have high creativity. They have brilliant ideas in building their communities, becoming pioneers in the progress of their society. Besides that it has extensive scientific capacity. This is evidenced by the large number of their written works that are still relevant today. However, not all of the ulama's works are widely published, most of their works have been published in a manner that is limited to their jama'ah or to the learning curriculum in their own boarding schools. Even though the works of Indonesian ulama can be used as an answer to the accusation that the majority of Indonesian scholars are traditional and conservative and cannot accept changes.In this study the aim was to understand (1) How academic standardization of Indonesian ulama's writings (2) What is the government regulation on the writings of ulama as the nation's best sons in Indonesia. This research is a qualitative research. The approach in this study is the femenology approach. With this approach try to understand phenomena as they are so that they are objective and validit. The location of this study is East Java. This is because East Java is a provention that has the largest number of Islamic boarding schools in Indonesia. Data collection is done by interviewing, observing and documenting. Data analysis techniques include data reduction, data presentation, data validity and conclusion drawing.</w:t>
      </w:r>
    </w:p>
    <w:p w:rsidR="00972A0E" w:rsidRPr="000136B5" w:rsidRDefault="00972A0E" w:rsidP="00972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heme="majorBidi" w:eastAsia="Times New Roman" w:hAnsiTheme="majorBidi" w:cstheme="majorBidi"/>
          <w:i/>
          <w:iCs/>
          <w:sz w:val="24"/>
          <w:szCs w:val="24"/>
        </w:rPr>
      </w:pPr>
    </w:p>
    <w:p w:rsidR="002010CB" w:rsidRPr="00972A0E" w:rsidRDefault="002010CB" w:rsidP="00972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heme="majorBidi" w:eastAsia="Times New Roman" w:hAnsiTheme="majorBidi" w:cstheme="majorBidi"/>
          <w:b/>
          <w:bCs/>
          <w:i/>
          <w:iCs/>
          <w:sz w:val="24"/>
          <w:szCs w:val="24"/>
        </w:rPr>
      </w:pPr>
      <w:r w:rsidRPr="00972A0E">
        <w:rPr>
          <w:rFonts w:asciiTheme="majorBidi" w:eastAsia="Times New Roman" w:hAnsiTheme="majorBidi" w:cstheme="majorBidi"/>
          <w:b/>
          <w:bCs/>
          <w:i/>
          <w:iCs/>
          <w:sz w:val="24"/>
          <w:szCs w:val="24"/>
        </w:rPr>
        <w:t>Keywords: scholars, standardization of written works and government regulations</w:t>
      </w:r>
    </w:p>
    <w:p w:rsidR="00CB3A1B" w:rsidRPr="000136B5" w:rsidRDefault="00CB3A1B" w:rsidP="00972A0E">
      <w:pPr>
        <w:spacing w:after="0" w:line="240" w:lineRule="auto"/>
        <w:ind w:right="-28"/>
        <w:jc w:val="center"/>
        <w:rPr>
          <w:rFonts w:asciiTheme="majorBidi" w:hAnsiTheme="majorBidi" w:cstheme="majorBidi"/>
          <w:sz w:val="24"/>
          <w:szCs w:val="24"/>
        </w:rPr>
      </w:pPr>
    </w:p>
    <w:p w:rsidR="000E3E5B" w:rsidRPr="000136B5" w:rsidRDefault="000E3E5B" w:rsidP="00972A0E">
      <w:pPr>
        <w:spacing w:after="0" w:line="240" w:lineRule="auto"/>
        <w:ind w:right="-28"/>
        <w:rPr>
          <w:rFonts w:asciiTheme="majorBidi" w:hAnsiTheme="majorBidi" w:cstheme="majorBidi"/>
          <w:sz w:val="24"/>
          <w:szCs w:val="24"/>
        </w:rPr>
      </w:pPr>
      <w:r w:rsidRPr="000136B5">
        <w:rPr>
          <w:rFonts w:asciiTheme="majorBidi" w:hAnsiTheme="majorBidi" w:cstheme="majorBidi"/>
          <w:sz w:val="24"/>
          <w:szCs w:val="24"/>
        </w:rPr>
        <w:t>ABSTRAK</w:t>
      </w:r>
    </w:p>
    <w:p w:rsidR="000E3E5B" w:rsidRDefault="000E3E5B" w:rsidP="00972A0E">
      <w:pPr>
        <w:spacing w:after="0" w:line="240" w:lineRule="auto"/>
        <w:ind w:right="-28"/>
        <w:jc w:val="both"/>
        <w:rPr>
          <w:rFonts w:asciiTheme="majorBidi" w:hAnsiTheme="majorBidi" w:cstheme="majorBidi"/>
          <w:sz w:val="24"/>
          <w:szCs w:val="24"/>
          <w:lang w:val="id-ID"/>
        </w:rPr>
      </w:pPr>
      <w:r w:rsidRPr="000136B5">
        <w:rPr>
          <w:rFonts w:asciiTheme="majorBidi" w:hAnsiTheme="majorBidi" w:cstheme="majorBidi"/>
          <w:sz w:val="24"/>
          <w:szCs w:val="24"/>
        </w:rPr>
        <w:t>Hinggakinikarya-karya ulama menjadipembicaraanhangat. Ulama yang selamainiterkesantradisional dan kolot. Kenyataansebenarnya para ulama inimerupakanintelektual yang memilikikreatifitas yang tinggi. Merekamemiliki ide-ide cemerlangdalammembangunmasyarakatnya, menjadipeloporbagikemajuanmasyarakatnya. Disampingitumemilikikapasitaskeilmuan yang luas. Initerbuktidenganbanyaknyakaryatulis-karyatulismereka yang masihtetaprelevanhinggasaatini. Namunbegitutidaksemuakarya-karya ulama ini yang diterbitkansecaraluas, kebanyakankarya-karyamerekaditerbitkansecaraterbasbagibagijama’ahnyaatauuntukkurikulumpembelajaran di pondokpesantrennyasendiri. Padahalkarya-karya para ulama Indonesia inidapatdijadikanjawabanatastuduhanbahwamayoritas ulama Indonesia adalahtradisional dan kolotsertatidakbisamenerimaperubahan-perubahan.Dalapenelitianinibertujuanuntukmemahami (1) Bagaimanastandarisasiakademikkaryatulis ulama Indonesia (2) Bagaimanaregulasipemerintah pada karyatulis ulama sebagaiputrabangsaterbaik di Indonesia. P</w:t>
      </w:r>
      <w:r w:rsidRPr="000136B5">
        <w:rPr>
          <w:rFonts w:asciiTheme="majorBidi" w:hAnsiTheme="majorBidi" w:cstheme="majorBidi"/>
          <w:sz w:val="24"/>
          <w:szCs w:val="24"/>
          <w:lang w:val="id-ID"/>
        </w:rPr>
        <w:t>enelitian ini</w:t>
      </w:r>
      <w:r w:rsidRPr="000136B5">
        <w:rPr>
          <w:rFonts w:asciiTheme="majorBidi" w:hAnsiTheme="majorBidi" w:cstheme="majorBidi"/>
          <w:sz w:val="24"/>
          <w:szCs w:val="24"/>
        </w:rPr>
        <w:t>merupakanpenelitiankualitatif.  Pendekatandalampenelitianiniadalah</w:t>
      </w:r>
      <w:r w:rsidRPr="000136B5">
        <w:rPr>
          <w:rFonts w:asciiTheme="majorBidi" w:hAnsiTheme="majorBidi" w:cstheme="majorBidi"/>
          <w:sz w:val="24"/>
          <w:szCs w:val="24"/>
          <w:lang w:val="id-ID"/>
        </w:rPr>
        <w:t xml:space="preserve"> pendekatan femenologi</w:t>
      </w:r>
      <w:r w:rsidRPr="000136B5">
        <w:rPr>
          <w:rFonts w:asciiTheme="majorBidi" w:hAnsiTheme="majorBidi" w:cstheme="majorBidi"/>
          <w:sz w:val="24"/>
          <w:szCs w:val="24"/>
        </w:rPr>
        <w:t xml:space="preserve">. Denganpendekataniniberusahauntukmemahamifenomenasebagai mana </w:t>
      </w:r>
      <w:r w:rsidRPr="000136B5">
        <w:rPr>
          <w:rFonts w:asciiTheme="majorBidi" w:hAnsiTheme="majorBidi" w:cstheme="majorBidi"/>
          <w:sz w:val="24"/>
          <w:szCs w:val="24"/>
        </w:rPr>
        <w:lastRenderedPageBreak/>
        <w:t>apaadanyasehinggaobyektif dan validit. LokasipenelitianiniadalahJawa Timur. InikarenaJawa Timur merupakanprovensi yang memilikijumlahpondokpesantrenterbesar di Indonesia.</w:t>
      </w:r>
      <w:r w:rsidRPr="000136B5">
        <w:rPr>
          <w:rFonts w:asciiTheme="majorBidi" w:hAnsiTheme="majorBidi" w:cstheme="majorBidi"/>
          <w:sz w:val="24"/>
          <w:szCs w:val="24"/>
          <w:lang w:val="id-ID"/>
        </w:rPr>
        <w:t xml:space="preserve"> Pengumpulan data dilakukan dengan cara wawancara, observasi dan dokument . Teknik analisis data meliputi reduksi data, penyajian data, validitas data dan penarikan kesimpulan.</w:t>
      </w:r>
    </w:p>
    <w:p w:rsidR="000E3E5B" w:rsidRPr="00972A0E" w:rsidRDefault="000E3E5B" w:rsidP="00972A0E">
      <w:pPr>
        <w:spacing w:after="0" w:line="240" w:lineRule="auto"/>
        <w:ind w:right="-28"/>
        <w:jc w:val="both"/>
        <w:rPr>
          <w:rFonts w:asciiTheme="majorBidi" w:hAnsiTheme="majorBidi" w:cstheme="majorBidi"/>
          <w:b/>
          <w:bCs/>
          <w:i/>
          <w:iCs/>
          <w:sz w:val="24"/>
          <w:szCs w:val="24"/>
        </w:rPr>
      </w:pPr>
      <w:r w:rsidRPr="00972A0E">
        <w:rPr>
          <w:rFonts w:asciiTheme="majorBidi" w:hAnsiTheme="majorBidi" w:cstheme="majorBidi"/>
          <w:b/>
          <w:bCs/>
          <w:i/>
          <w:iCs/>
          <w:sz w:val="24"/>
          <w:szCs w:val="24"/>
        </w:rPr>
        <w:t>Kata kunci ulama, Standarisasikaryatulis dan regulasipemerintah</w:t>
      </w:r>
    </w:p>
    <w:p w:rsidR="00501085" w:rsidRPr="000136B5" w:rsidRDefault="00501085" w:rsidP="00972A0E">
      <w:pPr>
        <w:spacing w:after="0"/>
        <w:ind w:right="-28"/>
        <w:rPr>
          <w:rFonts w:asciiTheme="majorBidi" w:hAnsiTheme="majorBidi" w:cstheme="majorBidi"/>
          <w:b/>
          <w:bCs/>
          <w:sz w:val="24"/>
          <w:szCs w:val="24"/>
        </w:rPr>
      </w:pPr>
    </w:p>
    <w:p w:rsidR="00C12478" w:rsidRPr="000136B5" w:rsidRDefault="00AE74CC" w:rsidP="00972A0E">
      <w:pPr>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rPr>
        <w:t>LATAR BELAKANG</w:t>
      </w:r>
    </w:p>
    <w:p w:rsidR="00422648" w:rsidRPr="000136B5" w:rsidRDefault="000F6741"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Ulama adalahsebutandari orang-orang yang menguasaiilmu-ilmu agama baikmerekamemilikipesantrenmaupuntidakmemilikipesantren. Di Indonesia sebutan ulama lebihfamilierataulebihakrabdisebutdengan Kyai. Sebutan Kyai lebihmelekat di kalanganmasyarakatketimbangdengansebutan ulama.</w:t>
      </w:r>
      <w:r w:rsidR="0054014D" w:rsidRPr="000136B5">
        <w:rPr>
          <w:rFonts w:asciiTheme="majorBidi" w:hAnsiTheme="majorBidi" w:cstheme="majorBidi"/>
          <w:sz w:val="24"/>
          <w:szCs w:val="24"/>
        </w:rPr>
        <w:t>IstilahKiaisecara normative-teologisselamainimasihbelumdidapatkanlandasannya yang kokoh. Selamainiistilahkiailebihcenderungdipahamidarisudutpandangsosiologis-antropologisyaitumerujukkepadafigurtertentu yang memilikikapasitas dan kapabilitas yang memadaidalamilmu-ilmu agama islam</w:t>
      </w:r>
      <w:r w:rsidR="0083106B" w:rsidRPr="000136B5">
        <w:rPr>
          <w:rFonts w:asciiTheme="majorBidi" w:hAnsiTheme="majorBidi" w:cstheme="majorBidi"/>
          <w:sz w:val="24"/>
          <w:szCs w:val="24"/>
        </w:rPr>
        <w:t>.</w:t>
      </w:r>
      <w:r w:rsidR="0054014D" w:rsidRPr="000136B5">
        <w:rPr>
          <w:rStyle w:val="FootnoteReference"/>
          <w:rFonts w:asciiTheme="majorBidi" w:hAnsiTheme="majorBidi" w:cstheme="majorBidi"/>
          <w:sz w:val="24"/>
          <w:szCs w:val="24"/>
        </w:rPr>
        <w:footnoteReference w:id="2"/>
      </w:r>
      <w:r w:rsidR="0083106B" w:rsidRPr="000136B5">
        <w:rPr>
          <w:rFonts w:asciiTheme="majorBidi" w:hAnsiTheme="majorBidi" w:cstheme="majorBidi"/>
          <w:sz w:val="24"/>
          <w:szCs w:val="24"/>
        </w:rPr>
        <w:t>Secaraspesifikkiaimerupakangelar yang diberikan oleh masyarakatkepadaseorang yang ahlidalam agama Islam, terutama yang memilikipesantren dan mengajar kitab kuningkepada para santrinya.</w:t>
      </w:r>
      <w:r w:rsidR="0083106B" w:rsidRPr="000136B5">
        <w:rPr>
          <w:rStyle w:val="FootnoteReference"/>
          <w:rFonts w:asciiTheme="majorBidi" w:hAnsiTheme="majorBidi" w:cstheme="majorBidi"/>
          <w:sz w:val="24"/>
          <w:szCs w:val="24"/>
        </w:rPr>
        <w:footnoteReference w:id="3"/>
      </w:r>
      <w:r w:rsidR="00D40102" w:rsidRPr="000136B5">
        <w:rPr>
          <w:rFonts w:asciiTheme="majorBidi" w:eastAsia="Times New Roman" w:hAnsiTheme="majorBidi" w:cstheme="majorBidi"/>
          <w:sz w:val="24"/>
          <w:szCs w:val="24"/>
        </w:rPr>
        <w:t>B</w:t>
      </w:r>
      <w:r w:rsidR="0050148C" w:rsidRPr="000136B5">
        <w:rPr>
          <w:rFonts w:asciiTheme="majorBidi" w:eastAsia="Times New Roman" w:hAnsiTheme="majorBidi" w:cstheme="majorBidi"/>
          <w:sz w:val="24"/>
          <w:szCs w:val="24"/>
        </w:rPr>
        <w:t>anyak ulama-ulama besar yang memilikikemampuantinggidalammenuliskarya-karya Islam, yang juga diakui di dunia internasional. Karyamereka yang ditulisdalambahasa dan aksaraarab, melayumaupunlokal/daerah, masihdapatkitatemukan pada saatiniterutama di pondok-pondokpesantrenmaupunmajelistaklim. Para ulama menuangkanilmunyadalambentuktulisansebagaiprodukpesantrenbaikdalambentukterjemahankaryaaslidari Bahasa Arab maupunkarya-karyaulasan.</w:t>
      </w:r>
      <w:r w:rsidR="0050148C" w:rsidRPr="000136B5">
        <w:rPr>
          <w:rStyle w:val="FootnoteReference"/>
          <w:rFonts w:asciiTheme="majorBidi" w:eastAsia="Times New Roman" w:hAnsiTheme="majorBidi" w:cstheme="majorBidi"/>
          <w:sz w:val="24"/>
          <w:szCs w:val="24"/>
        </w:rPr>
        <w:footnoteReference w:id="4"/>
      </w:r>
      <w:r w:rsidR="0050148C" w:rsidRPr="000136B5">
        <w:rPr>
          <w:rFonts w:asciiTheme="majorBidi" w:eastAsia="Times New Roman" w:hAnsiTheme="majorBidi" w:cstheme="majorBidi"/>
          <w:sz w:val="24"/>
          <w:szCs w:val="24"/>
        </w:rPr>
        <w:t>Dengan kata lain, para ulama ataukiaitidakhanyamengajardengan kitab kuningbuahkarya ulama di Timur Tengah tetapimereka juga mengarang dan menulis kitab sendiri. Para Ulama tradisionalmenuliskaryanyabaikdalambentukkaranganasli, terjemahan, syarah, atau</w:t>
      </w:r>
      <w:r w:rsidR="0050148C" w:rsidRPr="000136B5">
        <w:rPr>
          <w:rFonts w:asciiTheme="majorBidi" w:eastAsia="Times New Roman" w:hAnsiTheme="majorBidi" w:cstheme="majorBidi"/>
          <w:i/>
          <w:sz w:val="24"/>
          <w:szCs w:val="24"/>
        </w:rPr>
        <w:t>hasyiah</w:t>
      </w:r>
      <w:r w:rsidR="0050148C" w:rsidRPr="000136B5">
        <w:rPr>
          <w:rFonts w:asciiTheme="majorBidi" w:eastAsia="Times New Roman" w:hAnsiTheme="majorBidi" w:cstheme="majorBidi"/>
          <w:sz w:val="24"/>
          <w:szCs w:val="24"/>
        </w:rPr>
        <w:t>atasteksklasik para ulama terdahuludenganmenggunakanbahasa Arab dan ataubahasadaerahsetempat dan menggunakanaksara Arab.</w:t>
      </w:r>
      <w:r w:rsidR="0050148C" w:rsidRPr="000136B5">
        <w:rPr>
          <w:rStyle w:val="FootnoteReference"/>
          <w:rFonts w:asciiTheme="majorBidi" w:eastAsia="Times New Roman" w:hAnsiTheme="majorBidi" w:cstheme="majorBidi"/>
          <w:sz w:val="24"/>
          <w:szCs w:val="24"/>
        </w:rPr>
        <w:footnoteReference w:id="5"/>
      </w:r>
      <w:r w:rsidR="007F3335" w:rsidRPr="000136B5">
        <w:rPr>
          <w:rFonts w:asciiTheme="majorBidi" w:hAnsiTheme="majorBidi" w:cstheme="majorBidi"/>
          <w:sz w:val="24"/>
          <w:szCs w:val="24"/>
          <w:lang w:val="id-ID"/>
        </w:rPr>
        <w:t xml:space="preserve">Peran ulama dalam masyarakat sudah tidak diragukan lagi sejak dahulu kala, ulama tidak hanya merupakan tumpuan masyarakat tetapi ulama juga yang mampu membina dan mengarahkan masyarakat ke jalan yang benar. sebagai pewaris Nabi, ulama memiliki tugas pokok yaitu berdakwah dan mendidik. dakwah yang harus dilaksanakan oleh ulama mencakup dua hal yaitu </w:t>
      </w:r>
      <w:r w:rsidR="007F3335" w:rsidRPr="000136B5">
        <w:rPr>
          <w:rFonts w:asciiTheme="majorBidi" w:hAnsiTheme="majorBidi" w:cstheme="majorBidi"/>
          <w:i/>
          <w:iCs/>
          <w:sz w:val="24"/>
          <w:szCs w:val="24"/>
          <w:lang w:val="id-ID"/>
        </w:rPr>
        <w:t>pertama</w:t>
      </w:r>
      <w:r w:rsidR="007F3335" w:rsidRPr="000136B5">
        <w:rPr>
          <w:rFonts w:asciiTheme="majorBidi" w:hAnsiTheme="majorBidi" w:cstheme="majorBidi"/>
          <w:sz w:val="24"/>
          <w:szCs w:val="24"/>
          <w:lang w:val="id-ID"/>
        </w:rPr>
        <w:t xml:space="preserve">, dirinya mengajak setiap orang untuk menyembah Allah swt dan meninggalkan menyembah selain Allah swt. </w:t>
      </w:r>
      <w:r w:rsidR="007F3335" w:rsidRPr="0068426C">
        <w:rPr>
          <w:rFonts w:asciiTheme="majorBidi" w:hAnsiTheme="majorBidi" w:cstheme="majorBidi"/>
          <w:sz w:val="24"/>
          <w:szCs w:val="24"/>
          <w:lang w:val="id-ID"/>
        </w:rPr>
        <w:t xml:space="preserve">Dalam hal ini ulama mengajak setiap orang kafir untuk masuk Islam dan menjadi muslim yang </w:t>
      </w:r>
      <w:r w:rsidR="007F3335" w:rsidRPr="0068426C">
        <w:rPr>
          <w:rFonts w:asciiTheme="majorBidi" w:hAnsiTheme="majorBidi" w:cstheme="majorBidi"/>
          <w:i/>
          <w:iCs/>
          <w:sz w:val="24"/>
          <w:szCs w:val="24"/>
          <w:lang w:val="id-ID"/>
        </w:rPr>
        <w:t>kaffah</w:t>
      </w:r>
      <w:r w:rsidR="007F3335" w:rsidRPr="0068426C">
        <w:rPr>
          <w:rFonts w:asciiTheme="majorBidi" w:hAnsiTheme="majorBidi" w:cstheme="majorBidi"/>
          <w:sz w:val="24"/>
          <w:szCs w:val="24"/>
          <w:lang w:val="id-ID"/>
        </w:rPr>
        <w:t xml:space="preserve">. </w:t>
      </w:r>
      <w:r w:rsidR="007F3335" w:rsidRPr="0068426C">
        <w:rPr>
          <w:rFonts w:asciiTheme="majorBidi" w:hAnsiTheme="majorBidi" w:cstheme="majorBidi"/>
          <w:i/>
          <w:iCs/>
          <w:sz w:val="24"/>
          <w:szCs w:val="24"/>
          <w:lang w:val="id-ID"/>
        </w:rPr>
        <w:t>kedua</w:t>
      </w:r>
      <w:r w:rsidR="007F3335" w:rsidRPr="0068426C">
        <w:rPr>
          <w:rFonts w:asciiTheme="majorBidi" w:hAnsiTheme="majorBidi" w:cstheme="majorBidi"/>
          <w:sz w:val="24"/>
          <w:szCs w:val="24"/>
          <w:lang w:val="id-ID"/>
        </w:rPr>
        <w:t>, tugas ulama mengajak ke</w:t>
      </w:r>
      <w:r w:rsidR="0007019E" w:rsidRPr="0068426C">
        <w:rPr>
          <w:rFonts w:asciiTheme="majorBidi" w:hAnsiTheme="majorBidi" w:cstheme="majorBidi"/>
          <w:sz w:val="24"/>
          <w:szCs w:val="24"/>
          <w:lang w:val="id-ID"/>
        </w:rPr>
        <w:t>pada masyarakat kepada kebaikan</w:t>
      </w:r>
      <w:r w:rsidR="007F3335" w:rsidRPr="0068426C">
        <w:rPr>
          <w:rFonts w:asciiTheme="majorBidi" w:hAnsiTheme="majorBidi" w:cstheme="majorBidi"/>
          <w:sz w:val="24"/>
          <w:szCs w:val="24"/>
          <w:lang w:val="id-ID"/>
        </w:rPr>
        <w:t xml:space="preserve">. </w:t>
      </w:r>
      <w:r w:rsidR="007F3335" w:rsidRPr="000136B5">
        <w:rPr>
          <w:rFonts w:asciiTheme="majorBidi" w:hAnsiTheme="majorBidi" w:cstheme="majorBidi"/>
          <w:sz w:val="24"/>
          <w:szCs w:val="24"/>
        </w:rPr>
        <w:t>Tugas yang keduaini, ulama harusmenuntun, membina dan membimbing</w:t>
      </w:r>
      <w:r w:rsidR="0007019E" w:rsidRPr="000136B5">
        <w:rPr>
          <w:rFonts w:asciiTheme="majorBidi" w:hAnsiTheme="majorBidi" w:cstheme="majorBidi"/>
          <w:sz w:val="24"/>
          <w:szCs w:val="24"/>
        </w:rPr>
        <w:t>masyarakat</w:t>
      </w:r>
      <w:r w:rsidR="007F3335" w:rsidRPr="000136B5">
        <w:rPr>
          <w:rFonts w:asciiTheme="majorBidi" w:hAnsiTheme="majorBidi" w:cstheme="majorBidi"/>
          <w:sz w:val="24"/>
          <w:szCs w:val="24"/>
        </w:rPr>
        <w:t>dan menjadikandirinyasebagai</w:t>
      </w:r>
      <w:r w:rsidR="007F3335" w:rsidRPr="000136B5">
        <w:rPr>
          <w:rFonts w:asciiTheme="majorBidi" w:hAnsiTheme="majorBidi" w:cstheme="majorBidi"/>
          <w:i/>
          <w:iCs/>
          <w:sz w:val="24"/>
          <w:szCs w:val="24"/>
        </w:rPr>
        <w:t>uswatunhasanah</w:t>
      </w:r>
      <w:r w:rsidR="007F3335" w:rsidRPr="000136B5">
        <w:rPr>
          <w:rFonts w:asciiTheme="majorBidi" w:hAnsiTheme="majorBidi" w:cstheme="majorBidi"/>
          <w:sz w:val="24"/>
          <w:szCs w:val="24"/>
        </w:rPr>
        <w:t xml:space="preserve"> (panutan yang </w:t>
      </w:r>
      <w:r w:rsidR="007F3335" w:rsidRPr="000136B5">
        <w:rPr>
          <w:rFonts w:asciiTheme="majorBidi" w:hAnsiTheme="majorBidi" w:cstheme="majorBidi"/>
          <w:sz w:val="24"/>
          <w:szCs w:val="24"/>
        </w:rPr>
        <w:lastRenderedPageBreak/>
        <w:t xml:space="preserve">bagus) bagimasyarakatnya. Disampingitu, </w:t>
      </w:r>
      <w:r w:rsidR="0007019E" w:rsidRPr="000136B5">
        <w:rPr>
          <w:rFonts w:asciiTheme="majorBidi" w:hAnsiTheme="majorBidi" w:cstheme="majorBidi"/>
          <w:sz w:val="24"/>
          <w:szCs w:val="24"/>
        </w:rPr>
        <w:t>ulama harussiap</w:t>
      </w:r>
      <w:r w:rsidR="007F3335" w:rsidRPr="000136B5">
        <w:rPr>
          <w:rFonts w:asciiTheme="majorBidi" w:hAnsiTheme="majorBidi" w:cstheme="majorBidi"/>
          <w:sz w:val="24"/>
          <w:szCs w:val="24"/>
        </w:rPr>
        <w:t xml:space="preserve">menampungbagisiapapunkhususnyaanak-anak dan remaja yang inginmemperdalamilmu-ilmu agama kepadanya. </w:t>
      </w:r>
      <w:r w:rsidR="0007019E" w:rsidRPr="000136B5">
        <w:rPr>
          <w:rFonts w:asciiTheme="majorBidi" w:hAnsiTheme="majorBidi" w:cstheme="majorBidi"/>
          <w:sz w:val="24"/>
          <w:szCs w:val="24"/>
        </w:rPr>
        <w:t>Ia</w:t>
      </w:r>
      <w:r w:rsidR="007F3335" w:rsidRPr="000136B5">
        <w:rPr>
          <w:rFonts w:asciiTheme="majorBidi" w:hAnsiTheme="majorBidi" w:cstheme="majorBidi"/>
          <w:sz w:val="24"/>
          <w:szCs w:val="24"/>
        </w:rPr>
        <w:t>menyediakantempattinggal</w:t>
      </w:r>
      <w:r w:rsidR="0007019E" w:rsidRPr="000136B5">
        <w:rPr>
          <w:rFonts w:asciiTheme="majorBidi" w:hAnsiTheme="majorBidi" w:cstheme="majorBidi"/>
          <w:sz w:val="24"/>
          <w:szCs w:val="24"/>
        </w:rPr>
        <w:t>bagi</w:t>
      </w:r>
      <w:r w:rsidR="007F3335" w:rsidRPr="000136B5">
        <w:rPr>
          <w:rFonts w:asciiTheme="majorBidi" w:hAnsiTheme="majorBidi" w:cstheme="majorBidi"/>
          <w:sz w:val="24"/>
          <w:szCs w:val="24"/>
        </w:rPr>
        <w:t>mereka</w:t>
      </w:r>
      <w:r w:rsidR="0007019E" w:rsidRPr="000136B5">
        <w:rPr>
          <w:rFonts w:asciiTheme="majorBidi" w:hAnsiTheme="majorBidi" w:cstheme="majorBidi"/>
          <w:sz w:val="24"/>
          <w:szCs w:val="24"/>
        </w:rPr>
        <w:t>yang inginmemperdalamilmu-ilmu agama</w:t>
      </w:r>
      <w:r w:rsidR="007F3335" w:rsidRPr="000136B5">
        <w:rPr>
          <w:rFonts w:asciiTheme="majorBidi" w:hAnsiTheme="majorBidi" w:cstheme="majorBidi"/>
          <w:sz w:val="24"/>
          <w:szCs w:val="24"/>
        </w:rPr>
        <w:t>. Tempattinggalinibiasanyadikenaldengannamapesantrenataupondokan.</w:t>
      </w:r>
    </w:p>
    <w:p w:rsidR="00CB2A1D" w:rsidRPr="000136B5" w:rsidRDefault="00E71CDE"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U</w:t>
      </w:r>
      <w:r w:rsidR="00550DDA" w:rsidRPr="000136B5">
        <w:rPr>
          <w:rFonts w:asciiTheme="majorBidi" w:hAnsiTheme="majorBidi" w:cstheme="majorBidi"/>
          <w:sz w:val="24"/>
          <w:szCs w:val="24"/>
        </w:rPr>
        <w:t>lama seorang guru yang memberikanbimbingan dan pengajarankepada para santrinya dan kepadamasyarakatluas. Namunbegituperan ulama tidakhanya</w:t>
      </w:r>
      <w:r w:rsidRPr="000136B5">
        <w:rPr>
          <w:rFonts w:asciiTheme="majorBidi" w:hAnsiTheme="majorBidi" w:cstheme="majorBidi"/>
          <w:sz w:val="24"/>
          <w:szCs w:val="24"/>
        </w:rPr>
        <w:t>terbatas</w:t>
      </w:r>
      <w:r w:rsidR="00550DDA" w:rsidRPr="000136B5">
        <w:rPr>
          <w:rFonts w:asciiTheme="majorBidi" w:hAnsiTheme="majorBidi" w:cstheme="majorBidi"/>
          <w:sz w:val="24"/>
          <w:szCs w:val="24"/>
        </w:rPr>
        <w:t xml:space="preserve">dalamlingkuppendidikan dan pembinaansaja. </w:t>
      </w:r>
      <w:r w:rsidRPr="000136B5">
        <w:rPr>
          <w:rFonts w:asciiTheme="majorBidi" w:hAnsiTheme="majorBidi" w:cstheme="majorBidi"/>
          <w:sz w:val="24"/>
          <w:szCs w:val="24"/>
        </w:rPr>
        <w:t>Tetapi juga masalah-masalah</w:t>
      </w:r>
      <w:r w:rsidR="00550DDA" w:rsidRPr="000136B5">
        <w:rPr>
          <w:rFonts w:asciiTheme="majorBidi" w:hAnsiTheme="majorBidi" w:cstheme="majorBidi"/>
          <w:sz w:val="24"/>
          <w:szCs w:val="24"/>
        </w:rPr>
        <w:t>sosialkemasyarakatan, ekonomi, agama bahkanpolitiksekalipun</w:t>
      </w:r>
      <w:r w:rsidR="00E17F8F" w:rsidRPr="000136B5">
        <w:rPr>
          <w:rFonts w:asciiTheme="majorBidi" w:hAnsiTheme="majorBidi" w:cstheme="majorBidi"/>
          <w:sz w:val="24"/>
          <w:szCs w:val="24"/>
        </w:rPr>
        <w:t xml:space="preserve">. </w:t>
      </w:r>
      <w:r w:rsidRPr="000136B5">
        <w:rPr>
          <w:rFonts w:asciiTheme="majorBidi" w:hAnsiTheme="majorBidi" w:cstheme="majorBidi"/>
          <w:sz w:val="24"/>
          <w:szCs w:val="24"/>
        </w:rPr>
        <w:t>U</w:t>
      </w:r>
      <w:r w:rsidR="00E17F8F" w:rsidRPr="000136B5">
        <w:rPr>
          <w:rFonts w:asciiTheme="majorBidi" w:hAnsiTheme="majorBidi" w:cstheme="majorBidi"/>
          <w:sz w:val="24"/>
          <w:szCs w:val="24"/>
        </w:rPr>
        <w:t>lamamerupakan figure yang ucapaan dan tindakannyadijadi</w:t>
      </w:r>
      <w:r w:rsidRPr="000136B5">
        <w:rPr>
          <w:rFonts w:asciiTheme="majorBidi" w:hAnsiTheme="majorBidi" w:cstheme="majorBidi"/>
          <w:sz w:val="24"/>
          <w:szCs w:val="24"/>
        </w:rPr>
        <w:t>kanpotokan di dalammasyarakat. A</w:t>
      </w:r>
      <w:r w:rsidR="00E17F8F" w:rsidRPr="000136B5">
        <w:rPr>
          <w:rFonts w:asciiTheme="majorBidi" w:hAnsiTheme="majorBidi" w:cstheme="majorBidi"/>
          <w:sz w:val="24"/>
          <w:szCs w:val="24"/>
        </w:rPr>
        <w:t xml:space="preserve">pa yang dilakukan oleh ulama tidakakanmelencengdarinilai-nilaikeagamaan, jujur, </w:t>
      </w:r>
      <w:r w:rsidR="00E17F8F" w:rsidRPr="000136B5">
        <w:rPr>
          <w:rFonts w:asciiTheme="majorBidi" w:hAnsiTheme="majorBidi" w:cstheme="majorBidi"/>
          <w:i/>
          <w:iCs/>
          <w:sz w:val="24"/>
          <w:szCs w:val="24"/>
        </w:rPr>
        <w:t>berakhlak al karimah</w:t>
      </w:r>
      <w:r w:rsidR="00E17F8F" w:rsidRPr="000136B5">
        <w:rPr>
          <w:rFonts w:asciiTheme="majorBidi" w:hAnsiTheme="majorBidi" w:cstheme="majorBidi"/>
          <w:sz w:val="24"/>
          <w:szCs w:val="24"/>
        </w:rPr>
        <w:t xml:space="preserve"> dan bijaksanasertamengedepankankepentinganumat</w:t>
      </w:r>
      <w:r w:rsidR="004F5F72" w:rsidRPr="000136B5">
        <w:rPr>
          <w:rFonts w:asciiTheme="majorBidi" w:hAnsiTheme="majorBidi" w:cstheme="majorBidi"/>
          <w:sz w:val="24"/>
          <w:szCs w:val="24"/>
        </w:rPr>
        <w:t>. Ulama juga mendorongumatnyauntukbergelutdenganduniawisebagaibekalhidup di dunia dan di</w:t>
      </w:r>
      <w:r w:rsidR="00160957" w:rsidRPr="000136B5">
        <w:rPr>
          <w:rFonts w:asciiTheme="majorBidi" w:hAnsiTheme="majorBidi" w:cstheme="majorBidi"/>
          <w:sz w:val="24"/>
          <w:szCs w:val="24"/>
        </w:rPr>
        <w:t>akhirat. Akan tetapidalammas</w:t>
      </w:r>
      <w:r w:rsidR="004F5F72" w:rsidRPr="000136B5">
        <w:rPr>
          <w:rFonts w:asciiTheme="majorBidi" w:hAnsiTheme="majorBidi" w:cstheme="majorBidi"/>
          <w:sz w:val="24"/>
          <w:szCs w:val="24"/>
        </w:rPr>
        <w:t xml:space="preserve">alahduniawi ulama menegaskan dan memberiperingatan agar menjagajarakdenganduniawijangansampaiterlenasehinggamelupakantujuanhidup yang sesungguhnya. </w:t>
      </w:r>
    </w:p>
    <w:p w:rsidR="007C0CDB" w:rsidRPr="000136B5" w:rsidRDefault="005F381E"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Ulama sangatkonsistendalammenyiapkangenerasi yang akandatangdengan</w:t>
      </w:r>
      <w:r w:rsidR="00A6136C" w:rsidRPr="000136B5">
        <w:rPr>
          <w:rFonts w:asciiTheme="majorBidi" w:hAnsiTheme="majorBidi" w:cstheme="majorBidi"/>
          <w:sz w:val="24"/>
          <w:szCs w:val="24"/>
        </w:rPr>
        <w:t>membekali</w:t>
      </w:r>
      <w:r w:rsidRPr="000136B5">
        <w:rPr>
          <w:rFonts w:asciiTheme="majorBidi" w:hAnsiTheme="majorBidi" w:cstheme="majorBidi"/>
          <w:sz w:val="24"/>
          <w:szCs w:val="24"/>
        </w:rPr>
        <w:t xml:space="preserve">ilmupengetahuan dan </w:t>
      </w:r>
      <w:r w:rsidRPr="000136B5">
        <w:rPr>
          <w:rFonts w:asciiTheme="majorBidi" w:hAnsiTheme="majorBidi" w:cstheme="majorBidi"/>
          <w:i/>
          <w:iCs/>
          <w:sz w:val="24"/>
          <w:szCs w:val="24"/>
        </w:rPr>
        <w:t>ahklak al karimah</w:t>
      </w:r>
      <w:r w:rsidRPr="000136B5">
        <w:rPr>
          <w:rFonts w:asciiTheme="majorBidi" w:hAnsiTheme="majorBidi" w:cstheme="majorBidi"/>
          <w:sz w:val="24"/>
          <w:szCs w:val="24"/>
        </w:rPr>
        <w:t>. Banyak tokoh-tokohnasional yang merupakanhasildidikan para ulama. Hanyasajamerekatidakmenampakkandiridipentasnasionalatauinternasionalkarena yang merekalakukantidak lain adalahmencarikeridlaan Allah swt. Merekatidakmembutuhkanpenghargaanduniawi. Tetapi yang merekalakukantidak lain sebagaibentuktanggungjawabsebagai ulama yang dikaruniaibermacam-macamilmu agar di sebarkansecaraluaskepadamasyarakat dan kepadagenerasi yang akandatang.</w:t>
      </w:r>
      <w:r w:rsidR="008471CE" w:rsidRPr="000136B5">
        <w:rPr>
          <w:rFonts w:asciiTheme="majorBidi" w:hAnsiTheme="majorBidi" w:cstheme="majorBidi"/>
          <w:sz w:val="24"/>
          <w:szCs w:val="24"/>
        </w:rPr>
        <w:t xml:space="preserve"> Para ulama ini yang sepantasnyadisebutsebagaibapakbangsa, sebagaipahlawantanpamengharapkanpamrih dan jasakarenabesarnyajasa-jasa yang merekaberikan</w:t>
      </w:r>
      <w:r w:rsidR="00513649" w:rsidRPr="000136B5">
        <w:rPr>
          <w:rFonts w:asciiTheme="majorBidi" w:hAnsiTheme="majorBidi" w:cstheme="majorBidi"/>
          <w:sz w:val="24"/>
          <w:szCs w:val="24"/>
        </w:rPr>
        <w:t>. Dan merekapantasdiberipenghargaan yang sebenarnyaataskiprah yang merekalakukan</w:t>
      </w:r>
      <w:r w:rsidR="00D15FED" w:rsidRPr="000136B5">
        <w:rPr>
          <w:rFonts w:asciiTheme="majorBidi" w:hAnsiTheme="majorBidi" w:cstheme="majorBidi"/>
          <w:sz w:val="24"/>
          <w:szCs w:val="24"/>
        </w:rPr>
        <w:t>terhadapbangsa, negara dan masyarakat</w:t>
      </w:r>
      <w:r w:rsidR="00BD4244" w:rsidRPr="000136B5">
        <w:rPr>
          <w:rFonts w:asciiTheme="majorBidi" w:hAnsiTheme="majorBidi" w:cstheme="majorBidi"/>
          <w:b/>
          <w:bCs/>
          <w:i/>
          <w:iCs/>
          <w:sz w:val="24"/>
          <w:szCs w:val="24"/>
        </w:rPr>
        <w:t>Pengertian Ulama</w:t>
      </w:r>
      <w:r w:rsidR="008558F4" w:rsidRPr="000136B5">
        <w:rPr>
          <w:rFonts w:asciiTheme="majorBidi" w:hAnsiTheme="majorBidi" w:cstheme="majorBidi"/>
          <w:sz w:val="24"/>
          <w:szCs w:val="24"/>
        </w:rPr>
        <w:t xml:space="preserve">Istilah ulama, secaraetimologiberasaldari kata </w:t>
      </w:r>
      <w:r w:rsidR="008558F4" w:rsidRPr="000136B5">
        <w:rPr>
          <w:rFonts w:asciiTheme="majorBidi" w:hAnsiTheme="majorBidi" w:cstheme="majorBidi"/>
          <w:i/>
          <w:iCs/>
          <w:sz w:val="24"/>
          <w:szCs w:val="24"/>
        </w:rPr>
        <w:t>alim</w:t>
      </w:r>
      <w:r w:rsidR="0035632E" w:rsidRPr="000136B5">
        <w:rPr>
          <w:rFonts w:asciiTheme="majorBidi" w:hAnsiTheme="majorBidi" w:cstheme="majorBidi"/>
          <w:sz w:val="24"/>
          <w:szCs w:val="24"/>
        </w:rPr>
        <w:t>yang berartimengertiataumengetahui. Di Indonesia kata ulama</w:t>
      </w:r>
      <w:r w:rsidR="00805469" w:rsidRPr="000136B5">
        <w:rPr>
          <w:rFonts w:asciiTheme="majorBidi" w:hAnsiTheme="majorBidi" w:cstheme="majorBidi"/>
          <w:sz w:val="24"/>
          <w:szCs w:val="24"/>
        </w:rPr>
        <w:t>menjadi kata jama’ alim yang berarti “orang yang berilmu”</w:t>
      </w:r>
      <w:r w:rsidR="00DD0D39" w:rsidRPr="000136B5">
        <w:rPr>
          <w:rFonts w:asciiTheme="majorBidi" w:hAnsiTheme="majorBidi" w:cstheme="majorBidi"/>
          <w:sz w:val="24"/>
          <w:szCs w:val="24"/>
        </w:rPr>
        <w:t>. Kata ulama</w:t>
      </w:r>
      <w:r w:rsidR="0035632E" w:rsidRPr="000136B5">
        <w:rPr>
          <w:rFonts w:asciiTheme="majorBidi" w:hAnsiTheme="majorBidi" w:cstheme="majorBidi"/>
          <w:sz w:val="24"/>
          <w:szCs w:val="24"/>
        </w:rPr>
        <w:t xml:space="preserve">inidihubungkandengan kata lain seperti ulama hadis, ulama tafsir </w:t>
      </w:r>
      <w:r w:rsidR="00DD0D39" w:rsidRPr="000136B5">
        <w:rPr>
          <w:rFonts w:asciiTheme="majorBidi" w:hAnsiTheme="majorBidi" w:cstheme="majorBidi"/>
          <w:sz w:val="24"/>
          <w:szCs w:val="24"/>
        </w:rPr>
        <w:t>dsb, mengandungartiluas, yaknimeliputisemua orang yang berilmu, baikilmu agama maupunilmu lain</w:t>
      </w:r>
      <w:r w:rsidR="00DD0D39" w:rsidRPr="000136B5">
        <w:rPr>
          <w:rStyle w:val="FootnoteReference"/>
          <w:rFonts w:asciiTheme="majorBidi" w:hAnsiTheme="majorBidi" w:cstheme="majorBidi"/>
          <w:sz w:val="24"/>
          <w:szCs w:val="24"/>
        </w:rPr>
        <w:footnoteReference w:id="6"/>
      </w:r>
    </w:p>
    <w:p w:rsidR="00D379A2" w:rsidRPr="000136B5" w:rsidRDefault="00D379A2"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Beberapapendapat yang dikemukakan oleh ahlimufassirsalaftentang yang dimaksud ulama, diantaranya</w:t>
      </w:r>
    </w:p>
    <w:p w:rsidR="006C56C0" w:rsidRPr="000136B5" w:rsidRDefault="00D379A2" w:rsidP="00972A0E">
      <w:pPr>
        <w:pStyle w:val="ListParagraph"/>
        <w:numPr>
          <w:ilvl w:val="0"/>
          <w:numId w:val="9"/>
        </w:numPr>
        <w:spacing w:after="0"/>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IbnuKatsir, ulama adalah yang benar</w:t>
      </w:r>
      <w:r w:rsidR="006C56C0" w:rsidRPr="000136B5">
        <w:rPr>
          <w:rFonts w:asciiTheme="majorBidi" w:hAnsiTheme="majorBidi" w:cstheme="majorBidi"/>
          <w:sz w:val="24"/>
          <w:szCs w:val="24"/>
        </w:rPr>
        <w:t>-benarmakrifatkepada Allah sehinggamerasatakutkepada-Nya. Jikamakrifatnyasangatdalam, makasempurnalahmakrifatnyakepada Allah</w:t>
      </w:r>
    </w:p>
    <w:p w:rsidR="004E7A47" w:rsidRPr="000136B5" w:rsidRDefault="004E7A47" w:rsidP="00972A0E">
      <w:pPr>
        <w:pStyle w:val="ListParagraph"/>
        <w:numPr>
          <w:ilvl w:val="0"/>
          <w:numId w:val="9"/>
        </w:numPr>
        <w:spacing w:after="0"/>
        <w:ind w:left="426" w:right="-28" w:hanging="426"/>
        <w:jc w:val="both"/>
        <w:rPr>
          <w:rFonts w:asciiTheme="majorBidi" w:hAnsiTheme="majorBidi" w:cstheme="majorBidi"/>
          <w:sz w:val="24"/>
          <w:szCs w:val="24"/>
        </w:rPr>
      </w:pPr>
      <w:r w:rsidRPr="000136B5">
        <w:rPr>
          <w:rFonts w:asciiTheme="majorBidi" w:hAnsiTheme="majorBidi" w:cstheme="majorBidi"/>
          <w:sz w:val="24"/>
          <w:szCs w:val="24"/>
        </w:rPr>
        <w:lastRenderedPageBreak/>
        <w:t>Syekh Nawawi Al Banteni, ulama adalah orang-orang yang menguasaisegalahukumsyara’ untukmenetapkan</w:t>
      </w:r>
      <w:r w:rsidR="002A1D86" w:rsidRPr="000136B5">
        <w:rPr>
          <w:rFonts w:asciiTheme="majorBidi" w:hAnsiTheme="majorBidi" w:cstheme="majorBidi"/>
          <w:sz w:val="24"/>
          <w:szCs w:val="24"/>
        </w:rPr>
        <w:t>sahi’tikadmaupunamalsyariahlainnya.</w:t>
      </w:r>
    </w:p>
    <w:p w:rsidR="00116B0D" w:rsidRPr="000136B5" w:rsidRDefault="002A1D86" w:rsidP="00972A0E">
      <w:pPr>
        <w:pStyle w:val="ListParagraph"/>
        <w:numPr>
          <w:ilvl w:val="0"/>
          <w:numId w:val="9"/>
        </w:numPr>
        <w:spacing w:after="0"/>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Wahbah Az-Zuhaili</w:t>
      </w:r>
      <w:r w:rsidR="00C1689C" w:rsidRPr="000136B5">
        <w:rPr>
          <w:rFonts w:asciiTheme="majorBidi" w:hAnsiTheme="majorBidi" w:cstheme="majorBidi"/>
          <w:sz w:val="24"/>
          <w:szCs w:val="24"/>
        </w:rPr>
        <w:t>, ulama adalah orang-orang yang mampumenganalisafenomenaalamuntukkepentingan dunia dan akhiratsertatakutancaman Allah jikaterjerumuskedalamkenistaan. Orang maksiathakikatnyabukan ulama.</w:t>
      </w:r>
      <w:r w:rsidR="00B13B26" w:rsidRPr="000136B5">
        <w:rPr>
          <w:rStyle w:val="FootnoteReference"/>
          <w:rFonts w:asciiTheme="majorBidi" w:hAnsiTheme="majorBidi" w:cstheme="majorBidi"/>
          <w:sz w:val="24"/>
          <w:szCs w:val="24"/>
        </w:rPr>
        <w:footnoteReference w:id="7"/>
      </w:r>
    </w:p>
    <w:p w:rsidR="00294100" w:rsidRPr="000136B5" w:rsidRDefault="00E108B2"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Pada masa al-Khulafa’ arRasyidin (empatkhalifiah)</w:t>
      </w:r>
      <w:r w:rsidR="000E0D54" w:rsidRPr="000136B5">
        <w:rPr>
          <w:rFonts w:asciiTheme="majorBidi" w:hAnsiTheme="majorBidi" w:cstheme="majorBidi"/>
          <w:sz w:val="24"/>
          <w:szCs w:val="24"/>
        </w:rPr>
        <w:t>tidakadapemisahanantara orang yang memilikipengetahuan agama, ilmupengetahuankealaman dan pemimpinpolitikpraktis para sahabat Nabi Muhammad saw umumnyamemilikipengetahuankeagamaan, pengetahuankealaman dan sekaligusmereka juga pelaku-pelakupolitikpraktis.</w:t>
      </w:r>
      <w:r w:rsidR="00D710BC" w:rsidRPr="000136B5">
        <w:rPr>
          <w:rStyle w:val="FootnoteReference"/>
          <w:rFonts w:asciiTheme="majorBidi" w:hAnsiTheme="majorBidi" w:cstheme="majorBidi"/>
          <w:sz w:val="24"/>
          <w:szCs w:val="24"/>
        </w:rPr>
        <w:footnoteReference w:id="8"/>
      </w:r>
      <w:r w:rsidR="00390F96" w:rsidRPr="000136B5">
        <w:rPr>
          <w:rFonts w:asciiTheme="majorBidi" w:hAnsiTheme="majorBidi" w:cstheme="majorBidi"/>
          <w:sz w:val="24"/>
          <w:szCs w:val="24"/>
        </w:rPr>
        <w:t>Di Indonesia istilah ulama ataualim ulama yang semuladimaksudkansebagaibentukjamak, berubahpengertiannyamenjadibentuktunggal. Pengertian ulama juga menjadilebihsempitkarenadiartikansebagai orang yang memilikipengetahuan</w:t>
      </w:r>
      <w:r w:rsidR="00A27E1A" w:rsidRPr="000136B5">
        <w:rPr>
          <w:rFonts w:asciiTheme="majorBidi" w:hAnsiTheme="majorBidi" w:cstheme="majorBidi"/>
          <w:sz w:val="24"/>
          <w:szCs w:val="24"/>
        </w:rPr>
        <w:t>ilmukeagaamdalambidangfiki</w:t>
      </w:r>
      <w:r w:rsidR="00A46027" w:rsidRPr="000136B5">
        <w:rPr>
          <w:rFonts w:asciiTheme="majorBidi" w:hAnsiTheme="majorBidi" w:cstheme="majorBidi"/>
          <w:sz w:val="24"/>
          <w:szCs w:val="24"/>
        </w:rPr>
        <w:t>h</w:t>
      </w:r>
      <w:r w:rsidR="00A27E1A" w:rsidRPr="000136B5">
        <w:rPr>
          <w:rFonts w:asciiTheme="majorBidi" w:hAnsiTheme="majorBidi" w:cstheme="majorBidi"/>
          <w:sz w:val="24"/>
          <w:szCs w:val="24"/>
        </w:rPr>
        <w:t>. Di Indonesia, ulama identikdenganfukaha. Bahkandalampengertianawamsehari-hari ulama adalahfukahadalambidangibadahsaja.</w:t>
      </w:r>
      <w:r w:rsidR="00B64152" w:rsidRPr="000136B5">
        <w:rPr>
          <w:rStyle w:val="FootnoteReference"/>
          <w:rFonts w:asciiTheme="majorBidi" w:hAnsiTheme="majorBidi" w:cstheme="majorBidi"/>
          <w:sz w:val="24"/>
          <w:szCs w:val="24"/>
        </w:rPr>
        <w:footnoteReference w:id="9"/>
      </w:r>
      <w:r w:rsidR="0091790C" w:rsidRPr="000136B5">
        <w:rPr>
          <w:rFonts w:asciiTheme="majorBidi" w:hAnsiTheme="majorBidi" w:cstheme="majorBidi"/>
          <w:sz w:val="24"/>
          <w:szCs w:val="24"/>
        </w:rPr>
        <w:t xml:space="preserve">Ulama adalahgelar yang diberikanmasyarakatkepadaahli agama Islam yang secarasubstansialmemilikiempatperanyaitu: </w:t>
      </w:r>
      <w:r w:rsidR="0091790C" w:rsidRPr="000136B5">
        <w:rPr>
          <w:rFonts w:asciiTheme="majorBidi" w:hAnsiTheme="majorBidi" w:cstheme="majorBidi"/>
          <w:i/>
          <w:iCs/>
          <w:sz w:val="24"/>
          <w:szCs w:val="24"/>
        </w:rPr>
        <w:t>religion capability</w:t>
      </w:r>
      <w:r w:rsidR="0091790C" w:rsidRPr="000136B5">
        <w:rPr>
          <w:rFonts w:asciiTheme="majorBidi" w:hAnsiTheme="majorBidi" w:cstheme="majorBidi"/>
          <w:sz w:val="24"/>
          <w:szCs w:val="24"/>
        </w:rPr>
        <w:t xml:space="preserve">, yaitumencurahkanperhatian pada perkembangan Islam, </w:t>
      </w:r>
      <w:r w:rsidR="0091790C" w:rsidRPr="000136B5">
        <w:rPr>
          <w:rFonts w:asciiTheme="majorBidi" w:hAnsiTheme="majorBidi" w:cstheme="majorBidi"/>
          <w:i/>
          <w:iCs/>
          <w:sz w:val="24"/>
          <w:szCs w:val="24"/>
        </w:rPr>
        <w:t>educational capability</w:t>
      </w:r>
      <w:r w:rsidR="0091790C" w:rsidRPr="000136B5">
        <w:rPr>
          <w:rFonts w:asciiTheme="majorBidi" w:hAnsiTheme="majorBidi" w:cstheme="majorBidi"/>
          <w:sz w:val="24"/>
          <w:szCs w:val="24"/>
        </w:rPr>
        <w:t xml:space="preserve">, yaitumeningkatkankualitaspembelajaran dan pendidikanumat, </w:t>
      </w:r>
      <w:r w:rsidR="0091790C" w:rsidRPr="000136B5">
        <w:rPr>
          <w:rFonts w:asciiTheme="majorBidi" w:hAnsiTheme="majorBidi" w:cstheme="majorBidi"/>
          <w:i/>
          <w:iCs/>
          <w:sz w:val="24"/>
          <w:szCs w:val="24"/>
        </w:rPr>
        <w:t>practice capability,</w:t>
      </w:r>
      <w:r w:rsidR="0091790C" w:rsidRPr="000136B5">
        <w:rPr>
          <w:rFonts w:asciiTheme="majorBidi" w:hAnsiTheme="majorBidi" w:cstheme="majorBidi"/>
          <w:sz w:val="24"/>
          <w:szCs w:val="24"/>
        </w:rPr>
        <w:t xml:space="preserve">yaitumengeluarkan fatwa atauhukumsyariatdalamkehidupansosialmasyarakat, </w:t>
      </w:r>
      <w:r w:rsidR="0091790C" w:rsidRPr="000136B5">
        <w:rPr>
          <w:rFonts w:asciiTheme="majorBidi" w:hAnsiTheme="majorBidi" w:cstheme="majorBidi"/>
          <w:i/>
          <w:iCs/>
          <w:sz w:val="24"/>
          <w:szCs w:val="24"/>
        </w:rPr>
        <w:t xml:space="preserve">moral capability, </w:t>
      </w:r>
      <w:r w:rsidR="0091790C" w:rsidRPr="000136B5">
        <w:rPr>
          <w:rFonts w:asciiTheme="majorBidi" w:hAnsiTheme="majorBidi" w:cstheme="majorBidi"/>
          <w:sz w:val="24"/>
          <w:szCs w:val="24"/>
        </w:rPr>
        <w:t>yaitumembentukkarakterbangsadenganakhlakmulia</w:t>
      </w:r>
      <w:r w:rsidR="0091790C" w:rsidRPr="000136B5">
        <w:rPr>
          <w:rStyle w:val="FootnoteReference"/>
          <w:rFonts w:asciiTheme="majorBidi" w:hAnsiTheme="majorBidi" w:cstheme="majorBidi"/>
          <w:sz w:val="24"/>
          <w:szCs w:val="24"/>
        </w:rPr>
        <w:footnoteReference w:id="10"/>
      </w:r>
      <w:r w:rsidR="00CE3A57" w:rsidRPr="000136B5">
        <w:rPr>
          <w:rFonts w:asciiTheme="majorBidi" w:hAnsiTheme="majorBidi" w:cstheme="majorBidi"/>
          <w:b/>
          <w:bCs/>
          <w:i/>
          <w:iCs/>
          <w:sz w:val="24"/>
          <w:szCs w:val="24"/>
        </w:rPr>
        <w:t>Peran Ulama</w:t>
      </w:r>
      <w:r w:rsidR="00FE70F4" w:rsidRPr="000136B5">
        <w:rPr>
          <w:rFonts w:asciiTheme="majorBidi" w:hAnsiTheme="majorBidi" w:cstheme="majorBidi"/>
          <w:b/>
          <w:bCs/>
          <w:sz w:val="24"/>
          <w:szCs w:val="24"/>
          <w:lang w:val="id-ID"/>
        </w:rPr>
        <w:t xml:space="preserve">. </w:t>
      </w:r>
      <w:r w:rsidR="00442C45" w:rsidRPr="000136B5">
        <w:rPr>
          <w:rFonts w:asciiTheme="majorBidi" w:hAnsiTheme="majorBidi" w:cstheme="majorBidi"/>
          <w:sz w:val="24"/>
          <w:szCs w:val="24"/>
        </w:rPr>
        <w:t>Ulama sebagaibagiandarisosialmasyarakat, memilikikedudukan dan peranpenting. Bahkan ulama memilikiperanbesardalamkehidupansosialmasyarakat. Perantersebutantara lain:</w:t>
      </w:r>
      <w:r w:rsidR="00A80255" w:rsidRPr="000136B5">
        <w:rPr>
          <w:rFonts w:asciiTheme="majorBidi" w:hAnsiTheme="majorBidi" w:cstheme="majorBidi"/>
          <w:sz w:val="24"/>
          <w:szCs w:val="24"/>
        </w:rPr>
        <w:t xml:space="preserve"> (1) </w:t>
      </w:r>
      <w:r w:rsidR="00F875F3" w:rsidRPr="000136B5">
        <w:rPr>
          <w:rFonts w:asciiTheme="majorBidi" w:hAnsiTheme="majorBidi" w:cstheme="majorBidi"/>
          <w:sz w:val="24"/>
          <w:szCs w:val="24"/>
        </w:rPr>
        <w:t>Menegakkandak</w:t>
      </w:r>
      <w:r w:rsidR="00A80255" w:rsidRPr="000136B5">
        <w:rPr>
          <w:rFonts w:asciiTheme="majorBidi" w:hAnsiTheme="majorBidi" w:cstheme="majorBidi"/>
          <w:sz w:val="24"/>
          <w:szCs w:val="24"/>
        </w:rPr>
        <w:t xml:space="preserve">wah dan membentukkader ulama. (2) </w:t>
      </w:r>
      <w:r w:rsidR="00113DD1" w:rsidRPr="000136B5">
        <w:rPr>
          <w:rFonts w:asciiTheme="majorBidi" w:hAnsiTheme="majorBidi" w:cstheme="majorBidi"/>
          <w:sz w:val="24"/>
          <w:szCs w:val="24"/>
        </w:rPr>
        <w:t>Mengkaji dan mengembangkan Islam</w:t>
      </w:r>
      <w:r w:rsidR="00A80255" w:rsidRPr="000136B5">
        <w:rPr>
          <w:rFonts w:asciiTheme="majorBidi" w:hAnsiTheme="majorBidi" w:cstheme="majorBidi"/>
          <w:sz w:val="24"/>
          <w:szCs w:val="24"/>
        </w:rPr>
        <w:t xml:space="preserve">. (3) </w:t>
      </w:r>
      <w:r w:rsidR="00113DD1" w:rsidRPr="000136B5">
        <w:rPr>
          <w:rFonts w:asciiTheme="majorBidi" w:hAnsiTheme="majorBidi" w:cstheme="majorBidi"/>
          <w:sz w:val="24"/>
          <w:szCs w:val="24"/>
        </w:rPr>
        <w:t>Melindungi Islam dan umatnya</w:t>
      </w:r>
      <w:r w:rsidR="00A80255" w:rsidRPr="000136B5">
        <w:rPr>
          <w:rFonts w:asciiTheme="majorBidi" w:hAnsiTheme="majorBidi" w:cstheme="majorBidi"/>
          <w:sz w:val="24"/>
          <w:szCs w:val="24"/>
        </w:rPr>
        <w:t>.</w:t>
      </w:r>
      <w:r w:rsidR="0092766D" w:rsidRPr="000136B5">
        <w:rPr>
          <w:rStyle w:val="FootnoteReference"/>
          <w:rFonts w:asciiTheme="majorBidi" w:hAnsiTheme="majorBidi" w:cstheme="majorBidi"/>
          <w:sz w:val="24"/>
          <w:szCs w:val="24"/>
        </w:rPr>
        <w:footnoteReference w:id="11"/>
      </w:r>
      <w:r w:rsidR="0092766D" w:rsidRPr="000136B5">
        <w:rPr>
          <w:rFonts w:asciiTheme="majorBidi" w:hAnsiTheme="majorBidi" w:cstheme="majorBidi"/>
          <w:sz w:val="24"/>
          <w:szCs w:val="24"/>
        </w:rPr>
        <w:t>Sedangkanmenurut Ain Najaf menyebutkanenamtugas ulama yaitu:</w:t>
      </w:r>
      <w:r w:rsidR="00A80255" w:rsidRPr="000136B5">
        <w:rPr>
          <w:rFonts w:asciiTheme="majorBidi" w:hAnsiTheme="majorBidi" w:cstheme="majorBidi"/>
          <w:sz w:val="24"/>
          <w:szCs w:val="24"/>
        </w:rPr>
        <w:t xml:space="preserve"> (1)</w:t>
      </w:r>
      <w:r w:rsidR="0092766D" w:rsidRPr="000136B5">
        <w:rPr>
          <w:rFonts w:asciiTheme="majorBidi" w:hAnsiTheme="majorBidi" w:cstheme="majorBidi"/>
          <w:sz w:val="24"/>
          <w:szCs w:val="24"/>
        </w:rPr>
        <w:t>Tugas intelektual, iaharusmengembangkanberbagaipemikiransebagairujukanumat. Iadapatmengembangkanpemikiraninidenganmendirikanmajelis-majelisilmu, pesantren, ataulewatmenyusun kitab-kitab yang bermanfaatbagimanusia.</w:t>
      </w:r>
      <w:r w:rsidR="00A80255" w:rsidRPr="000136B5">
        <w:rPr>
          <w:rFonts w:asciiTheme="majorBidi" w:hAnsiTheme="majorBidi" w:cstheme="majorBidi"/>
          <w:sz w:val="24"/>
          <w:szCs w:val="24"/>
        </w:rPr>
        <w:t xml:space="preserve"> (2) </w:t>
      </w:r>
      <w:r w:rsidR="0092766D" w:rsidRPr="000136B5">
        <w:rPr>
          <w:rFonts w:asciiTheme="majorBidi" w:hAnsiTheme="majorBidi" w:cstheme="majorBidi"/>
          <w:sz w:val="24"/>
          <w:szCs w:val="24"/>
        </w:rPr>
        <w:t>Tugasbimbingan agama</w:t>
      </w:r>
      <w:r w:rsidR="00327660" w:rsidRPr="000136B5">
        <w:rPr>
          <w:rFonts w:asciiTheme="majorBidi" w:hAnsiTheme="majorBidi" w:cstheme="majorBidi"/>
          <w:sz w:val="24"/>
          <w:szCs w:val="24"/>
        </w:rPr>
        <w:t>, iaharusmenjadirujukandalammenjelaskan halal dan haram, iamengeluarkan fatwa tentangberbagaihal</w:t>
      </w:r>
      <w:r w:rsidR="0048385A" w:rsidRPr="000136B5">
        <w:rPr>
          <w:rFonts w:asciiTheme="majorBidi" w:hAnsiTheme="majorBidi" w:cstheme="majorBidi"/>
          <w:sz w:val="24"/>
          <w:szCs w:val="24"/>
        </w:rPr>
        <w:t>berkenaandenganhukum-hukum Islam</w:t>
      </w:r>
      <w:r w:rsidR="00A80255" w:rsidRPr="000136B5">
        <w:rPr>
          <w:rFonts w:asciiTheme="majorBidi" w:hAnsiTheme="majorBidi" w:cstheme="majorBidi"/>
          <w:sz w:val="24"/>
          <w:szCs w:val="24"/>
        </w:rPr>
        <w:t>. (3)</w:t>
      </w:r>
      <w:r w:rsidR="00294100" w:rsidRPr="000136B5">
        <w:rPr>
          <w:rFonts w:asciiTheme="majorBidi" w:hAnsiTheme="majorBidi" w:cstheme="majorBidi"/>
          <w:sz w:val="24"/>
          <w:szCs w:val="24"/>
        </w:rPr>
        <w:t>Tugaskomunikasidenganumat, iaharusdekatdenganumat yang dibimbingnya. Iatidakbolehberpisahdenganmembentukkelaselit. Akses pada umatnyadiperolehmelaluihubunganlangsung, mengirimkan wakil kesetiapdaerahsecarapermanen, atauuntukmenyampaikankhotbah</w:t>
      </w:r>
      <w:r w:rsidR="006B541E" w:rsidRPr="000136B5">
        <w:rPr>
          <w:rFonts w:asciiTheme="majorBidi" w:hAnsiTheme="majorBidi" w:cstheme="majorBidi"/>
          <w:sz w:val="24"/>
          <w:szCs w:val="24"/>
        </w:rPr>
        <w:t xml:space="preserve">. (4) </w:t>
      </w:r>
      <w:r w:rsidR="006B541E" w:rsidRPr="000136B5">
        <w:rPr>
          <w:rFonts w:asciiTheme="majorBidi" w:hAnsiTheme="majorBidi" w:cstheme="majorBidi"/>
          <w:sz w:val="24"/>
          <w:szCs w:val="24"/>
        </w:rPr>
        <w:lastRenderedPageBreak/>
        <w:t>Tugasmenegakkansyiar Islam, iaharusmemelihara, melestarikan dan menegakkanberbagaimanefestasiajaran Islam. Hal inidapatdilakukandenganmembangun masjid, meramaikan dan menghidupkanruh Islam di dalamnya, menyemarakkanupacara-upacarakeagamaan dan merevitalisasikanmaknanyadalamkehidupanakhlakdenganmenghidupkan sunnah Rasulullah saw sambilmenghilangkanbid’ah-bid’ahjahiliyah. (5) Tugasmempertahankanhak-hakumat. Iaharustampilmembelakepentinganumat, bilahak-hakmerekadirampas. Iaharusberjuangmeringankanpenderitaanmereka dan membebaskanbelenggu-belenggu yang memasungkebebasanmereka. (6) Tugasberjuangmelawanmusuh Islam dan mukminin. Ulama adalah mujahidin yang siapmelawanmusuh-musuh Islam. Bukansajadenganpenatetapidengantangan dan dada. Merekaselalumencari</w:t>
      </w:r>
      <w:r w:rsidR="006B541E" w:rsidRPr="000136B5">
        <w:rPr>
          <w:rFonts w:asciiTheme="majorBidi" w:hAnsiTheme="majorBidi" w:cstheme="majorBidi"/>
          <w:i/>
          <w:iCs/>
          <w:sz w:val="24"/>
          <w:szCs w:val="24"/>
        </w:rPr>
        <w:t>syahadah</w:t>
      </w:r>
      <w:r w:rsidR="006B541E" w:rsidRPr="000136B5">
        <w:rPr>
          <w:rFonts w:asciiTheme="majorBidi" w:hAnsiTheme="majorBidi" w:cstheme="majorBidi"/>
          <w:sz w:val="24"/>
          <w:szCs w:val="24"/>
        </w:rPr>
        <w:t>sebagaikesaksian dan komitmennya yang total terhadap Islam</w:t>
      </w:r>
      <w:r w:rsidR="008C63D1" w:rsidRPr="000136B5">
        <w:rPr>
          <w:rStyle w:val="FootnoteReference"/>
          <w:rFonts w:asciiTheme="majorBidi" w:hAnsiTheme="majorBidi" w:cstheme="majorBidi"/>
          <w:sz w:val="24"/>
          <w:szCs w:val="24"/>
        </w:rPr>
        <w:footnoteReference w:id="12"/>
      </w:r>
    </w:p>
    <w:p w:rsidR="00FA722D" w:rsidRPr="000136B5" w:rsidRDefault="00F563C8"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Sedangkanp</w:t>
      </w:r>
      <w:r w:rsidR="00FE45DE" w:rsidRPr="000136B5">
        <w:rPr>
          <w:rFonts w:asciiTheme="majorBidi" w:hAnsiTheme="majorBidi" w:cstheme="majorBidi"/>
          <w:sz w:val="24"/>
          <w:szCs w:val="24"/>
        </w:rPr>
        <w:t>eran dan fungsi ulama di kalanganmasyarakatantara lain</w:t>
      </w:r>
      <w:r w:rsidR="00FE70F4" w:rsidRPr="000136B5">
        <w:rPr>
          <w:rFonts w:asciiTheme="majorBidi" w:hAnsiTheme="majorBidi" w:cstheme="majorBidi"/>
          <w:sz w:val="24"/>
          <w:szCs w:val="24"/>
          <w:lang w:val="id-ID"/>
        </w:rPr>
        <w:t>:</w:t>
      </w:r>
      <w:r w:rsidRPr="000136B5">
        <w:rPr>
          <w:rFonts w:asciiTheme="majorBidi" w:hAnsiTheme="majorBidi" w:cstheme="majorBidi"/>
          <w:sz w:val="24"/>
          <w:szCs w:val="24"/>
        </w:rPr>
        <w:t xml:space="preserve"> (1) </w:t>
      </w:r>
      <w:r w:rsidR="00FE45DE" w:rsidRPr="000136B5">
        <w:rPr>
          <w:rFonts w:asciiTheme="majorBidi" w:hAnsiTheme="majorBidi" w:cstheme="majorBidi"/>
          <w:sz w:val="24"/>
          <w:szCs w:val="24"/>
        </w:rPr>
        <w:t xml:space="preserve">Pewaris Nabi. </w:t>
      </w:r>
      <w:r w:rsidRPr="000136B5">
        <w:rPr>
          <w:rFonts w:asciiTheme="majorBidi" w:hAnsiTheme="majorBidi" w:cstheme="majorBidi"/>
          <w:sz w:val="24"/>
          <w:szCs w:val="24"/>
        </w:rPr>
        <w:t xml:space="preserve">(2) </w:t>
      </w:r>
      <w:r w:rsidR="005F2294" w:rsidRPr="000136B5">
        <w:rPr>
          <w:rFonts w:asciiTheme="majorBidi" w:hAnsiTheme="majorBidi" w:cstheme="majorBidi"/>
          <w:sz w:val="24"/>
          <w:szCs w:val="24"/>
        </w:rPr>
        <w:t>Pembimbing, Pembina dan penjagaumat</w:t>
      </w:r>
      <w:r w:rsidR="001D55B7" w:rsidRPr="000136B5">
        <w:rPr>
          <w:rFonts w:asciiTheme="majorBidi" w:hAnsiTheme="majorBidi" w:cstheme="majorBidi"/>
          <w:sz w:val="24"/>
          <w:szCs w:val="24"/>
        </w:rPr>
        <w:t xml:space="preserve"> agar berjalan di jalan yang lurus. </w:t>
      </w:r>
      <w:r w:rsidRPr="000136B5">
        <w:rPr>
          <w:rFonts w:asciiTheme="majorBidi" w:hAnsiTheme="majorBidi" w:cstheme="majorBidi"/>
          <w:sz w:val="24"/>
          <w:szCs w:val="24"/>
        </w:rPr>
        <w:t xml:space="preserve">(3) </w:t>
      </w:r>
      <w:r w:rsidR="0058073C" w:rsidRPr="000136B5">
        <w:rPr>
          <w:rFonts w:asciiTheme="majorBidi" w:hAnsiTheme="majorBidi" w:cstheme="majorBidi"/>
          <w:sz w:val="24"/>
          <w:szCs w:val="24"/>
        </w:rPr>
        <w:t>Pengontrolpenguasa</w:t>
      </w:r>
      <w:r w:rsidR="005A20D0" w:rsidRPr="000136B5">
        <w:rPr>
          <w:rFonts w:asciiTheme="majorBidi" w:hAnsiTheme="majorBidi" w:cstheme="majorBidi"/>
          <w:sz w:val="24"/>
          <w:szCs w:val="24"/>
        </w:rPr>
        <w:t xml:space="preserve">. Peran dan fungsiinihanyabisaberjalanjika ulama mampumemahamikonstalasipolitik regional dan global. </w:t>
      </w:r>
      <w:r w:rsidRPr="000136B5">
        <w:rPr>
          <w:rFonts w:asciiTheme="majorBidi" w:hAnsiTheme="majorBidi" w:cstheme="majorBidi"/>
          <w:sz w:val="24"/>
          <w:szCs w:val="24"/>
        </w:rPr>
        <w:t xml:space="preserve">(4) </w:t>
      </w:r>
      <w:r w:rsidR="006B04AB" w:rsidRPr="000136B5">
        <w:rPr>
          <w:rFonts w:asciiTheme="majorBidi" w:hAnsiTheme="majorBidi" w:cstheme="majorBidi"/>
          <w:sz w:val="24"/>
          <w:szCs w:val="24"/>
        </w:rPr>
        <w:t>Sumberilmupengetahuan.</w:t>
      </w:r>
      <w:r w:rsidR="001107D9" w:rsidRPr="000136B5">
        <w:rPr>
          <w:rStyle w:val="FootnoteReference"/>
          <w:rFonts w:asciiTheme="majorBidi" w:hAnsiTheme="majorBidi" w:cstheme="majorBidi"/>
          <w:sz w:val="24"/>
          <w:szCs w:val="24"/>
        </w:rPr>
        <w:footnoteReference w:id="13"/>
      </w:r>
    </w:p>
    <w:p w:rsidR="00FA722D" w:rsidRPr="000136B5" w:rsidRDefault="00FA722D" w:rsidP="00972A0E">
      <w:pPr>
        <w:spacing w:after="0"/>
        <w:ind w:right="-28"/>
        <w:jc w:val="both"/>
        <w:rPr>
          <w:rFonts w:asciiTheme="majorBidi" w:hAnsiTheme="majorBidi" w:cstheme="majorBidi"/>
          <w:b/>
          <w:bCs/>
          <w:i/>
          <w:iCs/>
          <w:sz w:val="24"/>
          <w:szCs w:val="24"/>
          <w:lang w:val="en-GB"/>
        </w:rPr>
      </w:pPr>
      <w:r w:rsidRPr="000136B5">
        <w:rPr>
          <w:rFonts w:asciiTheme="majorBidi" w:hAnsiTheme="majorBidi" w:cstheme="majorBidi"/>
          <w:b/>
          <w:bCs/>
          <w:i/>
          <w:iCs/>
          <w:sz w:val="24"/>
          <w:szCs w:val="24"/>
          <w:lang w:val="en-GB"/>
        </w:rPr>
        <w:t>PRIOR RESE</w:t>
      </w:r>
      <w:r w:rsidRPr="000136B5">
        <w:rPr>
          <w:rFonts w:asciiTheme="majorBidi" w:hAnsiTheme="majorBidi" w:cstheme="majorBidi"/>
          <w:b/>
          <w:bCs/>
          <w:i/>
          <w:iCs/>
          <w:sz w:val="24"/>
          <w:szCs w:val="24"/>
          <w:lang w:val="id-ID"/>
        </w:rPr>
        <w:t>AR</w:t>
      </w:r>
      <w:r w:rsidRPr="000136B5">
        <w:rPr>
          <w:rFonts w:asciiTheme="majorBidi" w:hAnsiTheme="majorBidi" w:cstheme="majorBidi"/>
          <w:b/>
          <w:bCs/>
          <w:i/>
          <w:iCs/>
          <w:sz w:val="24"/>
          <w:szCs w:val="24"/>
          <w:lang w:val="en-GB"/>
        </w:rPr>
        <w:t>CH</w:t>
      </w:r>
    </w:p>
    <w:p w:rsidR="00073333" w:rsidRPr="000136B5" w:rsidRDefault="00430007"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Banyak penelitian</w:t>
      </w:r>
      <w:r w:rsidR="005576B0" w:rsidRPr="000136B5">
        <w:rPr>
          <w:rFonts w:asciiTheme="majorBidi" w:hAnsiTheme="majorBidi" w:cstheme="majorBidi"/>
          <w:sz w:val="24"/>
          <w:szCs w:val="24"/>
        </w:rPr>
        <w:t>mengenai</w:t>
      </w:r>
      <w:r w:rsidR="00006E89" w:rsidRPr="000136B5">
        <w:rPr>
          <w:rFonts w:asciiTheme="majorBidi" w:hAnsiTheme="majorBidi" w:cstheme="majorBidi"/>
          <w:sz w:val="24"/>
          <w:szCs w:val="24"/>
        </w:rPr>
        <w:t>karya-karya ulama Nusantara</w:t>
      </w:r>
      <w:r w:rsidRPr="000136B5">
        <w:rPr>
          <w:rFonts w:asciiTheme="majorBidi" w:hAnsiTheme="majorBidi" w:cstheme="majorBidi"/>
          <w:sz w:val="24"/>
          <w:szCs w:val="24"/>
        </w:rPr>
        <w:t>baik yang sudah</w:t>
      </w:r>
      <w:r w:rsidR="00006E89" w:rsidRPr="000136B5">
        <w:rPr>
          <w:rFonts w:asciiTheme="majorBidi" w:hAnsiTheme="majorBidi" w:cstheme="majorBidi"/>
          <w:sz w:val="24"/>
          <w:szCs w:val="24"/>
        </w:rPr>
        <w:t>publikasikan</w:t>
      </w:r>
      <w:r w:rsidRPr="000136B5">
        <w:rPr>
          <w:rFonts w:asciiTheme="majorBidi" w:hAnsiTheme="majorBidi" w:cstheme="majorBidi"/>
          <w:sz w:val="24"/>
          <w:szCs w:val="24"/>
        </w:rPr>
        <w:t>maupunbelum</w:t>
      </w:r>
      <w:r w:rsidR="005576B0" w:rsidRPr="000136B5">
        <w:rPr>
          <w:rFonts w:asciiTheme="majorBidi" w:hAnsiTheme="majorBidi" w:cstheme="majorBidi"/>
          <w:sz w:val="24"/>
          <w:szCs w:val="24"/>
        </w:rPr>
        <w:t>diantaranya</w:t>
      </w:r>
      <w:r w:rsidR="00073333" w:rsidRPr="000136B5">
        <w:rPr>
          <w:rFonts w:asciiTheme="majorBidi" w:hAnsiTheme="majorBidi" w:cstheme="majorBidi"/>
          <w:sz w:val="24"/>
          <w:szCs w:val="24"/>
        </w:rPr>
        <w:t xml:space="preserve"> table berikut:</w:t>
      </w:r>
    </w:p>
    <w:p w:rsidR="00775765" w:rsidRPr="000136B5" w:rsidRDefault="00775765" w:rsidP="00972A0E">
      <w:pPr>
        <w:spacing w:after="0"/>
        <w:ind w:right="-28"/>
        <w:jc w:val="center"/>
        <w:rPr>
          <w:rFonts w:asciiTheme="majorBidi" w:hAnsiTheme="majorBidi" w:cstheme="majorBidi"/>
          <w:sz w:val="24"/>
          <w:szCs w:val="24"/>
        </w:rPr>
      </w:pPr>
    </w:p>
    <w:tbl>
      <w:tblPr>
        <w:tblStyle w:val="TableGrid"/>
        <w:tblW w:w="0" w:type="auto"/>
        <w:tblLook w:val="04A0"/>
      </w:tblPr>
      <w:tblGrid>
        <w:gridCol w:w="2861"/>
        <w:gridCol w:w="1250"/>
        <w:gridCol w:w="4724"/>
      </w:tblGrid>
      <w:tr w:rsidR="00775765" w:rsidRPr="000136B5" w:rsidTr="00106882">
        <w:tc>
          <w:tcPr>
            <w:tcW w:w="2300" w:type="dxa"/>
            <w:vAlign w:val="center"/>
          </w:tcPr>
          <w:p w:rsidR="00775765" w:rsidRPr="000136B5" w:rsidRDefault="00775765" w:rsidP="00972A0E">
            <w:pPr>
              <w:spacing w:line="276" w:lineRule="auto"/>
              <w:ind w:right="-28"/>
              <w:jc w:val="center"/>
              <w:rPr>
                <w:rFonts w:asciiTheme="majorBidi" w:hAnsiTheme="majorBidi" w:cstheme="majorBidi"/>
                <w:b/>
                <w:bCs/>
                <w:sz w:val="24"/>
                <w:szCs w:val="24"/>
              </w:rPr>
            </w:pPr>
            <w:r w:rsidRPr="000136B5">
              <w:rPr>
                <w:rFonts w:asciiTheme="majorBidi" w:hAnsiTheme="majorBidi" w:cstheme="majorBidi"/>
                <w:b/>
                <w:bCs/>
                <w:sz w:val="24"/>
                <w:szCs w:val="24"/>
              </w:rPr>
              <w:t>Judul</w:t>
            </w:r>
          </w:p>
        </w:tc>
        <w:tc>
          <w:tcPr>
            <w:tcW w:w="1777" w:type="dxa"/>
            <w:vAlign w:val="center"/>
          </w:tcPr>
          <w:p w:rsidR="00775765" w:rsidRPr="000136B5" w:rsidRDefault="00D12D44" w:rsidP="00972A0E">
            <w:pPr>
              <w:spacing w:line="276" w:lineRule="auto"/>
              <w:ind w:right="-28"/>
              <w:jc w:val="center"/>
              <w:rPr>
                <w:rFonts w:asciiTheme="majorBidi" w:hAnsiTheme="majorBidi" w:cstheme="majorBidi"/>
                <w:b/>
                <w:bCs/>
                <w:sz w:val="24"/>
                <w:szCs w:val="24"/>
              </w:rPr>
            </w:pPr>
            <w:r w:rsidRPr="000136B5">
              <w:rPr>
                <w:rFonts w:asciiTheme="majorBidi" w:hAnsiTheme="majorBidi" w:cstheme="majorBidi"/>
                <w:b/>
                <w:bCs/>
                <w:sz w:val="24"/>
                <w:szCs w:val="24"/>
              </w:rPr>
              <w:t>Peneliti</w:t>
            </w:r>
          </w:p>
        </w:tc>
        <w:tc>
          <w:tcPr>
            <w:tcW w:w="4678" w:type="dxa"/>
            <w:vAlign w:val="center"/>
          </w:tcPr>
          <w:p w:rsidR="00775765" w:rsidRPr="000136B5" w:rsidRDefault="00775765" w:rsidP="00972A0E">
            <w:pPr>
              <w:spacing w:line="276" w:lineRule="auto"/>
              <w:ind w:right="-28"/>
              <w:jc w:val="center"/>
              <w:rPr>
                <w:rFonts w:asciiTheme="majorBidi" w:hAnsiTheme="majorBidi" w:cstheme="majorBidi"/>
                <w:b/>
                <w:bCs/>
                <w:sz w:val="24"/>
                <w:szCs w:val="24"/>
              </w:rPr>
            </w:pPr>
            <w:r w:rsidRPr="000136B5">
              <w:rPr>
                <w:rFonts w:asciiTheme="majorBidi" w:hAnsiTheme="majorBidi" w:cstheme="majorBidi"/>
                <w:b/>
                <w:bCs/>
                <w:sz w:val="24"/>
                <w:szCs w:val="24"/>
              </w:rPr>
              <w:t>Hasil penelitian</w:t>
            </w:r>
          </w:p>
        </w:tc>
      </w:tr>
      <w:tr w:rsidR="00775765" w:rsidRPr="000136B5" w:rsidTr="00775765">
        <w:tc>
          <w:tcPr>
            <w:tcW w:w="2300" w:type="dxa"/>
          </w:tcPr>
          <w:p w:rsidR="00775765" w:rsidRPr="000136B5" w:rsidRDefault="00775765" w:rsidP="00972A0E">
            <w:pPr>
              <w:spacing w:line="276" w:lineRule="auto"/>
              <w:ind w:right="-28"/>
              <w:rPr>
                <w:rFonts w:asciiTheme="majorBidi" w:hAnsiTheme="majorBidi" w:cstheme="majorBidi"/>
                <w:b/>
                <w:bCs/>
                <w:sz w:val="24"/>
                <w:szCs w:val="24"/>
              </w:rPr>
            </w:pPr>
            <w:r w:rsidRPr="000136B5">
              <w:rPr>
                <w:rFonts w:asciiTheme="majorBidi" w:hAnsiTheme="majorBidi" w:cstheme="majorBidi"/>
                <w:sz w:val="24"/>
                <w:szCs w:val="24"/>
              </w:rPr>
              <w:t>TipologiKarya Ulama Pesantren di Kediri Jawa Timur</w:t>
            </w:r>
          </w:p>
        </w:tc>
        <w:tc>
          <w:tcPr>
            <w:tcW w:w="1777" w:type="dxa"/>
          </w:tcPr>
          <w:p w:rsidR="00775765" w:rsidRPr="000136B5" w:rsidRDefault="00775765" w:rsidP="00972A0E">
            <w:pPr>
              <w:spacing w:line="276" w:lineRule="auto"/>
              <w:ind w:right="-28"/>
              <w:jc w:val="both"/>
              <w:rPr>
                <w:rFonts w:asciiTheme="majorBidi" w:hAnsiTheme="majorBidi" w:cstheme="majorBidi"/>
                <w:b/>
                <w:bCs/>
                <w:sz w:val="24"/>
                <w:szCs w:val="24"/>
              </w:rPr>
            </w:pPr>
            <w:r w:rsidRPr="000136B5">
              <w:rPr>
                <w:rFonts w:asciiTheme="majorBidi" w:hAnsiTheme="majorBidi" w:cstheme="majorBidi"/>
                <w:sz w:val="24"/>
                <w:szCs w:val="24"/>
              </w:rPr>
              <w:t>RetnoKartini SI</w:t>
            </w:r>
          </w:p>
        </w:tc>
        <w:tc>
          <w:tcPr>
            <w:tcW w:w="4678" w:type="dxa"/>
          </w:tcPr>
          <w:p w:rsidR="00775765" w:rsidRPr="000136B5" w:rsidRDefault="00775765"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 xml:space="preserve">Berdasarkanhasilpenelitiannya di Kediri terdapatpondok-pondokpesantren yang produktifmenghasilkankarya-karyatulisnyasepertiPesantren al Ihsan Jampes, pesantrenLirboyo, PesantrenMahirar-RiyadlRingin Agung; Pesantren Darussalam Sumbersari; PesantrenHidayatutThulab, Pethuk; Pesantren Al-Falah, Ploso; dan PesantrenFathulUlum. Bemtukkaryatulismeliputiberupakaranganasli, terjemahan, </w:t>
            </w:r>
            <w:r w:rsidRPr="000136B5">
              <w:rPr>
                <w:rFonts w:asciiTheme="majorBidi" w:hAnsiTheme="majorBidi" w:cstheme="majorBidi"/>
                <w:i/>
                <w:iCs/>
                <w:sz w:val="24"/>
                <w:szCs w:val="24"/>
              </w:rPr>
              <w:t>syarah</w:t>
            </w:r>
            <w:r w:rsidRPr="000136B5">
              <w:rPr>
                <w:rFonts w:asciiTheme="majorBidi" w:hAnsiTheme="majorBidi" w:cstheme="majorBidi"/>
                <w:sz w:val="24"/>
                <w:szCs w:val="24"/>
              </w:rPr>
              <w:t xml:space="preserve"> (penjelasan), </w:t>
            </w:r>
            <w:r w:rsidRPr="000136B5">
              <w:rPr>
                <w:rFonts w:asciiTheme="majorBidi" w:hAnsiTheme="majorBidi" w:cstheme="majorBidi"/>
                <w:i/>
                <w:iCs/>
                <w:sz w:val="24"/>
                <w:szCs w:val="24"/>
              </w:rPr>
              <w:t>hasyiyah</w:t>
            </w:r>
            <w:r w:rsidRPr="000136B5">
              <w:rPr>
                <w:rFonts w:asciiTheme="majorBidi" w:hAnsiTheme="majorBidi" w:cstheme="majorBidi"/>
                <w:sz w:val="24"/>
                <w:szCs w:val="24"/>
              </w:rPr>
              <w:t>, atau</w:t>
            </w:r>
            <w:r w:rsidRPr="000136B5">
              <w:rPr>
                <w:rFonts w:asciiTheme="majorBidi" w:hAnsiTheme="majorBidi" w:cstheme="majorBidi"/>
                <w:i/>
                <w:iCs/>
                <w:sz w:val="24"/>
                <w:szCs w:val="24"/>
              </w:rPr>
              <w:t>khulasah/mukhtasar/ringkasan.</w:t>
            </w:r>
            <w:r w:rsidRPr="000136B5">
              <w:rPr>
                <w:rFonts w:asciiTheme="majorBidi" w:hAnsiTheme="majorBidi" w:cstheme="majorBidi"/>
                <w:sz w:val="24"/>
                <w:szCs w:val="24"/>
              </w:rPr>
              <w:t xml:space="preserve">Jumlahkeseluruhankarya ulama yang diinventarisirsebanyak 281 buah. DenganperincianponpesLirboyosebanyak 36 buah kitab dan buku.PondokpesantrenHidayatututThulabsebanyak 141 buah. PonpesFathulUlum, sebanyak </w:t>
            </w:r>
            <w:r w:rsidRPr="000136B5">
              <w:rPr>
                <w:rFonts w:asciiTheme="majorBidi" w:hAnsiTheme="majorBidi" w:cstheme="majorBidi"/>
                <w:sz w:val="24"/>
                <w:szCs w:val="24"/>
              </w:rPr>
              <w:lastRenderedPageBreak/>
              <w:t xml:space="preserve">41 buah. Ponpes Darussalam sebanyak 19 buah. PonpesMahirar-Riyadlada 11 buah. Ponpes Al-Falah, Plosoada 23 buah, </w:t>
            </w:r>
          </w:p>
          <w:p w:rsidR="00775765" w:rsidRPr="000136B5" w:rsidRDefault="00775765" w:rsidP="00972A0E">
            <w:pPr>
              <w:spacing w:line="276" w:lineRule="auto"/>
              <w:ind w:right="-28"/>
              <w:jc w:val="both"/>
              <w:rPr>
                <w:rFonts w:asciiTheme="majorBidi" w:hAnsiTheme="majorBidi" w:cstheme="majorBidi"/>
                <w:b/>
                <w:bCs/>
                <w:sz w:val="24"/>
                <w:szCs w:val="24"/>
              </w:rPr>
            </w:pPr>
            <w:r w:rsidRPr="000136B5">
              <w:rPr>
                <w:rFonts w:asciiTheme="majorBidi" w:hAnsiTheme="majorBidi" w:cstheme="majorBidi"/>
                <w:sz w:val="24"/>
                <w:szCs w:val="24"/>
              </w:rPr>
              <w:t>Berdasarkanhasilkarya-karyatulisnyatersebut, ulama-ulama Kediri dibagimenjadibeberapatingkatataukelompokyaitu (1) tingkatinternasionalatau global sepertiSyekh Ihsan bin Dahlan, (2) tingkatnasionalseperti K.H Mahrus, K.H Asmui dan K.H Yasin Asmuni (3) tingkat regional seperti K.H. Abdul Hannan Ma’sum, K.H. Imam Faqih Asy’ari, K.H.Ahmad Maysuri Sandi, dan K.H. Ahmad Jazuli. K.H. Abdul Hannan Ma’sum</w:t>
            </w:r>
          </w:p>
        </w:tc>
      </w:tr>
      <w:tr w:rsidR="00775765" w:rsidRPr="000136B5" w:rsidTr="00775765">
        <w:tc>
          <w:tcPr>
            <w:tcW w:w="2300" w:type="dxa"/>
          </w:tcPr>
          <w:p w:rsidR="00775765" w:rsidRPr="000136B5" w:rsidRDefault="00775765" w:rsidP="00972A0E">
            <w:pPr>
              <w:spacing w:line="276" w:lineRule="auto"/>
              <w:ind w:right="-28"/>
              <w:rPr>
                <w:rFonts w:asciiTheme="majorBidi" w:hAnsiTheme="majorBidi" w:cstheme="majorBidi"/>
                <w:b/>
                <w:bCs/>
                <w:sz w:val="24"/>
                <w:szCs w:val="24"/>
              </w:rPr>
            </w:pPr>
            <w:r w:rsidRPr="000136B5">
              <w:rPr>
                <w:rFonts w:asciiTheme="majorBidi" w:hAnsiTheme="majorBidi" w:cstheme="majorBidi"/>
                <w:sz w:val="24"/>
                <w:szCs w:val="24"/>
              </w:rPr>
              <w:lastRenderedPageBreak/>
              <w:t>KarakteristikKarya Ulama Purworejo/JurnalLekturKeagamaan</w:t>
            </w:r>
          </w:p>
        </w:tc>
        <w:tc>
          <w:tcPr>
            <w:tcW w:w="1777" w:type="dxa"/>
          </w:tcPr>
          <w:p w:rsidR="00775765" w:rsidRPr="000136B5" w:rsidRDefault="00775765" w:rsidP="00972A0E">
            <w:pPr>
              <w:spacing w:line="276" w:lineRule="auto"/>
              <w:ind w:right="-28"/>
              <w:jc w:val="both"/>
              <w:rPr>
                <w:rFonts w:asciiTheme="majorBidi" w:hAnsiTheme="majorBidi" w:cstheme="majorBidi"/>
                <w:b/>
                <w:bCs/>
                <w:sz w:val="24"/>
                <w:szCs w:val="24"/>
              </w:rPr>
            </w:pPr>
            <w:r w:rsidRPr="000136B5">
              <w:rPr>
                <w:rFonts w:asciiTheme="majorBidi" w:hAnsiTheme="majorBidi" w:cstheme="majorBidi"/>
                <w:sz w:val="24"/>
                <w:szCs w:val="24"/>
              </w:rPr>
              <w:t>Novita Siswayanti</w:t>
            </w:r>
          </w:p>
        </w:tc>
        <w:tc>
          <w:tcPr>
            <w:tcW w:w="4678" w:type="dxa"/>
          </w:tcPr>
          <w:p w:rsidR="00775765" w:rsidRPr="000136B5" w:rsidRDefault="00775765"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 xml:space="preserve">Penelitianinimenelurusikarya-karya ulama Purworejoseperti; (1) Kiai Muhsin Dimyatimengarang kitab </w:t>
            </w:r>
            <w:r w:rsidRPr="000136B5">
              <w:rPr>
                <w:rFonts w:asciiTheme="majorBidi" w:hAnsiTheme="majorBidi" w:cstheme="majorBidi"/>
                <w:i/>
                <w:iCs/>
                <w:sz w:val="24"/>
                <w:szCs w:val="24"/>
              </w:rPr>
              <w:t xml:space="preserve">Tashiil al-Mubtadiinfiitalabi al-Waladishalih. </w:t>
            </w:r>
            <w:r w:rsidRPr="000136B5">
              <w:rPr>
                <w:rFonts w:asciiTheme="majorBidi" w:hAnsiTheme="majorBidi" w:cstheme="majorBidi"/>
                <w:sz w:val="24"/>
                <w:szCs w:val="24"/>
              </w:rPr>
              <w:t>(2) Kiai Nawawi Shiddiqmengarang kitab</w:t>
            </w:r>
            <w:r w:rsidRPr="000136B5">
              <w:rPr>
                <w:rFonts w:asciiTheme="majorBidi" w:hAnsiTheme="majorBidi" w:cstheme="majorBidi"/>
                <w:i/>
                <w:iCs/>
                <w:sz w:val="24"/>
                <w:szCs w:val="24"/>
              </w:rPr>
              <w:t>thariqah al-Qadiriyyahwa an-Naqsyabandiyyah.</w:t>
            </w:r>
            <w:r w:rsidRPr="000136B5">
              <w:rPr>
                <w:rFonts w:asciiTheme="majorBidi" w:hAnsiTheme="majorBidi" w:cstheme="majorBidi"/>
                <w:sz w:val="24"/>
                <w:szCs w:val="24"/>
              </w:rPr>
              <w:t xml:space="preserve"> (3) KiaiMadchanAniesmengarang kitab</w:t>
            </w:r>
            <w:r w:rsidRPr="000136B5">
              <w:rPr>
                <w:rFonts w:asciiTheme="majorBidi" w:hAnsiTheme="majorBidi" w:cstheme="majorBidi"/>
                <w:i/>
                <w:iCs/>
                <w:sz w:val="24"/>
                <w:szCs w:val="24"/>
              </w:rPr>
              <w:t xml:space="preserve">Terjemah Al-Barzanji: PeringatanMaulid Nabi dan GrebegSekaten. </w:t>
            </w:r>
            <w:r w:rsidRPr="000136B5">
              <w:rPr>
                <w:rFonts w:asciiTheme="majorBidi" w:hAnsiTheme="majorBidi" w:cstheme="majorBidi"/>
                <w:sz w:val="24"/>
                <w:szCs w:val="24"/>
              </w:rPr>
              <w:t>Kiai Sayyid Agilmengarang kitab</w:t>
            </w:r>
            <w:r w:rsidRPr="000136B5">
              <w:rPr>
                <w:rFonts w:asciiTheme="majorBidi" w:hAnsiTheme="majorBidi" w:cstheme="majorBidi"/>
                <w:i/>
                <w:iCs/>
                <w:sz w:val="24"/>
                <w:szCs w:val="24"/>
              </w:rPr>
              <w:t>KitabJurumiyah</w:t>
            </w:r>
            <w:r w:rsidRPr="000136B5">
              <w:rPr>
                <w:rFonts w:asciiTheme="majorBidi" w:hAnsiTheme="majorBidi" w:cstheme="majorBidi"/>
                <w:sz w:val="24"/>
                <w:szCs w:val="24"/>
              </w:rPr>
              <w:t>beraksaraJawi.</w:t>
            </w:r>
          </w:p>
        </w:tc>
      </w:tr>
      <w:tr w:rsidR="00775765" w:rsidRPr="000136B5" w:rsidTr="00775765">
        <w:tc>
          <w:tcPr>
            <w:tcW w:w="2300" w:type="dxa"/>
          </w:tcPr>
          <w:p w:rsidR="00775765" w:rsidRPr="000136B5" w:rsidRDefault="00775765" w:rsidP="00972A0E">
            <w:pPr>
              <w:spacing w:line="276" w:lineRule="auto"/>
              <w:ind w:right="-28"/>
              <w:rPr>
                <w:rFonts w:asciiTheme="majorBidi" w:hAnsiTheme="majorBidi" w:cstheme="majorBidi"/>
                <w:b/>
                <w:bCs/>
                <w:sz w:val="24"/>
                <w:szCs w:val="24"/>
              </w:rPr>
            </w:pPr>
            <w:r w:rsidRPr="000136B5">
              <w:rPr>
                <w:rFonts w:asciiTheme="majorBidi" w:hAnsiTheme="majorBidi" w:cstheme="majorBidi"/>
              </w:rPr>
              <w:t>CorakFiqihDalam Tafsir Al-AhkamKarya Ulama Nusantara (Tela’ahSirahAtasKarya Abdul Halim Hasan Binjai)</w:t>
            </w:r>
          </w:p>
        </w:tc>
        <w:tc>
          <w:tcPr>
            <w:tcW w:w="1777" w:type="dxa"/>
          </w:tcPr>
          <w:p w:rsidR="00775765" w:rsidRPr="000136B5" w:rsidRDefault="00775765" w:rsidP="00972A0E">
            <w:pPr>
              <w:spacing w:line="276" w:lineRule="auto"/>
              <w:ind w:right="-28"/>
              <w:jc w:val="both"/>
              <w:rPr>
                <w:rFonts w:asciiTheme="majorBidi" w:hAnsiTheme="majorBidi" w:cstheme="majorBidi"/>
                <w:b/>
                <w:bCs/>
                <w:sz w:val="24"/>
                <w:szCs w:val="24"/>
              </w:rPr>
            </w:pPr>
            <w:r w:rsidRPr="000136B5">
              <w:rPr>
                <w:rFonts w:asciiTheme="majorBidi" w:hAnsiTheme="majorBidi" w:cstheme="majorBidi"/>
              </w:rPr>
              <w:t>RidhoulWahidi</w:t>
            </w:r>
          </w:p>
        </w:tc>
        <w:tc>
          <w:tcPr>
            <w:tcW w:w="4678" w:type="dxa"/>
          </w:tcPr>
          <w:p w:rsidR="00FE70F4" w:rsidRPr="000136B5" w:rsidRDefault="00775765"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 xml:space="preserve">Penelitianinimengangkat Abdul Halim </w:t>
            </w:r>
          </w:p>
          <w:p w:rsidR="00775765" w:rsidRPr="000136B5" w:rsidRDefault="00775765"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 xml:space="preserve"> yang mengarang kitab tafsir al Ahkam. Karyanya yang lain adalah: BingkisanAdab dan Hikmah; Sejarah Fikih; Wanita dan Islam; Hikmah Puasa; Lailat al-Qadar; Cara MemandikanMayat; Tarikh Tamaddun Islam; Sejarah KejadianSyara` Tulis Arab (diterbitkan di Malaysia); Tarekh Abi al-Hasan al-Asy`ari; Sejarah Literatur Islam;dan Poligamidalam Islam</w:t>
            </w:r>
          </w:p>
        </w:tc>
      </w:tr>
      <w:tr w:rsidR="00775765" w:rsidRPr="000136B5" w:rsidTr="00775765">
        <w:tc>
          <w:tcPr>
            <w:tcW w:w="2300" w:type="dxa"/>
          </w:tcPr>
          <w:p w:rsidR="00775765" w:rsidRPr="000136B5" w:rsidRDefault="00775765" w:rsidP="00972A0E">
            <w:pPr>
              <w:spacing w:line="276" w:lineRule="auto"/>
              <w:ind w:right="-28"/>
              <w:rPr>
                <w:rFonts w:asciiTheme="majorBidi" w:hAnsiTheme="majorBidi" w:cstheme="majorBidi"/>
              </w:rPr>
            </w:pPr>
            <w:r w:rsidRPr="000136B5">
              <w:rPr>
                <w:rFonts w:asciiTheme="majorBidi" w:eastAsia="Times New Roman" w:hAnsiTheme="majorBidi" w:cstheme="majorBidi"/>
                <w:sz w:val="24"/>
                <w:szCs w:val="24"/>
              </w:rPr>
              <w:t xml:space="preserve">Ahmad Hassan: Kontribusi Ulama </w:t>
            </w:r>
            <w:r w:rsidR="00FE70F4" w:rsidRPr="000136B5">
              <w:rPr>
                <w:rFonts w:asciiTheme="majorBidi" w:eastAsia="Times New Roman" w:hAnsiTheme="majorBidi" w:cstheme="majorBidi"/>
                <w:sz w:val="24"/>
                <w:szCs w:val="24"/>
                <w:lang w:val="id-ID"/>
              </w:rPr>
              <w:t>d</w:t>
            </w:r>
            <w:r w:rsidRPr="000136B5">
              <w:rPr>
                <w:rFonts w:asciiTheme="majorBidi" w:eastAsia="Times New Roman" w:hAnsiTheme="majorBidi" w:cstheme="majorBidi"/>
                <w:sz w:val="24"/>
                <w:szCs w:val="24"/>
              </w:rPr>
              <w:t xml:space="preserve">an PejuangPemikiran Islam </w:t>
            </w:r>
            <w:r w:rsidR="00FE70F4" w:rsidRPr="000136B5">
              <w:rPr>
                <w:rFonts w:asciiTheme="majorBidi" w:eastAsia="Times New Roman" w:hAnsiTheme="majorBidi" w:cstheme="majorBidi"/>
                <w:sz w:val="24"/>
                <w:szCs w:val="24"/>
                <w:lang w:val="id-ID"/>
              </w:rPr>
              <w:t>d</w:t>
            </w:r>
            <w:r w:rsidRPr="000136B5">
              <w:rPr>
                <w:rFonts w:asciiTheme="majorBidi" w:eastAsia="Times New Roman" w:hAnsiTheme="majorBidi" w:cstheme="majorBidi"/>
                <w:sz w:val="24"/>
                <w:szCs w:val="24"/>
              </w:rPr>
              <w:t xml:space="preserve">i Nusantara </w:t>
            </w:r>
            <w:r w:rsidR="00FE70F4" w:rsidRPr="000136B5">
              <w:rPr>
                <w:rFonts w:asciiTheme="majorBidi" w:eastAsia="Times New Roman" w:hAnsiTheme="majorBidi" w:cstheme="majorBidi"/>
                <w:sz w:val="24"/>
                <w:szCs w:val="24"/>
                <w:lang w:val="id-ID"/>
              </w:rPr>
              <w:t>d</w:t>
            </w:r>
            <w:r w:rsidRPr="000136B5">
              <w:rPr>
                <w:rFonts w:asciiTheme="majorBidi" w:eastAsia="Times New Roman" w:hAnsiTheme="majorBidi" w:cstheme="majorBidi"/>
                <w:sz w:val="24"/>
                <w:szCs w:val="24"/>
              </w:rPr>
              <w:t>an SemenanjungMelayu</w:t>
            </w:r>
          </w:p>
        </w:tc>
        <w:tc>
          <w:tcPr>
            <w:tcW w:w="1777" w:type="dxa"/>
          </w:tcPr>
          <w:p w:rsidR="00775765" w:rsidRPr="000136B5" w:rsidRDefault="00775765" w:rsidP="00972A0E">
            <w:pPr>
              <w:spacing w:line="276" w:lineRule="auto"/>
              <w:ind w:right="-28"/>
              <w:jc w:val="both"/>
              <w:rPr>
                <w:rFonts w:asciiTheme="majorBidi" w:hAnsiTheme="majorBidi" w:cstheme="majorBidi"/>
              </w:rPr>
            </w:pPr>
            <w:r w:rsidRPr="000136B5">
              <w:rPr>
                <w:rFonts w:asciiTheme="majorBidi" w:eastAsia="Times New Roman" w:hAnsiTheme="majorBidi" w:cstheme="majorBidi"/>
                <w:sz w:val="24"/>
                <w:szCs w:val="24"/>
              </w:rPr>
              <w:t>Nur Hizbullah</w:t>
            </w:r>
          </w:p>
        </w:tc>
        <w:tc>
          <w:tcPr>
            <w:tcW w:w="4678" w:type="dxa"/>
          </w:tcPr>
          <w:p w:rsidR="00775765" w:rsidRPr="000136B5" w:rsidRDefault="00775765" w:rsidP="00972A0E">
            <w:pPr>
              <w:spacing w:line="276" w:lineRule="auto"/>
              <w:ind w:right="-28"/>
              <w:jc w:val="both"/>
              <w:rPr>
                <w:rFonts w:asciiTheme="majorBidi" w:hAnsiTheme="majorBidi" w:cstheme="majorBidi"/>
                <w:sz w:val="24"/>
                <w:szCs w:val="24"/>
              </w:rPr>
            </w:pPr>
            <w:r w:rsidRPr="000136B5">
              <w:rPr>
                <w:rFonts w:asciiTheme="majorBidi" w:eastAsia="Times New Roman" w:hAnsiTheme="majorBidi" w:cstheme="majorBidi"/>
                <w:sz w:val="24"/>
                <w:szCs w:val="24"/>
              </w:rPr>
              <w:t>Ahmad Hassan merupakantokohpentingPesantrenPersatuan Islam (PERSIS) di BangilPasuruan. Beliaumerupakan salah satuperintispenerjemahan dan penafsiran Al Qur’an kedalambahasa Indonesia dan menghasilkankaryaberjudul</w:t>
            </w:r>
            <w:r w:rsidRPr="000136B5">
              <w:rPr>
                <w:rFonts w:asciiTheme="majorBidi" w:eastAsia="Times New Roman" w:hAnsiTheme="majorBidi" w:cstheme="majorBidi"/>
                <w:i/>
                <w:sz w:val="24"/>
                <w:szCs w:val="24"/>
              </w:rPr>
              <w:t>Al-Furqan Tafsir Qur’an</w:t>
            </w:r>
          </w:p>
        </w:tc>
      </w:tr>
    </w:tbl>
    <w:p w:rsidR="00073333" w:rsidRPr="000136B5" w:rsidRDefault="00073333" w:rsidP="00972A0E">
      <w:pPr>
        <w:spacing w:after="0"/>
        <w:ind w:right="-28"/>
        <w:jc w:val="center"/>
        <w:rPr>
          <w:rFonts w:asciiTheme="majorBidi" w:hAnsiTheme="majorBidi" w:cstheme="majorBidi"/>
          <w:sz w:val="24"/>
          <w:szCs w:val="24"/>
        </w:rPr>
      </w:pPr>
    </w:p>
    <w:p w:rsidR="000A0AA0" w:rsidRPr="000136B5" w:rsidRDefault="00B6245F" w:rsidP="00972A0E">
      <w:pPr>
        <w:spacing w:after="0"/>
        <w:ind w:right="-28"/>
        <w:jc w:val="both"/>
        <w:rPr>
          <w:rFonts w:asciiTheme="majorBidi" w:hAnsiTheme="majorBidi" w:cstheme="majorBidi"/>
          <w:b/>
          <w:bCs/>
          <w:sz w:val="24"/>
          <w:szCs w:val="24"/>
        </w:rPr>
      </w:pPr>
      <w:r w:rsidRPr="000136B5">
        <w:rPr>
          <w:rFonts w:asciiTheme="majorBidi" w:hAnsiTheme="majorBidi" w:cstheme="majorBidi"/>
          <w:sz w:val="24"/>
          <w:szCs w:val="24"/>
        </w:rPr>
        <w:tab/>
      </w:r>
      <w:r w:rsidR="002E17BB" w:rsidRPr="000136B5">
        <w:rPr>
          <w:rFonts w:asciiTheme="majorBidi" w:hAnsiTheme="majorBidi" w:cstheme="majorBidi"/>
          <w:i/>
          <w:iCs/>
          <w:sz w:val="24"/>
          <w:szCs w:val="24"/>
        </w:rPr>
        <w:t>Pertama</w:t>
      </w:r>
      <w:r w:rsidR="002E17BB" w:rsidRPr="000136B5">
        <w:rPr>
          <w:rFonts w:asciiTheme="majorBidi" w:hAnsiTheme="majorBidi" w:cstheme="majorBidi"/>
          <w:sz w:val="24"/>
          <w:szCs w:val="24"/>
        </w:rPr>
        <w:t>,</w:t>
      </w:r>
      <w:r w:rsidR="005576B0" w:rsidRPr="000136B5">
        <w:rPr>
          <w:rFonts w:asciiTheme="majorBidi" w:hAnsiTheme="majorBidi" w:cstheme="majorBidi"/>
          <w:sz w:val="24"/>
          <w:szCs w:val="24"/>
        </w:rPr>
        <w:t>penelitianRetnoKartini SI “TipologiKarya Ulama Pesantren di Kediri Jawa Timur</w:t>
      </w:r>
      <w:r w:rsidR="00085A05" w:rsidRPr="000136B5">
        <w:rPr>
          <w:rFonts w:asciiTheme="majorBidi" w:hAnsiTheme="majorBidi" w:cstheme="majorBidi"/>
          <w:sz w:val="24"/>
          <w:szCs w:val="24"/>
        </w:rPr>
        <w:t xml:space="preserve">”. </w:t>
      </w:r>
      <w:r w:rsidR="00D23B19" w:rsidRPr="000136B5">
        <w:rPr>
          <w:rFonts w:asciiTheme="majorBidi" w:hAnsiTheme="majorBidi" w:cstheme="majorBidi"/>
          <w:sz w:val="24"/>
          <w:szCs w:val="24"/>
        </w:rPr>
        <w:t xml:space="preserve">Pemilihan Kediri sebagaisasaran wilayah penelitiandidasarkanatasbeberapapertimbangan. </w:t>
      </w:r>
      <w:r w:rsidR="00D23B19" w:rsidRPr="000136B5">
        <w:rPr>
          <w:rFonts w:asciiTheme="majorBidi" w:hAnsiTheme="majorBidi" w:cstheme="majorBidi"/>
          <w:i/>
          <w:iCs/>
          <w:sz w:val="24"/>
          <w:szCs w:val="24"/>
        </w:rPr>
        <w:t xml:space="preserve">Pertama, </w:t>
      </w:r>
      <w:r w:rsidR="00D23B19" w:rsidRPr="000136B5">
        <w:rPr>
          <w:rFonts w:asciiTheme="majorBidi" w:hAnsiTheme="majorBidi" w:cstheme="majorBidi"/>
          <w:sz w:val="24"/>
          <w:szCs w:val="24"/>
        </w:rPr>
        <w:t xml:space="preserve">Kediri terkenalmemilikijumlahpesantren yang cukupbanyak, takkurangdari 300-an pesantren yang sampaisekarangmasiheksis dan diperkirakanmemilikikarya-karyatulis. </w:t>
      </w:r>
      <w:r w:rsidR="00D23B19" w:rsidRPr="000136B5">
        <w:rPr>
          <w:rFonts w:asciiTheme="majorBidi" w:hAnsiTheme="majorBidi" w:cstheme="majorBidi"/>
          <w:i/>
          <w:iCs/>
          <w:sz w:val="24"/>
          <w:szCs w:val="24"/>
        </w:rPr>
        <w:t xml:space="preserve">Kedua, </w:t>
      </w:r>
      <w:r w:rsidR="00D23B19" w:rsidRPr="000136B5">
        <w:rPr>
          <w:rFonts w:asciiTheme="majorBidi" w:hAnsiTheme="majorBidi" w:cstheme="majorBidi"/>
          <w:sz w:val="24"/>
          <w:szCs w:val="24"/>
        </w:rPr>
        <w:t xml:space="preserve">berdasarkan data yang diperolehdarilapanganyaitu di toko-tokobukubahwaadatujuhbuahpesantren di Kodya dan kabupaten Kediri yang produktifmenghasilkankarya-karyatulis, sepertiPesantren Al-Ihsan Jampes; PesantrenLirboyo; PesantrenMahirar-RiyadlRingin Agung; Pesantren Darussalam Sumbersari; PesantrenHidayatutThulab, Pethuk; Pesantren Al-Falah, Ploso; dan PesantrenFathulUlum. Baik para pendiri, pengasuh, maupunparasantri senior daritujuhpesantreninitelahmenghasilkankaryatulis yang berupakaranganasli, terjemahan, </w:t>
      </w:r>
      <w:r w:rsidR="00D23B19" w:rsidRPr="000136B5">
        <w:rPr>
          <w:rFonts w:asciiTheme="majorBidi" w:hAnsiTheme="majorBidi" w:cstheme="majorBidi"/>
          <w:i/>
          <w:iCs/>
          <w:sz w:val="24"/>
          <w:szCs w:val="24"/>
        </w:rPr>
        <w:t>syarah</w:t>
      </w:r>
      <w:r w:rsidR="00D23B19" w:rsidRPr="000136B5">
        <w:rPr>
          <w:rFonts w:asciiTheme="majorBidi" w:hAnsiTheme="majorBidi" w:cstheme="majorBidi"/>
          <w:sz w:val="24"/>
          <w:szCs w:val="24"/>
        </w:rPr>
        <w:t xml:space="preserve"> (penjelasan), </w:t>
      </w:r>
      <w:r w:rsidR="00D23B19" w:rsidRPr="000136B5">
        <w:rPr>
          <w:rFonts w:asciiTheme="majorBidi" w:hAnsiTheme="majorBidi" w:cstheme="majorBidi"/>
          <w:i/>
          <w:iCs/>
          <w:sz w:val="24"/>
          <w:szCs w:val="24"/>
        </w:rPr>
        <w:t>hasyiyah</w:t>
      </w:r>
      <w:r w:rsidR="00D23B19" w:rsidRPr="000136B5">
        <w:rPr>
          <w:rFonts w:asciiTheme="majorBidi" w:hAnsiTheme="majorBidi" w:cstheme="majorBidi"/>
          <w:sz w:val="24"/>
          <w:szCs w:val="24"/>
        </w:rPr>
        <w:t>, atau</w:t>
      </w:r>
      <w:r w:rsidR="00D23B19" w:rsidRPr="000136B5">
        <w:rPr>
          <w:rFonts w:asciiTheme="majorBidi" w:hAnsiTheme="majorBidi" w:cstheme="majorBidi"/>
          <w:i/>
          <w:iCs/>
          <w:sz w:val="24"/>
          <w:szCs w:val="24"/>
        </w:rPr>
        <w:t>khulasah/mukhtasar/ringkasan</w:t>
      </w:r>
      <w:r w:rsidR="00D23B19" w:rsidRPr="000136B5">
        <w:rPr>
          <w:rFonts w:asciiTheme="majorBidi" w:hAnsiTheme="majorBidi" w:cstheme="majorBidi"/>
          <w:sz w:val="24"/>
          <w:szCs w:val="24"/>
        </w:rPr>
        <w:t>. Jumlahkeseluruhankarya ulama yang diinventarisirsebanyak 281 buah. DenganperincianponpesLirboyosebanyak 36 buah kitab dan buku.PondokpesantrenHidayatututThulabsebanyak 141 buah. PonpesFathulUlum, sebanyak 41 buah. Ponpes Darussalam sebanyak 19 buah. PonpesMahirar-Riyadlada 11 buah. Ponpes Al-Falah, Plosoada 23 buah, dan Ponpes Al-Ihsan Jampesada 10 buah. Di antarakarya-karyatulismereka yang cukupdikenal pada tingkat global adalah</w:t>
      </w:r>
      <w:r w:rsidR="00D23B19" w:rsidRPr="000136B5">
        <w:rPr>
          <w:rFonts w:asciiTheme="majorBidi" w:hAnsiTheme="majorBidi" w:cstheme="majorBidi"/>
          <w:i/>
          <w:iCs/>
          <w:sz w:val="24"/>
          <w:szCs w:val="24"/>
        </w:rPr>
        <w:t>Siraj al Thalibin</w:t>
      </w:r>
      <w:r w:rsidR="00D23B19" w:rsidRPr="000136B5">
        <w:rPr>
          <w:rFonts w:asciiTheme="majorBidi" w:hAnsiTheme="majorBidi" w:cstheme="majorBidi"/>
          <w:sz w:val="24"/>
          <w:szCs w:val="24"/>
        </w:rPr>
        <w:t>. Kitab iniditulis oleh K.H. Ihsan Jampesdalamkurunwaktu 8 bulan yang merupakansyarah (penjelasan) dari kitab Minhaj al‘abidinkaryaterakhir al-Gazali. Kitab inidijadikanbahanbacaan dan referensiwajibbagi para santriataupemerhatitasawuf</w:t>
      </w:r>
      <w:r w:rsidR="009F61DE" w:rsidRPr="000136B5">
        <w:rPr>
          <w:rFonts w:asciiTheme="majorBidi" w:hAnsiTheme="majorBidi" w:cstheme="majorBidi"/>
          <w:sz w:val="24"/>
          <w:szCs w:val="24"/>
        </w:rPr>
        <w:t>.</w:t>
      </w:r>
      <w:r w:rsidR="00D23B19" w:rsidRPr="000136B5">
        <w:rPr>
          <w:rStyle w:val="FootnoteReference"/>
          <w:rFonts w:asciiTheme="majorBidi" w:hAnsiTheme="majorBidi" w:cstheme="majorBidi"/>
          <w:sz w:val="24"/>
          <w:szCs w:val="24"/>
        </w:rPr>
        <w:footnoteReference w:id="14"/>
      </w:r>
    </w:p>
    <w:p w:rsidR="00831C43" w:rsidRPr="000136B5" w:rsidRDefault="000A0AA0" w:rsidP="00972A0E">
      <w:pPr>
        <w:autoSpaceDE w:val="0"/>
        <w:autoSpaceDN w:val="0"/>
        <w:adjustRightInd w:val="0"/>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 xml:space="preserve">K.H. Ihsan Jampesmenulis kitab Manahij al-Imdad. Kitab inimerupakansyarahataupenjelasandari kitab Irsyad al-‘IbadkaryaSyaikhZanuddinIbnu Abd al-Aziz al-Malibari. Kitab </w:t>
      </w:r>
      <w:r w:rsidRPr="000136B5">
        <w:rPr>
          <w:rFonts w:asciiTheme="majorBidi" w:hAnsiTheme="majorBidi" w:cstheme="majorBidi"/>
          <w:i/>
          <w:iCs/>
          <w:sz w:val="24"/>
          <w:szCs w:val="24"/>
        </w:rPr>
        <w:t>Manahij al-Imdad</w:t>
      </w:r>
      <w:r w:rsidRPr="000136B5">
        <w:rPr>
          <w:rFonts w:asciiTheme="majorBidi" w:hAnsiTheme="majorBidi" w:cstheme="majorBidi"/>
          <w:sz w:val="24"/>
          <w:szCs w:val="24"/>
        </w:rPr>
        <w:t xml:space="preserve">terdiridariduajiliddenganjumlahhalaman 1088. Kitab iniberisitentangpetunjuk tata caraberibadahkepada Allah Swt. Karya lain dari K.H. Ihsan Jampes yang banyakdijadikanreferensi dan legitimasi oleh para perokokadalah kitab </w:t>
      </w:r>
      <w:r w:rsidRPr="000136B5">
        <w:rPr>
          <w:rFonts w:asciiTheme="majorBidi" w:hAnsiTheme="majorBidi" w:cstheme="majorBidi"/>
          <w:i/>
          <w:iCs/>
          <w:sz w:val="24"/>
          <w:szCs w:val="24"/>
        </w:rPr>
        <w:t>Irsyad al-Ikhwan fi Bayan A Syurb al-Qahwahwa al-Dukhan</w:t>
      </w:r>
      <w:r w:rsidRPr="000136B5">
        <w:rPr>
          <w:rFonts w:asciiTheme="majorBidi" w:hAnsiTheme="majorBidi" w:cstheme="majorBidi"/>
          <w:sz w:val="24"/>
          <w:szCs w:val="24"/>
        </w:rPr>
        <w:t xml:space="preserve">. Kitab inimenerangkanhukumminum kopi dan merokok.Menurut K.H. Ihsan Jampes, hukumminum kopi dan merokokitubisabervariasibergantung pada </w:t>
      </w:r>
      <w:r w:rsidRPr="000136B5">
        <w:rPr>
          <w:rFonts w:asciiTheme="majorBidi" w:hAnsiTheme="majorBidi" w:cstheme="majorBidi"/>
          <w:i/>
          <w:iCs/>
          <w:sz w:val="24"/>
          <w:szCs w:val="24"/>
        </w:rPr>
        <w:t>‘illat</w:t>
      </w:r>
      <w:r w:rsidRPr="000136B5">
        <w:rPr>
          <w:rFonts w:asciiTheme="majorBidi" w:hAnsiTheme="majorBidi" w:cstheme="majorBidi"/>
          <w:sz w:val="24"/>
          <w:szCs w:val="24"/>
        </w:rPr>
        <w:t>(akibatnya). Hukumnya</w:t>
      </w:r>
      <w:r w:rsidRPr="000136B5">
        <w:rPr>
          <w:rFonts w:asciiTheme="majorBidi" w:hAnsiTheme="majorBidi" w:cstheme="majorBidi"/>
          <w:i/>
          <w:iCs/>
          <w:sz w:val="24"/>
          <w:szCs w:val="24"/>
        </w:rPr>
        <w:t xml:space="preserve">haram </w:t>
      </w:r>
      <w:r w:rsidRPr="000136B5">
        <w:rPr>
          <w:rFonts w:asciiTheme="majorBidi" w:hAnsiTheme="majorBidi" w:cstheme="majorBidi"/>
          <w:sz w:val="24"/>
          <w:szCs w:val="24"/>
        </w:rPr>
        <w:t>bilamengakibatkanmudaratbagisipelaku dan orang lain;ataubisajadihukumnya</w:t>
      </w:r>
      <w:r w:rsidRPr="000136B5">
        <w:rPr>
          <w:rFonts w:asciiTheme="majorBidi" w:hAnsiTheme="majorBidi" w:cstheme="majorBidi"/>
          <w:i/>
          <w:iCs/>
          <w:sz w:val="24"/>
          <w:szCs w:val="24"/>
        </w:rPr>
        <w:t>makruh</w:t>
      </w:r>
      <w:r w:rsidRPr="000136B5">
        <w:rPr>
          <w:rFonts w:asciiTheme="majorBidi" w:hAnsiTheme="majorBidi" w:cstheme="majorBidi"/>
          <w:sz w:val="24"/>
          <w:szCs w:val="24"/>
        </w:rPr>
        <w:t>bilamengakibatkanmudaratbagiorang lain; atau</w:t>
      </w:r>
      <w:r w:rsidRPr="000136B5">
        <w:rPr>
          <w:rFonts w:asciiTheme="majorBidi" w:hAnsiTheme="majorBidi" w:cstheme="majorBidi"/>
          <w:i/>
          <w:iCs/>
          <w:sz w:val="24"/>
          <w:szCs w:val="24"/>
        </w:rPr>
        <w:t>mubah</w:t>
      </w:r>
      <w:r w:rsidRPr="000136B5">
        <w:rPr>
          <w:rFonts w:asciiTheme="majorBidi" w:hAnsiTheme="majorBidi" w:cstheme="majorBidi"/>
          <w:sz w:val="24"/>
          <w:szCs w:val="24"/>
        </w:rPr>
        <w:t>bilatidakmengganggu pada dirinyaatauorang lain.</w:t>
      </w:r>
      <w:r w:rsidR="008C78BC" w:rsidRPr="000136B5">
        <w:rPr>
          <w:rStyle w:val="FootnoteReference"/>
          <w:rFonts w:asciiTheme="majorBidi" w:hAnsiTheme="majorBidi" w:cstheme="majorBidi"/>
          <w:sz w:val="24"/>
          <w:szCs w:val="24"/>
        </w:rPr>
        <w:footnoteReference w:id="15"/>
      </w:r>
      <w:r w:rsidR="00831C43" w:rsidRPr="0068426C">
        <w:rPr>
          <w:rFonts w:asciiTheme="majorBidi" w:hAnsiTheme="majorBidi" w:cstheme="majorBidi"/>
          <w:sz w:val="24"/>
          <w:szCs w:val="24"/>
          <w:lang w:val="id-ID"/>
        </w:rPr>
        <w:t xml:space="preserve">Berikutnya adalah Ulama-ulama yang berada pada level nasional. Ulama-ulama ini antara lain Kyai Mahrus, Kyai Asmui dan Kyai Yasin Asmuni yang telah banyak menulis karya dalam berbagai bidang kajian Islam, seperti tauhid, fikih, Al-Qur’an, Hadis,tasawuf, akhlak dan lainnya. </w:t>
      </w:r>
      <w:r w:rsidR="00831C43" w:rsidRPr="000136B5">
        <w:rPr>
          <w:rFonts w:asciiTheme="majorBidi" w:hAnsiTheme="majorBidi" w:cstheme="majorBidi"/>
          <w:sz w:val="24"/>
          <w:szCs w:val="24"/>
        </w:rPr>
        <w:t xml:space="preserve">Namunkarya-karyamerekahanyadikenaldalamskalalokalatau paling luassecara Nasional. </w:t>
      </w:r>
      <w:r w:rsidR="00831C43" w:rsidRPr="000136B5">
        <w:rPr>
          <w:rFonts w:asciiTheme="majorBidi" w:hAnsiTheme="majorBidi" w:cstheme="majorBidi"/>
          <w:sz w:val="24"/>
          <w:szCs w:val="24"/>
        </w:rPr>
        <w:lastRenderedPageBreak/>
        <w:t>Karyakaryamerekaini pada umumnyaberupa</w:t>
      </w:r>
      <w:r w:rsidR="00831C43" w:rsidRPr="000136B5">
        <w:rPr>
          <w:rFonts w:asciiTheme="majorBidi" w:hAnsiTheme="majorBidi" w:cstheme="majorBidi"/>
          <w:i/>
          <w:iCs/>
          <w:sz w:val="24"/>
          <w:szCs w:val="24"/>
        </w:rPr>
        <w:t>taqhirot</w:t>
      </w:r>
      <w:r w:rsidR="00831C43" w:rsidRPr="000136B5">
        <w:rPr>
          <w:rFonts w:asciiTheme="majorBidi" w:hAnsiTheme="majorBidi" w:cstheme="majorBidi"/>
          <w:sz w:val="24"/>
          <w:szCs w:val="24"/>
        </w:rPr>
        <w:t>atau</w:t>
      </w:r>
      <w:r w:rsidR="00831C43" w:rsidRPr="000136B5">
        <w:rPr>
          <w:rFonts w:asciiTheme="majorBidi" w:hAnsiTheme="majorBidi" w:cstheme="majorBidi"/>
          <w:i/>
          <w:iCs/>
          <w:sz w:val="24"/>
          <w:szCs w:val="24"/>
        </w:rPr>
        <w:t>mukhtasar</w:t>
      </w:r>
      <w:r w:rsidR="00831C43" w:rsidRPr="000136B5">
        <w:rPr>
          <w:rFonts w:asciiTheme="majorBidi" w:hAnsiTheme="majorBidi" w:cstheme="majorBidi"/>
          <w:sz w:val="24"/>
          <w:szCs w:val="24"/>
        </w:rPr>
        <w:t>(ringkasan) dari kitab-kitab yang ditulis oleh para ulama TimurTengah. Hal inidimaksudkanuntukmempermudah para pembacamemahamiisi kitab aslinya. Kyai Mahrussebagaisosok yangkaromahcukupdikenal di kalangan ulama dan para santri. Namunkaryatulisnyasangat minim. Hal inidisebabkankarenakesibukannyamengurusiorganisasi NU dan pesantrennya. Karyatulisnyayaitu</w:t>
      </w:r>
      <w:r w:rsidR="00831C43" w:rsidRPr="000136B5">
        <w:rPr>
          <w:rFonts w:asciiTheme="majorBidi" w:hAnsiTheme="majorBidi" w:cstheme="majorBidi"/>
          <w:i/>
          <w:iCs/>
          <w:sz w:val="24"/>
          <w:szCs w:val="24"/>
        </w:rPr>
        <w:t>Manzimah al-Mahrusiyah</w:t>
      </w:r>
      <w:r w:rsidR="00831C43" w:rsidRPr="000136B5">
        <w:rPr>
          <w:rFonts w:asciiTheme="majorBidi" w:hAnsiTheme="majorBidi" w:cstheme="majorBidi"/>
          <w:sz w:val="24"/>
          <w:szCs w:val="24"/>
        </w:rPr>
        <w:t>. Kitab inimembahaspersoalan-persoalanhukumdenganperistiwa-peristiwa yang terjadi di dalammasyarakat.</w:t>
      </w:r>
      <w:r w:rsidR="00831C43" w:rsidRPr="000136B5">
        <w:rPr>
          <w:rStyle w:val="FootnoteReference"/>
          <w:rFonts w:asciiTheme="majorBidi" w:hAnsiTheme="majorBidi" w:cstheme="majorBidi"/>
          <w:sz w:val="24"/>
          <w:szCs w:val="24"/>
        </w:rPr>
        <w:footnoteReference w:id="16"/>
      </w:r>
    </w:p>
    <w:p w:rsidR="000A0AA0" w:rsidRPr="000136B5" w:rsidRDefault="0034708B"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Ulama lainnya yang masukkelompok regional diantaranyaadalah K.H. Abdul Hannan Ma’sum, K.H. Imam Faqih Asy’ari, K.H.AhmadMaysuri Sandi, dan K.H. Ahmad Jazuli. K.H. AbdulHannan Ma’sumadalahpengasuhpondokpesantrenFathul ‘Ulum, Kwagean, Pare Kediri. Iadikenalsebagai ulama tasawuf yang produktif. Ulama inibanyakmenulis kitab-kitab yang berkaitandengantasawuf, akhlak, salawat, dzikir, wirid, dan amalan/ibadahsehari-hari. Kitab-kitabnyaditulisdalambahasa Arab dan Jawadenganmenggunakanaksara/tulisan Arab dan Pegon. Salah satudiantaranyaadalah kitab Sullam al-Futμh</w:t>
      </w:r>
      <w:r w:rsidR="0085683D" w:rsidRPr="000136B5">
        <w:rPr>
          <w:rFonts w:asciiTheme="majorBidi" w:hAnsiTheme="majorBidi" w:cstheme="majorBidi"/>
          <w:sz w:val="24"/>
          <w:szCs w:val="24"/>
        </w:rPr>
        <w:t>a</w:t>
      </w:r>
      <w:r w:rsidRPr="000136B5">
        <w:rPr>
          <w:rFonts w:asciiTheme="majorBidi" w:hAnsiTheme="majorBidi" w:cstheme="majorBidi"/>
          <w:sz w:val="24"/>
          <w:szCs w:val="24"/>
        </w:rPr>
        <w:t>t yang terdiridari 15 jilid.Kitab yang berupabukupaketinicukuplaku di kalanganmasyarakat dan dijadikanpedoman dan praktekibadahharian</w:t>
      </w:r>
      <w:r w:rsidRPr="000136B5">
        <w:rPr>
          <w:rStyle w:val="FootnoteReference"/>
          <w:rFonts w:asciiTheme="majorBidi" w:hAnsiTheme="majorBidi" w:cstheme="majorBidi"/>
          <w:sz w:val="24"/>
          <w:szCs w:val="24"/>
        </w:rPr>
        <w:footnoteReference w:id="17"/>
      </w:r>
    </w:p>
    <w:p w:rsidR="00547A26" w:rsidRPr="000136B5" w:rsidRDefault="00B5529F"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i/>
          <w:iCs/>
          <w:sz w:val="24"/>
          <w:szCs w:val="24"/>
        </w:rPr>
        <w:t>Kedua</w:t>
      </w:r>
      <w:r w:rsidRPr="000136B5">
        <w:rPr>
          <w:rFonts w:asciiTheme="majorBidi" w:hAnsiTheme="majorBidi" w:cstheme="majorBidi"/>
          <w:sz w:val="24"/>
          <w:szCs w:val="24"/>
        </w:rPr>
        <w:t xml:space="preserve">, </w:t>
      </w:r>
      <w:r w:rsidR="00CD266F" w:rsidRPr="000136B5">
        <w:rPr>
          <w:rFonts w:asciiTheme="majorBidi" w:hAnsiTheme="majorBidi" w:cstheme="majorBidi"/>
          <w:sz w:val="24"/>
          <w:szCs w:val="24"/>
        </w:rPr>
        <w:t>Penelitian</w:t>
      </w:r>
      <w:r w:rsidRPr="000136B5">
        <w:rPr>
          <w:rFonts w:asciiTheme="majorBidi" w:hAnsiTheme="majorBidi" w:cstheme="majorBidi"/>
          <w:sz w:val="24"/>
          <w:szCs w:val="24"/>
        </w:rPr>
        <w:t>Novita Siswayanti “</w:t>
      </w:r>
      <w:r w:rsidRPr="000136B5">
        <w:rPr>
          <w:rFonts w:asciiTheme="majorBidi" w:hAnsiTheme="majorBidi" w:cstheme="majorBidi"/>
          <w:i/>
          <w:iCs/>
          <w:sz w:val="24"/>
          <w:szCs w:val="24"/>
        </w:rPr>
        <w:t>KarakteristikKarya Ulama Purworejo</w:t>
      </w:r>
      <w:r w:rsidRPr="000136B5">
        <w:rPr>
          <w:rFonts w:asciiTheme="majorBidi" w:hAnsiTheme="majorBidi" w:cstheme="majorBidi"/>
          <w:sz w:val="24"/>
          <w:szCs w:val="24"/>
        </w:rPr>
        <w:t>/</w:t>
      </w:r>
      <w:r w:rsidRPr="000136B5">
        <w:rPr>
          <w:rFonts w:asciiTheme="majorBidi" w:hAnsiTheme="majorBidi" w:cstheme="majorBidi"/>
          <w:i/>
          <w:iCs/>
          <w:sz w:val="24"/>
          <w:szCs w:val="24"/>
        </w:rPr>
        <w:t>JurnalLekturKeagamaan”</w:t>
      </w:r>
      <w:r w:rsidR="004B536B" w:rsidRPr="000136B5">
        <w:rPr>
          <w:rFonts w:asciiTheme="majorBidi" w:hAnsiTheme="majorBidi" w:cstheme="majorBidi"/>
          <w:sz w:val="24"/>
          <w:szCs w:val="24"/>
        </w:rPr>
        <w:t xml:space="preserve">. </w:t>
      </w:r>
      <w:r w:rsidR="003A6191" w:rsidRPr="000136B5">
        <w:rPr>
          <w:rFonts w:asciiTheme="majorBidi" w:hAnsiTheme="majorBidi" w:cstheme="majorBidi"/>
          <w:sz w:val="24"/>
          <w:szCs w:val="24"/>
        </w:rPr>
        <w:t xml:space="preserve">Beberapa ulama Purworejo dan karyanyaantara lain, KiaiMuhsin Dimyatimengarang kitab </w:t>
      </w:r>
      <w:r w:rsidR="003A6191" w:rsidRPr="000136B5">
        <w:rPr>
          <w:rFonts w:asciiTheme="majorBidi" w:hAnsiTheme="majorBidi" w:cstheme="majorBidi"/>
          <w:i/>
          <w:iCs/>
          <w:sz w:val="24"/>
          <w:szCs w:val="24"/>
        </w:rPr>
        <w:t>Tashiil al-Mubtadiinfiitalabi al-Waladishalih</w:t>
      </w:r>
      <w:r w:rsidR="003A6191" w:rsidRPr="000136B5">
        <w:rPr>
          <w:rFonts w:asciiTheme="majorBidi" w:hAnsiTheme="majorBidi" w:cstheme="majorBidi"/>
          <w:sz w:val="24"/>
          <w:szCs w:val="24"/>
        </w:rPr>
        <w:t>yang terinspirasidariberbagaikeluhanjamaahnya yang mendambakananaksholih yang cerdas dan berkepribadianmulia. Kiai Nawawi Shiddiqseorangmursyid</w:t>
      </w:r>
      <w:r w:rsidR="003A6191" w:rsidRPr="000136B5">
        <w:rPr>
          <w:rFonts w:asciiTheme="majorBidi" w:hAnsiTheme="majorBidi" w:cstheme="majorBidi"/>
          <w:i/>
          <w:iCs/>
          <w:sz w:val="24"/>
          <w:szCs w:val="24"/>
        </w:rPr>
        <w:t>thariqah al-Qadiriyyahwa an-Naqsyabandiyyah</w:t>
      </w:r>
      <w:r w:rsidR="003A6191" w:rsidRPr="000136B5">
        <w:rPr>
          <w:rFonts w:asciiTheme="majorBidi" w:hAnsiTheme="majorBidi" w:cstheme="majorBidi"/>
          <w:sz w:val="24"/>
          <w:szCs w:val="24"/>
        </w:rPr>
        <w:t>menulisberbagaibuku yang dijadikanpedomanbagi para jamaahnyadalammengenal dan mengamalkantariqah yang dijalaninya. KiaiMadchanAniesmenulisbuku</w:t>
      </w:r>
      <w:r w:rsidR="003A6191" w:rsidRPr="000136B5">
        <w:rPr>
          <w:rFonts w:asciiTheme="majorBidi" w:hAnsiTheme="majorBidi" w:cstheme="majorBidi"/>
          <w:i/>
          <w:iCs/>
          <w:sz w:val="24"/>
          <w:szCs w:val="24"/>
        </w:rPr>
        <w:t>Terjemah Al-Barzanji: PeringatanMaulid Nabi dan GrebegSekaten</w:t>
      </w:r>
      <w:r w:rsidR="003A6191" w:rsidRPr="000136B5">
        <w:rPr>
          <w:rFonts w:asciiTheme="majorBidi" w:hAnsiTheme="majorBidi" w:cstheme="majorBidi"/>
          <w:sz w:val="24"/>
          <w:szCs w:val="24"/>
        </w:rPr>
        <w:t>beraksara Latin yang diuraikannyadalamperspektif Islam, budaya dan tradisikeagamaan. Kiai Sayyid Agilmenulis</w:t>
      </w:r>
      <w:r w:rsidR="003A6191" w:rsidRPr="000136B5">
        <w:rPr>
          <w:rFonts w:asciiTheme="majorBidi" w:hAnsiTheme="majorBidi" w:cstheme="majorBidi"/>
          <w:i/>
          <w:iCs/>
          <w:sz w:val="24"/>
          <w:szCs w:val="24"/>
        </w:rPr>
        <w:t>Kitab Jurumiyah</w:t>
      </w:r>
      <w:r w:rsidR="003A6191" w:rsidRPr="000136B5">
        <w:rPr>
          <w:rFonts w:asciiTheme="majorBidi" w:hAnsiTheme="majorBidi" w:cstheme="majorBidi"/>
          <w:sz w:val="24"/>
          <w:szCs w:val="24"/>
        </w:rPr>
        <w:t>beraksaraJawi yang disyarahinyalengkapdengancontohsebagaibukupeganganbagi para santrinyadalammenguasaibahasa Arab.</w:t>
      </w:r>
      <w:r w:rsidR="003A6191" w:rsidRPr="000136B5">
        <w:rPr>
          <w:rStyle w:val="FootnoteReference"/>
          <w:rFonts w:asciiTheme="majorBidi" w:hAnsiTheme="majorBidi" w:cstheme="majorBidi"/>
          <w:sz w:val="24"/>
          <w:szCs w:val="24"/>
        </w:rPr>
        <w:footnoteReference w:id="18"/>
      </w:r>
      <w:r w:rsidR="00CD266F" w:rsidRPr="000136B5">
        <w:rPr>
          <w:rFonts w:asciiTheme="majorBidi" w:hAnsiTheme="majorBidi" w:cstheme="majorBidi"/>
          <w:i/>
          <w:iCs/>
          <w:lang w:val="id-ID"/>
        </w:rPr>
        <w:t>Ketiga</w:t>
      </w:r>
      <w:r w:rsidR="00CD266F" w:rsidRPr="000136B5">
        <w:rPr>
          <w:rFonts w:asciiTheme="majorBidi" w:hAnsiTheme="majorBidi" w:cstheme="majorBidi"/>
          <w:lang w:val="id-ID"/>
        </w:rPr>
        <w:t>, penelitian Ridhoul Wahidi “</w:t>
      </w:r>
      <w:r w:rsidR="00CD266F" w:rsidRPr="000136B5">
        <w:rPr>
          <w:rFonts w:asciiTheme="majorBidi" w:hAnsiTheme="majorBidi" w:cstheme="majorBidi"/>
          <w:i/>
          <w:iCs/>
          <w:lang w:val="id-ID"/>
        </w:rPr>
        <w:t>Corak Fiqih Dalam Tafsir Al-Ahkam Karya Ulama Nusantara (Tela’ah Sirah Atas Karya Abdul Halim Hasan Binjai)”</w:t>
      </w:r>
      <w:r w:rsidR="00547A26" w:rsidRPr="000136B5">
        <w:rPr>
          <w:rFonts w:asciiTheme="majorBidi" w:hAnsiTheme="majorBidi" w:cstheme="majorBidi"/>
          <w:lang w:val="id-ID"/>
        </w:rPr>
        <w:t xml:space="preserve">Karya Tafsir al-Ahkam ini tidak diterbitkan semasa hidup Abdul Halim Hasan. </w:t>
      </w:r>
      <w:r w:rsidR="00547A26" w:rsidRPr="0068426C">
        <w:rPr>
          <w:rFonts w:asciiTheme="majorBidi" w:hAnsiTheme="majorBidi" w:cstheme="majorBidi"/>
          <w:lang w:val="id-ID"/>
        </w:rPr>
        <w:t>Gagasan untuk menerbitkan buku ini, berdasarkan sambutan Azhari Akmal Tarigan, muncul dari Azhari Akmal Tarigan yang kemudian bekerjasama dengan Agus Khair.1 Keduanya merupakan editor buku ini.  Gagasan untuk menerbitkan karya Abdul Halim Hasan yang masih dalam bentuk script inipun lalu di sambut dengan baik oleh putra Abdul Halim Hasan, Amru Daulay, S.H. Ternyata, penerbitan buku ini juga disambut baik oleh kalangan intelek di Sumatera Utara, hal ini terlihat pada seminar peluncuran buku Tafsir al-Ahkam ini.</w:t>
      </w:r>
      <w:r w:rsidR="00547A26" w:rsidRPr="000136B5">
        <w:rPr>
          <w:rFonts w:asciiTheme="majorBidi" w:hAnsiTheme="majorBidi" w:cstheme="majorBidi"/>
          <w:sz w:val="24"/>
          <w:szCs w:val="24"/>
        </w:rPr>
        <w:t xml:space="preserve">Abdul Halim sangatproduktif dan </w:t>
      </w:r>
      <w:r w:rsidR="00547A26" w:rsidRPr="000136B5">
        <w:rPr>
          <w:rFonts w:asciiTheme="majorBidi" w:hAnsiTheme="majorBidi" w:cstheme="majorBidi"/>
          <w:sz w:val="24"/>
          <w:szCs w:val="24"/>
        </w:rPr>
        <w:lastRenderedPageBreak/>
        <w:t>rajinmenulis, dan seringditerbitkan di media al-Islam yang diterbitkan di Sumatera Timur waktuitu. Biasanya, tulisan-tulisaninisingkat dan bersifatulasan-ulasansederhanamengenaipersoalanhukum dan masalah-masalah yang aktual di masyarakat. Ia juga rajinmenulisbuku. Karyanyakebanyakanmenyangkuthukum Islam dan sejarah. Namun, karyanya yang paling monumental adalah Tafsir Al-Qur’an al-Karim yang dit</w:t>
      </w:r>
      <w:r w:rsidR="00006E89" w:rsidRPr="000136B5">
        <w:rPr>
          <w:rFonts w:asciiTheme="majorBidi" w:hAnsiTheme="majorBidi" w:cstheme="majorBidi"/>
          <w:sz w:val="24"/>
          <w:szCs w:val="24"/>
        </w:rPr>
        <w:t>ulisbersamadua orang temannya</w:t>
      </w:r>
      <w:r w:rsidR="00547A26" w:rsidRPr="000136B5">
        <w:rPr>
          <w:rFonts w:asciiTheme="majorBidi" w:hAnsiTheme="majorBidi" w:cstheme="majorBidi"/>
          <w:sz w:val="24"/>
          <w:szCs w:val="24"/>
        </w:rPr>
        <w:t>. Karyanya yang lain adalah: BingkisanAdab dan Hikmah; Sejarah Fikih; Wanita dan Islam; Hikmah Puasa; Lailat al-Qadar; Cara MemandikanMayat; Tarikh Tamaddun Islam; Sejarah KejadianSyara` Tulis Arab (diterbitkan di Malaysia); Tarekh Abi al-Hasan al-Asy`ari; Sejarah Literatur Islam;dan Poligamidalam Islam.</w:t>
      </w:r>
      <w:r w:rsidR="00547A26" w:rsidRPr="000136B5">
        <w:rPr>
          <w:rStyle w:val="FootnoteReference"/>
          <w:rFonts w:asciiTheme="majorBidi" w:hAnsiTheme="majorBidi" w:cstheme="majorBidi"/>
          <w:sz w:val="24"/>
          <w:szCs w:val="24"/>
        </w:rPr>
        <w:footnoteReference w:id="19"/>
      </w:r>
    </w:p>
    <w:p w:rsidR="00967AB1" w:rsidRPr="000136B5" w:rsidRDefault="00CD266F" w:rsidP="00972A0E">
      <w:pPr>
        <w:spacing w:after="0"/>
        <w:ind w:right="-28" w:firstLine="720"/>
        <w:jc w:val="both"/>
        <w:rPr>
          <w:rFonts w:asciiTheme="majorBidi" w:eastAsia="Times New Roman" w:hAnsiTheme="majorBidi" w:cstheme="majorBidi"/>
          <w:sz w:val="24"/>
          <w:szCs w:val="24"/>
        </w:rPr>
      </w:pPr>
      <w:r w:rsidRPr="000136B5">
        <w:rPr>
          <w:rFonts w:asciiTheme="majorBidi" w:eastAsia="Times New Roman" w:hAnsiTheme="majorBidi" w:cstheme="majorBidi"/>
          <w:i/>
          <w:iCs/>
          <w:sz w:val="24"/>
          <w:szCs w:val="24"/>
        </w:rPr>
        <w:t>Keempat</w:t>
      </w:r>
      <w:r w:rsidRPr="000136B5">
        <w:rPr>
          <w:rFonts w:asciiTheme="majorBidi" w:eastAsia="Times New Roman" w:hAnsiTheme="majorBidi" w:cstheme="majorBidi"/>
          <w:sz w:val="24"/>
          <w:szCs w:val="24"/>
        </w:rPr>
        <w:t>, penelitian Nur Hizbullah</w:t>
      </w:r>
      <w:r w:rsidRPr="000136B5">
        <w:rPr>
          <w:rFonts w:asciiTheme="majorBidi" w:hAnsiTheme="majorBidi" w:cstheme="majorBidi"/>
          <w:i/>
          <w:iCs/>
          <w:sz w:val="24"/>
          <w:szCs w:val="24"/>
        </w:rPr>
        <w:t>.</w:t>
      </w:r>
      <w:r w:rsidRPr="000136B5">
        <w:rPr>
          <w:rFonts w:asciiTheme="majorBidi" w:hAnsiTheme="majorBidi" w:cstheme="majorBidi"/>
          <w:sz w:val="24"/>
          <w:szCs w:val="24"/>
        </w:rPr>
        <w:t xml:space="preserve">,” </w:t>
      </w:r>
      <w:r w:rsidRPr="000136B5">
        <w:rPr>
          <w:rFonts w:asciiTheme="majorBidi" w:eastAsia="Times New Roman" w:hAnsiTheme="majorBidi" w:cstheme="majorBidi"/>
          <w:sz w:val="24"/>
          <w:szCs w:val="24"/>
        </w:rPr>
        <w:t xml:space="preserve">Ahmad Hassan: Kontribusi Ulama Dan PejuangPemikiran Islam </w:t>
      </w:r>
      <w:r w:rsidR="00FE70F4" w:rsidRPr="000136B5">
        <w:rPr>
          <w:rFonts w:asciiTheme="majorBidi" w:eastAsia="Times New Roman" w:hAnsiTheme="majorBidi" w:cstheme="majorBidi"/>
          <w:sz w:val="24"/>
          <w:szCs w:val="24"/>
          <w:lang w:val="id-ID"/>
        </w:rPr>
        <w:t>d</w:t>
      </w:r>
      <w:r w:rsidRPr="000136B5">
        <w:rPr>
          <w:rFonts w:asciiTheme="majorBidi" w:eastAsia="Times New Roman" w:hAnsiTheme="majorBidi" w:cstheme="majorBidi"/>
          <w:sz w:val="24"/>
          <w:szCs w:val="24"/>
        </w:rPr>
        <w:t>i Nusantara Dan SemenanjungMelayu</w:t>
      </w:r>
      <w:r w:rsidRPr="000136B5">
        <w:rPr>
          <w:rFonts w:asciiTheme="majorBidi" w:hAnsiTheme="majorBidi" w:cstheme="majorBidi"/>
          <w:sz w:val="24"/>
          <w:szCs w:val="24"/>
        </w:rPr>
        <w:t xml:space="preserve">”, </w:t>
      </w:r>
      <w:r w:rsidR="00967AB1" w:rsidRPr="000136B5">
        <w:rPr>
          <w:rFonts w:asciiTheme="majorBidi" w:eastAsia="Times New Roman" w:hAnsiTheme="majorBidi" w:cstheme="majorBidi"/>
          <w:sz w:val="24"/>
          <w:szCs w:val="24"/>
        </w:rPr>
        <w:t>A. Hassan adalah salah satuperintisupayapenerjemahan dan penafsiranAlqurankedalambahasa Indonesia dan menghasilkankaryaberjudul</w:t>
      </w:r>
      <w:r w:rsidR="00967AB1" w:rsidRPr="000136B5">
        <w:rPr>
          <w:rFonts w:asciiTheme="majorBidi" w:eastAsia="Times New Roman" w:hAnsiTheme="majorBidi" w:cstheme="majorBidi"/>
          <w:i/>
          <w:sz w:val="24"/>
          <w:szCs w:val="24"/>
        </w:rPr>
        <w:t>Al-Furqan Tafsir Qur’an</w:t>
      </w:r>
      <w:r w:rsidR="00967AB1" w:rsidRPr="000136B5">
        <w:rPr>
          <w:rFonts w:asciiTheme="majorBidi" w:eastAsia="Times New Roman" w:hAnsiTheme="majorBidi" w:cstheme="majorBidi"/>
          <w:sz w:val="24"/>
          <w:szCs w:val="24"/>
        </w:rPr>
        <w:t>. Karyaitudikenalluas di tengahmasyarakatmuslim Indonesia dan menjadipustakaacuanpentingkhususnyabagianggotaPersatuan Islam dalampembinaankeislamanmereka. Upaya A. Hassan dalammenerbitkan</w:t>
      </w:r>
      <w:r w:rsidR="00967AB1" w:rsidRPr="000136B5">
        <w:rPr>
          <w:rFonts w:asciiTheme="majorBidi" w:eastAsia="Times New Roman" w:hAnsiTheme="majorBidi" w:cstheme="majorBidi"/>
          <w:i/>
          <w:sz w:val="24"/>
          <w:szCs w:val="24"/>
        </w:rPr>
        <w:t xml:space="preserve">Al-Furqan Tafsir Qur’an </w:t>
      </w:r>
      <w:r w:rsidR="00967AB1" w:rsidRPr="000136B5">
        <w:rPr>
          <w:rFonts w:asciiTheme="majorBidi" w:eastAsia="Times New Roman" w:hAnsiTheme="majorBidi" w:cstheme="majorBidi"/>
          <w:sz w:val="24"/>
          <w:szCs w:val="24"/>
        </w:rPr>
        <w:t>diawali oleh upayanyamenerjemahkanMushafAlqurankedalambahasa Indonesia denganmetodeharfiah, literal, demi mempertahankanarti dan strukturaslikhasAlquran, dan menggunakanbahasa Indonesia yang diwarnaiunsurbahasaMelayu. Itukarena wilayah dakwah Islam A. Hassan tidakhanyamencakup Indonesia, tetapi juga wilayah SemenanjungMelayu, yaitu Malaysia dan Singapura. A. Hassan berhas</w:t>
      </w:r>
      <w:r w:rsidR="00FB486C" w:rsidRPr="000136B5">
        <w:rPr>
          <w:rFonts w:asciiTheme="majorBidi" w:eastAsia="Times New Roman" w:hAnsiTheme="majorBidi" w:cstheme="majorBidi"/>
          <w:sz w:val="24"/>
          <w:szCs w:val="24"/>
        </w:rPr>
        <w:t>ilmenyelesaikan proses penerje</w:t>
      </w:r>
      <w:r w:rsidR="00967AB1" w:rsidRPr="000136B5">
        <w:rPr>
          <w:rFonts w:asciiTheme="majorBidi" w:eastAsia="Times New Roman" w:hAnsiTheme="majorBidi" w:cstheme="majorBidi"/>
          <w:sz w:val="24"/>
          <w:szCs w:val="24"/>
        </w:rPr>
        <w:t>mahan dan penafsiranAlquranselamalebihkurang 30 tahun.</w:t>
      </w:r>
      <w:r w:rsidR="00967AB1" w:rsidRPr="000136B5">
        <w:rPr>
          <w:rStyle w:val="FootnoteReference"/>
          <w:rFonts w:asciiTheme="majorBidi" w:eastAsia="Times New Roman" w:hAnsiTheme="majorBidi" w:cstheme="majorBidi"/>
          <w:sz w:val="24"/>
          <w:szCs w:val="24"/>
        </w:rPr>
        <w:footnoteReference w:id="20"/>
      </w:r>
    </w:p>
    <w:p w:rsidR="004B03EB" w:rsidRPr="000136B5" w:rsidRDefault="00E246C9" w:rsidP="00972A0E">
      <w:pPr>
        <w:shd w:val="clear" w:color="auto" w:fill="FFFFFF"/>
        <w:spacing w:after="0"/>
        <w:ind w:right="-28"/>
        <w:rPr>
          <w:rFonts w:asciiTheme="majorBidi" w:hAnsiTheme="majorBidi" w:cstheme="majorBidi"/>
          <w:b/>
          <w:bCs/>
          <w:sz w:val="24"/>
          <w:szCs w:val="24"/>
        </w:rPr>
      </w:pPr>
      <w:r w:rsidRPr="000136B5">
        <w:rPr>
          <w:rFonts w:asciiTheme="majorBidi" w:hAnsiTheme="majorBidi" w:cstheme="majorBidi"/>
          <w:b/>
          <w:bCs/>
          <w:sz w:val="24"/>
          <w:szCs w:val="24"/>
        </w:rPr>
        <w:t>Metode</w:t>
      </w:r>
    </w:p>
    <w:p w:rsidR="00B7005F" w:rsidRPr="000136B5" w:rsidRDefault="00390152" w:rsidP="00972A0E">
      <w:pPr>
        <w:pStyle w:val="ListParagraph"/>
        <w:tabs>
          <w:tab w:val="left" w:pos="284"/>
          <w:tab w:val="left" w:pos="426"/>
        </w:tabs>
        <w:autoSpaceDE w:val="0"/>
        <w:autoSpaceDN w:val="0"/>
        <w:adjustRightInd w:val="0"/>
        <w:spacing w:after="0"/>
        <w:ind w:left="0" w:right="-28"/>
        <w:jc w:val="both"/>
        <w:rPr>
          <w:rFonts w:asciiTheme="majorBidi" w:hAnsiTheme="majorBidi" w:cstheme="majorBidi"/>
          <w:sz w:val="24"/>
          <w:szCs w:val="24"/>
        </w:rPr>
      </w:pPr>
      <w:r w:rsidRPr="000136B5">
        <w:rPr>
          <w:rFonts w:asciiTheme="majorBidi" w:hAnsiTheme="majorBidi" w:cstheme="majorBidi"/>
          <w:sz w:val="24"/>
          <w:szCs w:val="24"/>
        </w:rPr>
        <w:tab/>
      </w:r>
      <w:r w:rsidRPr="000136B5">
        <w:rPr>
          <w:rFonts w:asciiTheme="majorBidi" w:hAnsiTheme="majorBidi" w:cstheme="majorBidi"/>
          <w:sz w:val="24"/>
          <w:szCs w:val="24"/>
        </w:rPr>
        <w:tab/>
      </w:r>
      <w:r w:rsidRPr="000136B5">
        <w:rPr>
          <w:rFonts w:asciiTheme="majorBidi" w:hAnsiTheme="majorBidi" w:cstheme="majorBidi"/>
          <w:sz w:val="24"/>
          <w:szCs w:val="24"/>
        </w:rPr>
        <w:tab/>
        <w:t xml:space="preserve">Penelitianiniadalahpenelitiankualitatif. </w:t>
      </w:r>
      <w:r w:rsidR="00923BA1" w:rsidRPr="000136B5">
        <w:rPr>
          <w:rFonts w:asciiTheme="majorBidi" w:hAnsiTheme="majorBidi" w:cstheme="majorBidi"/>
          <w:sz w:val="24"/>
          <w:szCs w:val="24"/>
        </w:rPr>
        <w:t>Lokasidalampenelitianini di</w:t>
      </w:r>
      <w:r w:rsidR="004B03EB" w:rsidRPr="000136B5">
        <w:rPr>
          <w:rFonts w:asciiTheme="majorBidi" w:hAnsiTheme="majorBidi" w:cstheme="majorBidi"/>
          <w:sz w:val="24"/>
          <w:szCs w:val="24"/>
          <w:lang w:val="id-ID"/>
        </w:rPr>
        <w:t xml:space="preserve">fokus di Jawa Timur. </w:t>
      </w:r>
      <w:r w:rsidR="000C5BC8" w:rsidRPr="000136B5">
        <w:rPr>
          <w:rFonts w:asciiTheme="majorBidi" w:hAnsiTheme="majorBidi" w:cstheme="majorBidi"/>
          <w:sz w:val="24"/>
          <w:szCs w:val="24"/>
        </w:rPr>
        <w:t xml:space="preserve">Sumber data dalampenelitianini, mencakupkarya-karya ulama atau kyai dalambentuktulisanatau kitab </w:t>
      </w:r>
      <w:r w:rsidR="009A4CAA" w:rsidRPr="000136B5">
        <w:rPr>
          <w:rFonts w:asciiTheme="majorBidi" w:hAnsiTheme="majorBidi" w:cstheme="majorBidi"/>
          <w:sz w:val="24"/>
          <w:szCs w:val="24"/>
        </w:rPr>
        <w:t>dalambentukbukubaik yang tercetaksecaralokalataukhususuntukkalangansendiri dan belumditerbitkansecaraluas di kalanganmasyarakatmaupun yang belumtercetaksamasekali.</w:t>
      </w:r>
      <w:r w:rsidR="008B1190" w:rsidRPr="000136B5">
        <w:rPr>
          <w:rFonts w:asciiTheme="majorBidi" w:hAnsiTheme="majorBidi" w:cstheme="majorBidi"/>
          <w:sz w:val="24"/>
          <w:szCs w:val="24"/>
          <w:lang w:val="id-ID"/>
        </w:rPr>
        <w:t xml:space="preserve">Sedangkan pengumpulan data dalam penelitian ini dilakukan dengan menggunakan dua teknik yaitu : </w:t>
      </w:r>
      <w:r w:rsidR="008B1190" w:rsidRPr="000136B5">
        <w:rPr>
          <w:rFonts w:asciiTheme="majorBidi" w:hAnsiTheme="majorBidi" w:cstheme="majorBidi"/>
          <w:i/>
          <w:iCs/>
          <w:sz w:val="24"/>
          <w:szCs w:val="24"/>
          <w:lang w:val="id-ID"/>
        </w:rPr>
        <w:t>Pertama</w:t>
      </w:r>
      <w:r w:rsidR="008B1190" w:rsidRPr="000136B5">
        <w:rPr>
          <w:rFonts w:asciiTheme="majorBidi" w:hAnsiTheme="majorBidi" w:cstheme="majorBidi"/>
          <w:sz w:val="24"/>
          <w:szCs w:val="24"/>
          <w:lang w:val="id-ID"/>
        </w:rPr>
        <w:t xml:space="preserve">, Interview (wawancara). </w:t>
      </w:r>
      <w:r w:rsidR="008B1190" w:rsidRPr="000136B5">
        <w:rPr>
          <w:rFonts w:asciiTheme="majorBidi" w:hAnsiTheme="majorBidi" w:cstheme="majorBidi"/>
          <w:i/>
          <w:iCs/>
          <w:sz w:val="24"/>
          <w:szCs w:val="24"/>
          <w:lang w:val="id-ID"/>
        </w:rPr>
        <w:t>Kedua</w:t>
      </w:r>
      <w:r w:rsidR="00E2758E" w:rsidRPr="000136B5">
        <w:rPr>
          <w:rFonts w:asciiTheme="majorBidi" w:hAnsiTheme="majorBidi" w:cstheme="majorBidi"/>
          <w:sz w:val="24"/>
          <w:szCs w:val="24"/>
          <w:lang w:val="id-ID"/>
        </w:rPr>
        <w:t>, teknik dokumenter</w:t>
      </w:r>
      <w:r w:rsidR="00E2758E" w:rsidRPr="000136B5">
        <w:rPr>
          <w:rFonts w:asciiTheme="majorBidi" w:hAnsiTheme="majorBidi" w:cstheme="majorBidi"/>
          <w:sz w:val="24"/>
          <w:szCs w:val="24"/>
        </w:rPr>
        <w:t>.</w:t>
      </w:r>
    </w:p>
    <w:p w:rsidR="00F51802" w:rsidRPr="000136B5" w:rsidRDefault="00B7005F" w:rsidP="00972A0E">
      <w:pPr>
        <w:spacing w:after="0"/>
        <w:ind w:right="-28" w:firstLine="720"/>
        <w:jc w:val="both"/>
        <w:rPr>
          <w:rFonts w:asciiTheme="majorBidi" w:hAnsiTheme="majorBidi" w:cstheme="majorBidi"/>
          <w:sz w:val="24"/>
          <w:szCs w:val="24"/>
          <w:lang w:val="id-ID"/>
        </w:rPr>
      </w:pPr>
      <w:r w:rsidRPr="000136B5">
        <w:rPr>
          <w:rFonts w:asciiTheme="majorBidi" w:hAnsiTheme="majorBidi" w:cstheme="majorBidi"/>
          <w:sz w:val="24"/>
          <w:szCs w:val="24"/>
          <w:lang w:val="id-ID"/>
        </w:rPr>
        <w:t>A</w:t>
      </w:r>
      <w:r w:rsidR="00E2758E" w:rsidRPr="000136B5">
        <w:rPr>
          <w:rFonts w:asciiTheme="majorBidi" w:hAnsiTheme="majorBidi" w:cstheme="majorBidi"/>
          <w:sz w:val="24"/>
          <w:szCs w:val="24"/>
        </w:rPr>
        <w:t>dapun a</w:t>
      </w:r>
      <w:r w:rsidRPr="000136B5">
        <w:rPr>
          <w:rFonts w:asciiTheme="majorBidi" w:hAnsiTheme="majorBidi" w:cstheme="majorBidi"/>
          <w:sz w:val="24"/>
          <w:szCs w:val="24"/>
          <w:lang w:val="id-ID"/>
        </w:rPr>
        <w:t xml:space="preserve">nalisis data dalam penelitian kualitatif dilakukan ketika peneliti sebelum memasuki lapangan, ketika berada dilapang dan sesudah selesai berada dilapangan, namun dalam kenyataannya analisis data mulai dilaksanakan ketika peneliti berada ditengah-tengah lapangan dan pada saat selesai berada dilapangan.  </w:t>
      </w:r>
      <w:r w:rsidR="00E10C69" w:rsidRPr="000136B5">
        <w:rPr>
          <w:rFonts w:asciiTheme="majorBidi" w:hAnsiTheme="majorBidi" w:cstheme="majorBidi"/>
          <w:sz w:val="24"/>
          <w:szCs w:val="24"/>
          <w:lang w:val="id-ID"/>
        </w:rPr>
        <w:t>D</w:t>
      </w:r>
      <w:r w:rsidRPr="000136B5">
        <w:rPr>
          <w:rFonts w:asciiTheme="majorBidi" w:hAnsiTheme="majorBidi" w:cstheme="majorBidi"/>
          <w:sz w:val="24"/>
          <w:szCs w:val="24"/>
          <w:lang w:val="id-ID"/>
        </w:rPr>
        <w:t>alam analisis data</w:t>
      </w:r>
      <w:r w:rsidR="00E10C69" w:rsidRPr="000136B5">
        <w:rPr>
          <w:rFonts w:asciiTheme="majorBidi" w:hAnsiTheme="majorBidi" w:cstheme="majorBidi"/>
          <w:sz w:val="24"/>
          <w:szCs w:val="24"/>
        </w:rPr>
        <w:t xml:space="preserve">ini, </w:t>
      </w:r>
      <w:r w:rsidRPr="000136B5">
        <w:rPr>
          <w:rFonts w:asciiTheme="majorBidi" w:hAnsiTheme="majorBidi" w:cstheme="majorBidi"/>
          <w:sz w:val="24"/>
          <w:szCs w:val="24"/>
          <w:lang w:val="id-ID"/>
        </w:rPr>
        <w:t xml:space="preserve"> penyajian data</w:t>
      </w:r>
      <w:r w:rsidR="007F3C35" w:rsidRPr="000136B5">
        <w:rPr>
          <w:rFonts w:asciiTheme="majorBidi" w:hAnsiTheme="majorBidi" w:cstheme="majorBidi"/>
          <w:sz w:val="24"/>
          <w:szCs w:val="24"/>
        </w:rPr>
        <w:t xml:space="preserve"> yang </w:t>
      </w:r>
      <w:r w:rsidRPr="000136B5">
        <w:rPr>
          <w:rFonts w:asciiTheme="majorBidi" w:hAnsiTheme="majorBidi" w:cstheme="majorBidi"/>
          <w:sz w:val="24"/>
          <w:szCs w:val="24"/>
          <w:lang w:val="id-ID"/>
        </w:rPr>
        <w:t xml:space="preserve">dilengkapi  dengan  </w:t>
      </w:r>
      <w:r w:rsidR="007F3C35" w:rsidRPr="000136B5">
        <w:rPr>
          <w:rFonts w:asciiTheme="majorBidi" w:hAnsiTheme="majorBidi" w:cstheme="majorBidi"/>
          <w:sz w:val="24"/>
          <w:szCs w:val="24"/>
          <w:lang w:val="id-ID"/>
        </w:rPr>
        <w:t>matrik</w:t>
      </w:r>
      <w:r w:rsidRPr="000136B5">
        <w:rPr>
          <w:rFonts w:asciiTheme="majorBidi" w:hAnsiTheme="majorBidi" w:cstheme="majorBidi"/>
          <w:sz w:val="24"/>
          <w:szCs w:val="24"/>
          <w:lang w:val="id-ID"/>
        </w:rPr>
        <w:t xml:space="preserve">, grafik, jaringan, dan bagan. Semua itu dirancangguna menggabungkan informasi yang tersusun dalam suatu bentuk </w:t>
      </w:r>
      <w:r w:rsidRPr="000136B5">
        <w:rPr>
          <w:rFonts w:asciiTheme="majorBidi" w:hAnsiTheme="majorBidi" w:cstheme="majorBidi"/>
          <w:sz w:val="24"/>
          <w:szCs w:val="24"/>
          <w:lang w:val="id-ID"/>
        </w:rPr>
        <w:lastRenderedPageBreak/>
        <w:t>yang pada dan mudah diraih. Langkah terakhir dari penelitian adalah penarikan kesimpulan/verifikasi. Kesimpulan dalam penelitian bersifat longgar, terbuka dan skiptis</w:t>
      </w:r>
    </w:p>
    <w:p w:rsidR="006407AB" w:rsidRPr="000136B5" w:rsidRDefault="003B7011" w:rsidP="00972A0E">
      <w:pPr>
        <w:shd w:val="clear" w:color="auto" w:fill="FFFFFF"/>
        <w:spacing w:after="0"/>
        <w:ind w:right="-28"/>
        <w:rPr>
          <w:rFonts w:asciiTheme="majorBidi" w:hAnsiTheme="majorBidi" w:cstheme="majorBidi"/>
          <w:sz w:val="24"/>
          <w:szCs w:val="24"/>
          <w:lang w:val="id-ID"/>
        </w:rPr>
      </w:pPr>
      <w:r w:rsidRPr="000136B5">
        <w:rPr>
          <w:rFonts w:asciiTheme="majorBidi" w:hAnsiTheme="majorBidi" w:cstheme="majorBidi"/>
          <w:b/>
          <w:bCs/>
          <w:sz w:val="24"/>
          <w:szCs w:val="24"/>
          <w:lang w:val="id-ID"/>
        </w:rPr>
        <w:t>Standarisasi  Akademik  Karya Tulis Ulama Indonesia</w:t>
      </w:r>
    </w:p>
    <w:p w:rsidR="0097155C" w:rsidRPr="000136B5" w:rsidRDefault="00BE6191"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lang w:val="id-ID"/>
        </w:rPr>
        <w:t xml:space="preserve">Begitu banyak dan beragamnya karya ulama-ulama Nusantara dari berbagai macam disiplin ilmu seakan tidak ada habis-habisnya untuk dikaji </w:t>
      </w:r>
      <w:r w:rsidR="00DB2011" w:rsidRPr="000136B5">
        <w:rPr>
          <w:rFonts w:asciiTheme="majorBidi" w:hAnsiTheme="majorBidi" w:cstheme="majorBidi"/>
          <w:sz w:val="24"/>
          <w:szCs w:val="24"/>
          <w:lang w:val="id-ID"/>
        </w:rPr>
        <w:t>dan dipelajari sebagai hasanah keilmuan yang dibutuhkan oleh masyarakat luas</w:t>
      </w:r>
      <w:r w:rsidR="0054054C" w:rsidRPr="000136B5">
        <w:rPr>
          <w:rFonts w:asciiTheme="majorBidi" w:hAnsiTheme="majorBidi" w:cstheme="majorBidi"/>
          <w:sz w:val="24"/>
          <w:szCs w:val="24"/>
          <w:lang w:val="id-ID"/>
        </w:rPr>
        <w:t xml:space="preserve">. </w:t>
      </w:r>
      <w:r w:rsidR="00B65D49" w:rsidRPr="000136B5">
        <w:rPr>
          <w:rFonts w:asciiTheme="majorBidi" w:hAnsiTheme="majorBidi" w:cstheme="majorBidi"/>
          <w:sz w:val="24"/>
          <w:szCs w:val="24"/>
          <w:lang w:val="id-ID"/>
        </w:rPr>
        <w:t xml:space="preserve">Sebagai seorang cendekiawan agama, ulama </w:t>
      </w:r>
      <w:r w:rsidR="005D0097" w:rsidRPr="000136B5">
        <w:rPr>
          <w:rFonts w:asciiTheme="majorBidi" w:hAnsiTheme="majorBidi" w:cstheme="majorBidi"/>
          <w:sz w:val="24"/>
          <w:szCs w:val="24"/>
          <w:lang w:val="id-ID"/>
        </w:rPr>
        <w:t>dikelompokkan</w:t>
      </w:r>
      <w:r w:rsidR="00B65D49" w:rsidRPr="000136B5">
        <w:rPr>
          <w:rFonts w:asciiTheme="majorBidi" w:hAnsiTheme="majorBidi" w:cstheme="majorBidi"/>
          <w:sz w:val="24"/>
          <w:szCs w:val="24"/>
          <w:lang w:val="id-ID"/>
        </w:rPr>
        <w:t xml:space="preserve"> menjadi dua yaitu : </w:t>
      </w:r>
      <w:r w:rsidR="00B65D49" w:rsidRPr="000136B5">
        <w:rPr>
          <w:rFonts w:asciiTheme="majorBidi" w:hAnsiTheme="majorBidi" w:cstheme="majorBidi"/>
          <w:i/>
          <w:iCs/>
          <w:sz w:val="24"/>
          <w:szCs w:val="24"/>
          <w:lang w:val="id-ID"/>
        </w:rPr>
        <w:t>Pertama</w:t>
      </w:r>
      <w:r w:rsidR="00B65D49" w:rsidRPr="000136B5">
        <w:rPr>
          <w:rFonts w:asciiTheme="majorBidi" w:hAnsiTheme="majorBidi" w:cstheme="majorBidi"/>
          <w:sz w:val="24"/>
          <w:szCs w:val="24"/>
          <w:lang w:val="id-ID"/>
        </w:rPr>
        <w:t xml:space="preserve">, ulama yang hanya memberikan pembelajaran kepada santri atau jama’ahnya dengan berpedoman kitab-kitab klasik (kitab kuning) dan tidak menghasilkan karya tulis walaupun mereka memiliki penguasaan keilmuan yang mendalam. </w:t>
      </w:r>
      <w:r w:rsidR="00B65D49" w:rsidRPr="000136B5">
        <w:rPr>
          <w:rFonts w:asciiTheme="majorBidi" w:hAnsiTheme="majorBidi" w:cstheme="majorBidi"/>
          <w:i/>
          <w:iCs/>
          <w:sz w:val="24"/>
          <w:szCs w:val="24"/>
          <w:lang w:val="id-ID"/>
        </w:rPr>
        <w:t>Kedua</w:t>
      </w:r>
      <w:r w:rsidR="00B65D49" w:rsidRPr="000136B5">
        <w:rPr>
          <w:rFonts w:asciiTheme="majorBidi" w:hAnsiTheme="majorBidi" w:cstheme="majorBidi"/>
          <w:sz w:val="24"/>
          <w:szCs w:val="24"/>
          <w:lang w:val="id-ID"/>
        </w:rPr>
        <w:t xml:space="preserve">, ulama yang memberikan pembelajaran </w:t>
      </w:r>
      <w:r w:rsidR="003E6F32" w:rsidRPr="000136B5">
        <w:rPr>
          <w:rFonts w:asciiTheme="majorBidi" w:hAnsiTheme="majorBidi" w:cstheme="majorBidi"/>
          <w:sz w:val="24"/>
          <w:szCs w:val="24"/>
          <w:lang w:val="id-ID"/>
        </w:rPr>
        <w:t xml:space="preserve">kitab-kitab klasik (kitab kuning) </w:t>
      </w:r>
      <w:r w:rsidR="00B65D49" w:rsidRPr="000136B5">
        <w:rPr>
          <w:rFonts w:asciiTheme="majorBidi" w:hAnsiTheme="majorBidi" w:cstheme="majorBidi"/>
          <w:sz w:val="24"/>
          <w:szCs w:val="24"/>
          <w:lang w:val="id-ID"/>
        </w:rPr>
        <w:t xml:space="preserve">tetapi memiliki produktif yang tinggi </w:t>
      </w:r>
      <w:r w:rsidR="004C335B" w:rsidRPr="000136B5">
        <w:rPr>
          <w:rFonts w:asciiTheme="majorBidi" w:hAnsiTheme="majorBidi" w:cstheme="majorBidi"/>
          <w:sz w:val="24"/>
          <w:szCs w:val="24"/>
          <w:lang w:val="id-ID"/>
        </w:rPr>
        <w:t>untuk menghasilkan</w:t>
      </w:r>
      <w:r w:rsidR="00B65D49" w:rsidRPr="000136B5">
        <w:rPr>
          <w:rFonts w:asciiTheme="majorBidi" w:hAnsiTheme="majorBidi" w:cstheme="majorBidi"/>
          <w:sz w:val="24"/>
          <w:szCs w:val="24"/>
          <w:lang w:val="id-ID"/>
        </w:rPr>
        <w:t xml:space="preserve"> beberapa karya tulis yang berkualitas</w:t>
      </w:r>
      <w:r w:rsidR="00FE70F4" w:rsidRPr="000136B5">
        <w:rPr>
          <w:rFonts w:asciiTheme="majorBidi" w:hAnsiTheme="majorBidi" w:cstheme="majorBidi"/>
          <w:sz w:val="24"/>
          <w:szCs w:val="24"/>
          <w:lang w:val="id-ID"/>
        </w:rPr>
        <w:t xml:space="preserve">. </w:t>
      </w:r>
      <w:r w:rsidR="002D2746" w:rsidRPr="000136B5">
        <w:rPr>
          <w:rFonts w:asciiTheme="majorBidi" w:hAnsiTheme="majorBidi" w:cstheme="majorBidi"/>
          <w:sz w:val="24"/>
          <w:szCs w:val="24"/>
          <w:lang w:val="id-ID"/>
        </w:rPr>
        <w:t>M</w:t>
      </w:r>
      <w:r w:rsidR="00811F43" w:rsidRPr="000136B5">
        <w:rPr>
          <w:rFonts w:asciiTheme="majorBidi" w:hAnsiTheme="majorBidi" w:cstheme="majorBidi"/>
          <w:sz w:val="24"/>
          <w:szCs w:val="24"/>
          <w:lang w:val="id-ID"/>
        </w:rPr>
        <w:t xml:space="preserve">eskipun para ulama yang memiliki produktifitas dalam menghasilkan karya-karya tulis, </w:t>
      </w:r>
      <w:r w:rsidR="0050260C" w:rsidRPr="000136B5">
        <w:rPr>
          <w:rFonts w:asciiTheme="majorBidi" w:hAnsiTheme="majorBidi" w:cstheme="majorBidi"/>
          <w:sz w:val="24"/>
          <w:szCs w:val="24"/>
          <w:lang w:val="id-ID"/>
        </w:rPr>
        <w:t xml:space="preserve">namun </w:t>
      </w:r>
      <w:r w:rsidR="00811F43" w:rsidRPr="000136B5">
        <w:rPr>
          <w:rFonts w:asciiTheme="majorBidi" w:hAnsiTheme="majorBidi" w:cstheme="majorBidi"/>
          <w:sz w:val="24"/>
          <w:szCs w:val="24"/>
          <w:lang w:val="id-ID"/>
        </w:rPr>
        <w:t>mereka tidak memiliki standarisasi penulisan sebagaimana yang dimiliki oleh perguruan tinggi</w:t>
      </w:r>
      <w:r w:rsidR="0050260C" w:rsidRPr="000136B5">
        <w:rPr>
          <w:rFonts w:asciiTheme="majorBidi" w:hAnsiTheme="majorBidi" w:cstheme="majorBidi"/>
          <w:sz w:val="24"/>
          <w:szCs w:val="24"/>
          <w:lang w:val="id-ID"/>
        </w:rPr>
        <w:t xml:space="preserve"> karena mereka tidak bersentuhan dengan dunia akademik</w:t>
      </w:r>
      <w:r w:rsidR="00E460A1" w:rsidRPr="000136B5">
        <w:rPr>
          <w:rFonts w:asciiTheme="majorBidi" w:hAnsiTheme="majorBidi" w:cstheme="majorBidi"/>
          <w:sz w:val="24"/>
          <w:szCs w:val="24"/>
          <w:lang w:val="id-ID"/>
        </w:rPr>
        <w:t xml:space="preserve">. </w:t>
      </w:r>
      <w:r w:rsidR="00E460A1" w:rsidRPr="000136B5">
        <w:rPr>
          <w:rFonts w:asciiTheme="majorBidi" w:hAnsiTheme="majorBidi" w:cstheme="majorBidi"/>
          <w:sz w:val="24"/>
          <w:szCs w:val="24"/>
        </w:rPr>
        <w:t>Standarisasi yang merekagunakansebagaimanahalnyakarya-karya</w:t>
      </w:r>
      <w:r w:rsidR="0032190F" w:rsidRPr="000136B5">
        <w:rPr>
          <w:rFonts w:asciiTheme="majorBidi" w:hAnsiTheme="majorBidi" w:cstheme="majorBidi"/>
          <w:sz w:val="24"/>
          <w:szCs w:val="24"/>
          <w:lang w:val="id-ID"/>
        </w:rPr>
        <w:t>ulama</w:t>
      </w:r>
      <w:r w:rsidR="00E460A1" w:rsidRPr="000136B5">
        <w:rPr>
          <w:rFonts w:asciiTheme="majorBidi" w:hAnsiTheme="majorBidi" w:cstheme="majorBidi"/>
          <w:sz w:val="24"/>
          <w:szCs w:val="24"/>
        </w:rPr>
        <w:t>sebelumnya</w:t>
      </w:r>
      <w:r w:rsidR="0011111F" w:rsidRPr="000136B5">
        <w:rPr>
          <w:rFonts w:asciiTheme="majorBidi" w:hAnsiTheme="majorBidi" w:cstheme="majorBidi"/>
          <w:sz w:val="24"/>
          <w:szCs w:val="24"/>
        </w:rPr>
        <w:t xml:space="preserve">. </w:t>
      </w:r>
      <w:r w:rsidR="004E27B1" w:rsidRPr="000136B5">
        <w:rPr>
          <w:rFonts w:asciiTheme="majorBidi" w:hAnsiTheme="majorBidi" w:cstheme="majorBidi"/>
          <w:sz w:val="24"/>
          <w:szCs w:val="24"/>
        </w:rPr>
        <w:t>Merekamemilikistandartersendiri dan lebihketatbaikdarisegipenulisan, bahasa dan kandunganisinya. M</w:t>
      </w:r>
      <w:r w:rsidR="0011111F" w:rsidRPr="000136B5">
        <w:rPr>
          <w:rFonts w:asciiTheme="majorBidi" w:hAnsiTheme="majorBidi" w:cstheme="majorBidi"/>
          <w:sz w:val="24"/>
          <w:szCs w:val="24"/>
        </w:rPr>
        <w:t>erekamenjelaskandibagian</w:t>
      </w:r>
      <w:r w:rsidR="0011111F" w:rsidRPr="000136B5">
        <w:rPr>
          <w:rFonts w:asciiTheme="majorBidi" w:hAnsiTheme="majorBidi" w:cstheme="majorBidi"/>
          <w:i/>
          <w:iCs/>
          <w:sz w:val="24"/>
          <w:szCs w:val="24"/>
        </w:rPr>
        <w:t>muqadimah</w:t>
      </w:r>
      <w:r w:rsidR="0011111F" w:rsidRPr="000136B5">
        <w:rPr>
          <w:rFonts w:asciiTheme="majorBidi" w:hAnsiTheme="majorBidi" w:cstheme="majorBidi"/>
          <w:sz w:val="24"/>
          <w:szCs w:val="24"/>
        </w:rPr>
        <w:t>bahwaapa yang merekaulastersebut</w:t>
      </w:r>
      <w:r w:rsidR="00507FB8" w:rsidRPr="000136B5">
        <w:rPr>
          <w:rFonts w:asciiTheme="majorBidi" w:hAnsiTheme="majorBidi" w:cstheme="majorBidi"/>
          <w:sz w:val="24"/>
          <w:szCs w:val="24"/>
        </w:rPr>
        <w:t>merupakan</w:t>
      </w:r>
      <w:r w:rsidR="00507FB8" w:rsidRPr="000136B5">
        <w:rPr>
          <w:rFonts w:asciiTheme="majorBidi" w:hAnsiTheme="majorBidi" w:cstheme="majorBidi"/>
          <w:i/>
          <w:iCs/>
          <w:sz w:val="24"/>
          <w:szCs w:val="24"/>
        </w:rPr>
        <w:t>nukilan-nukilan</w:t>
      </w:r>
      <w:r w:rsidR="00507FB8" w:rsidRPr="000136B5">
        <w:rPr>
          <w:rFonts w:asciiTheme="majorBidi" w:hAnsiTheme="majorBidi" w:cstheme="majorBidi"/>
          <w:sz w:val="24"/>
          <w:szCs w:val="24"/>
        </w:rPr>
        <w:t>darikarya ulama sebelumnyabukansemata-matapendapatnyapribadiwalaupun di dalamkaryanyapendapatpribaditersebut</w:t>
      </w:r>
      <w:r w:rsidR="0009716F" w:rsidRPr="000136B5">
        <w:rPr>
          <w:rFonts w:asciiTheme="majorBidi" w:hAnsiTheme="majorBidi" w:cstheme="majorBidi"/>
          <w:sz w:val="24"/>
          <w:szCs w:val="24"/>
        </w:rPr>
        <w:t>tetapada.</w:t>
      </w:r>
      <w:r w:rsidR="004E27B1" w:rsidRPr="000136B5">
        <w:rPr>
          <w:rFonts w:asciiTheme="majorBidi" w:hAnsiTheme="majorBidi" w:cstheme="majorBidi"/>
          <w:sz w:val="24"/>
          <w:szCs w:val="24"/>
        </w:rPr>
        <w:t>Mereka</w:t>
      </w:r>
      <w:r w:rsidR="007A1738" w:rsidRPr="000136B5">
        <w:rPr>
          <w:rFonts w:asciiTheme="majorBidi" w:hAnsiTheme="majorBidi" w:cstheme="majorBidi"/>
          <w:sz w:val="24"/>
          <w:szCs w:val="24"/>
        </w:rPr>
        <w:t>terkadangmenyebutkanpendapat ulama atau kitab rujukan, terkadangmerekatidakmenyebutkan</w:t>
      </w:r>
      <w:r w:rsidR="004E27B1" w:rsidRPr="000136B5">
        <w:rPr>
          <w:rFonts w:asciiTheme="majorBidi" w:hAnsiTheme="majorBidi" w:cstheme="majorBidi"/>
          <w:sz w:val="24"/>
          <w:szCs w:val="24"/>
        </w:rPr>
        <w:t>nya</w:t>
      </w:r>
      <w:r w:rsidR="00DC7314" w:rsidRPr="000136B5">
        <w:rPr>
          <w:rFonts w:asciiTheme="majorBidi" w:hAnsiTheme="majorBidi" w:cstheme="majorBidi"/>
          <w:sz w:val="24"/>
          <w:szCs w:val="24"/>
        </w:rPr>
        <w:t xml:space="preserve">. </w:t>
      </w:r>
      <w:r w:rsidR="00EC6820" w:rsidRPr="000136B5">
        <w:rPr>
          <w:rFonts w:asciiTheme="majorBidi" w:hAnsiTheme="majorBidi" w:cstheme="majorBidi"/>
          <w:sz w:val="24"/>
          <w:szCs w:val="24"/>
        </w:rPr>
        <w:t>Untukmemvaliditasikarya-karyatulismereka, biasanya ulama yang lebih junior menunjukkanhasilkaryanyakepada ulama yang lebih senior</w:t>
      </w:r>
      <w:r w:rsidR="001C79A9" w:rsidRPr="000136B5">
        <w:rPr>
          <w:rFonts w:asciiTheme="majorBidi" w:hAnsiTheme="majorBidi" w:cstheme="majorBidi"/>
          <w:sz w:val="24"/>
          <w:szCs w:val="24"/>
        </w:rPr>
        <w:t xml:space="preserve">. </w:t>
      </w:r>
    </w:p>
    <w:p w:rsidR="005B7887" w:rsidRPr="000136B5" w:rsidRDefault="005B7887"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Berikutinimerupakan</w:t>
      </w:r>
      <w:r w:rsidR="008D6FC5" w:rsidRPr="000136B5">
        <w:rPr>
          <w:rFonts w:asciiTheme="majorBidi" w:hAnsiTheme="majorBidi" w:cstheme="majorBidi"/>
          <w:sz w:val="24"/>
          <w:szCs w:val="24"/>
        </w:rPr>
        <w:t>beberapa</w:t>
      </w:r>
      <w:r w:rsidRPr="000136B5">
        <w:rPr>
          <w:rFonts w:asciiTheme="majorBidi" w:hAnsiTheme="majorBidi" w:cstheme="majorBidi"/>
          <w:sz w:val="24"/>
          <w:szCs w:val="24"/>
        </w:rPr>
        <w:t xml:space="preserve">karya ulama </w:t>
      </w:r>
      <w:r w:rsidR="008D6FC5" w:rsidRPr="000136B5">
        <w:rPr>
          <w:rFonts w:asciiTheme="majorBidi" w:hAnsiTheme="majorBidi" w:cstheme="majorBidi"/>
          <w:sz w:val="24"/>
          <w:szCs w:val="24"/>
        </w:rPr>
        <w:t xml:space="preserve">yang dapatdijabarkanberdasarkanbentukkajian dan tipologijeniskarangannyasebagaimanatampak pada table di bawahini. </w:t>
      </w:r>
    </w:p>
    <w:p w:rsidR="003C2BD7" w:rsidRPr="000136B5" w:rsidRDefault="003C2BD7" w:rsidP="00972A0E">
      <w:pPr>
        <w:shd w:val="clear" w:color="auto" w:fill="FFFFFF"/>
        <w:spacing w:after="0"/>
        <w:ind w:right="-28" w:firstLine="720"/>
        <w:jc w:val="both"/>
        <w:rPr>
          <w:rFonts w:asciiTheme="majorBidi" w:hAnsiTheme="majorBidi" w:cstheme="majorBidi"/>
          <w:sz w:val="24"/>
          <w:szCs w:val="24"/>
        </w:rPr>
      </w:pPr>
    </w:p>
    <w:p w:rsidR="00FE70F4" w:rsidRPr="000136B5" w:rsidRDefault="00FE70F4" w:rsidP="00972A0E">
      <w:pPr>
        <w:shd w:val="clear" w:color="auto" w:fill="FFFFFF"/>
        <w:spacing w:after="0"/>
        <w:ind w:right="-28"/>
        <w:jc w:val="center"/>
        <w:rPr>
          <w:rFonts w:asciiTheme="majorBidi" w:hAnsiTheme="majorBidi" w:cstheme="majorBidi"/>
          <w:sz w:val="24"/>
          <w:szCs w:val="24"/>
        </w:rPr>
      </w:pPr>
    </w:p>
    <w:p w:rsidR="0044499A" w:rsidRPr="000136B5" w:rsidRDefault="00775765" w:rsidP="00972A0E">
      <w:pPr>
        <w:shd w:val="clear" w:color="auto" w:fill="FFFFFF"/>
        <w:spacing w:after="0"/>
        <w:ind w:right="-28"/>
        <w:jc w:val="center"/>
        <w:rPr>
          <w:rFonts w:asciiTheme="majorBidi" w:hAnsiTheme="majorBidi" w:cstheme="majorBidi"/>
          <w:sz w:val="24"/>
          <w:szCs w:val="24"/>
        </w:rPr>
      </w:pPr>
      <w:r w:rsidRPr="000136B5">
        <w:rPr>
          <w:rFonts w:asciiTheme="majorBidi" w:hAnsiTheme="majorBidi" w:cstheme="majorBidi"/>
          <w:sz w:val="24"/>
          <w:szCs w:val="24"/>
        </w:rPr>
        <w:t>Bentuk Kajian Dan TipologiJenisKaranganKarya Ulama</w:t>
      </w:r>
    </w:p>
    <w:tbl>
      <w:tblPr>
        <w:tblStyle w:val="TableGrid"/>
        <w:tblW w:w="8895" w:type="dxa"/>
        <w:tblLayout w:type="fixed"/>
        <w:tblLook w:val="04A0"/>
      </w:tblPr>
      <w:tblGrid>
        <w:gridCol w:w="1668"/>
        <w:gridCol w:w="1275"/>
        <w:gridCol w:w="1275"/>
        <w:gridCol w:w="4677"/>
      </w:tblGrid>
      <w:tr w:rsidR="0044499A" w:rsidRPr="000136B5" w:rsidTr="003C2BD7">
        <w:tc>
          <w:tcPr>
            <w:tcW w:w="1668" w:type="dxa"/>
            <w:vAlign w:val="center"/>
          </w:tcPr>
          <w:p w:rsidR="0044499A" w:rsidRPr="000136B5" w:rsidRDefault="0044499A" w:rsidP="00972A0E">
            <w:pPr>
              <w:spacing w:line="276" w:lineRule="auto"/>
              <w:ind w:right="-28"/>
              <w:jc w:val="center"/>
              <w:rPr>
                <w:rFonts w:asciiTheme="majorBidi" w:hAnsiTheme="majorBidi" w:cstheme="majorBidi"/>
                <w:sz w:val="24"/>
                <w:szCs w:val="24"/>
              </w:rPr>
            </w:pPr>
            <w:r w:rsidRPr="000136B5">
              <w:rPr>
                <w:rFonts w:asciiTheme="majorBidi" w:hAnsiTheme="majorBidi" w:cstheme="majorBidi"/>
                <w:sz w:val="24"/>
                <w:szCs w:val="24"/>
              </w:rPr>
              <w:t>Nama kitab</w:t>
            </w:r>
          </w:p>
        </w:tc>
        <w:tc>
          <w:tcPr>
            <w:tcW w:w="1275" w:type="dxa"/>
            <w:vAlign w:val="center"/>
          </w:tcPr>
          <w:p w:rsidR="0044499A" w:rsidRPr="000136B5" w:rsidRDefault="0044499A" w:rsidP="00972A0E">
            <w:pPr>
              <w:spacing w:line="276" w:lineRule="auto"/>
              <w:ind w:right="-28"/>
              <w:jc w:val="center"/>
              <w:rPr>
                <w:rFonts w:asciiTheme="majorBidi" w:hAnsiTheme="majorBidi" w:cstheme="majorBidi"/>
                <w:sz w:val="24"/>
                <w:szCs w:val="24"/>
              </w:rPr>
            </w:pPr>
            <w:r w:rsidRPr="000136B5">
              <w:rPr>
                <w:rFonts w:asciiTheme="majorBidi" w:hAnsiTheme="majorBidi" w:cstheme="majorBidi"/>
                <w:sz w:val="24"/>
                <w:szCs w:val="24"/>
              </w:rPr>
              <w:t>Bentukkajian</w:t>
            </w:r>
          </w:p>
        </w:tc>
        <w:tc>
          <w:tcPr>
            <w:tcW w:w="1275" w:type="dxa"/>
            <w:vAlign w:val="center"/>
          </w:tcPr>
          <w:p w:rsidR="0044499A" w:rsidRPr="000136B5" w:rsidRDefault="0044499A" w:rsidP="00972A0E">
            <w:pPr>
              <w:spacing w:line="276" w:lineRule="auto"/>
              <w:ind w:right="-28"/>
              <w:jc w:val="center"/>
              <w:rPr>
                <w:rFonts w:asciiTheme="majorBidi" w:hAnsiTheme="majorBidi" w:cstheme="majorBidi"/>
                <w:sz w:val="24"/>
                <w:szCs w:val="24"/>
              </w:rPr>
            </w:pPr>
            <w:r w:rsidRPr="000136B5">
              <w:rPr>
                <w:rFonts w:asciiTheme="majorBidi" w:hAnsiTheme="majorBidi" w:cstheme="majorBidi"/>
                <w:sz w:val="24"/>
                <w:szCs w:val="24"/>
              </w:rPr>
              <w:t>Jeniskarangan</w:t>
            </w:r>
          </w:p>
        </w:tc>
        <w:tc>
          <w:tcPr>
            <w:tcW w:w="4677" w:type="dxa"/>
            <w:vAlign w:val="center"/>
          </w:tcPr>
          <w:p w:rsidR="0044499A" w:rsidRPr="000136B5" w:rsidRDefault="0044499A" w:rsidP="00972A0E">
            <w:pPr>
              <w:spacing w:line="276" w:lineRule="auto"/>
              <w:ind w:right="-28"/>
              <w:jc w:val="center"/>
              <w:rPr>
                <w:rFonts w:asciiTheme="majorBidi" w:hAnsiTheme="majorBidi" w:cstheme="majorBidi"/>
                <w:sz w:val="24"/>
                <w:szCs w:val="24"/>
              </w:rPr>
            </w:pPr>
            <w:r w:rsidRPr="000136B5">
              <w:rPr>
                <w:rFonts w:asciiTheme="majorBidi" w:hAnsiTheme="majorBidi" w:cstheme="majorBidi"/>
                <w:sz w:val="24"/>
                <w:szCs w:val="24"/>
              </w:rPr>
              <w:t>keterangan</w:t>
            </w:r>
          </w:p>
        </w:tc>
      </w:tr>
      <w:tr w:rsidR="0044499A" w:rsidRPr="000136B5" w:rsidTr="003C2BD7">
        <w:tc>
          <w:tcPr>
            <w:tcW w:w="1668" w:type="dxa"/>
          </w:tcPr>
          <w:p w:rsidR="0044499A" w:rsidRPr="000136B5" w:rsidRDefault="0044499A" w:rsidP="00972A0E">
            <w:pPr>
              <w:spacing w:line="276" w:lineRule="auto"/>
              <w:ind w:right="-28"/>
              <w:rPr>
                <w:rFonts w:asciiTheme="majorBidi" w:hAnsiTheme="majorBidi" w:cstheme="majorBidi"/>
                <w:sz w:val="24"/>
                <w:szCs w:val="24"/>
              </w:rPr>
            </w:pPr>
            <w:r w:rsidRPr="000136B5">
              <w:rPr>
                <w:rFonts w:asciiTheme="majorBidi" w:hAnsiTheme="majorBidi" w:cstheme="majorBidi"/>
                <w:sz w:val="24"/>
                <w:szCs w:val="24"/>
              </w:rPr>
              <w:t>Siraj Al Thalibinsyarah Kitab Minhaj Al Abidin</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tasawuf</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Syarah</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initerdiridari 2 jus. Jus 1 terdiri 3 bab dan jus keduaterdiri 4 bab. Jus pertama: bab 1 mengulastentangilmu dan kewajibandalammenuntutilmu, bab 2, mengulastentangtaubat, bab 3 mengulastentanghal-hal yang merusakibadah. Ulasanbab 3 inimeliputi: (a) Duniawi, (b) Makhuk, (c) Syaitan (d) Nafsu. Bab 4, mengulastentang</w:t>
            </w:r>
            <w:r w:rsidR="00D058C1" w:rsidRPr="000136B5">
              <w:rPr>
                <w:rFonts w:asciiTheme="majorBidi" w:hAnsiTheme="majorBidi" w:cstheme="majorBidi"/>
                <w:sz w:val="24"/>
                <w:szCs w:val="24"/>
              </w:rPr>
              <w:t>hal-hal yang dapatmenyulitkanuntukmelakukanibadah</w:t>
            </w:r>
            <w:r w:rsidRPr="000136B5">
              <w:rPr>
                <w:rFonts w:asciiTheme="majorBidi" w:hAnsiTheme="majorBidi" w:cstheme="majorBidi"/>
                <w:sz w:val="24"/>
                <w:szCs w:val="24"/>
              </w:rPr>
              <w:t xml:space="preserve">. bab </w:t>
            </w:r>
            <w:r w:rsidRPr="000136B5">
              <w:rPr>
                <w:rFonts w:asciiTheme="majorBidi" w:hAnsiTheme="majorBidi" w:cstheme="majorBidi"/>
                <w:sz w:val="24"/>
                <w:szCs w:val="24"/>
              </w:rPr>
              <w:lastRenderedPageBreak/>
              <w:t xml:space="preserve">5 mengulastentanghal-hal yang membangkitkansemangatmelakukankebaikan dan ketaatan. Ulasaninimeliputi: khauf dan raja’. Bab </w:t>
            </w:r>
            <w:r w:rsidR="00D058C1" w:rsidRPr="000136B5">
              <w:rPr>
                <w:rFonts w:asciiTheme="majorBidi" w:hAnsiTheme="majorBidi" w:cstheme="majorBidi"/>
                <w:sz w:val="24"/>
                <w:szCs w:val="24"/>
              </w:rPr>
              <w:t>6</w:t>
            </w:r>
            <w:r w:rsidRPr="000136B5">
              <w:rPr>
                <w:rFonts w:asciiTheme="majorBidi" w:hAnsiTheme="majorBidi" w:cstheme="majorBidi"/>
                <w:sz w:val="24"/>
                <w:szCs w:val="24"/>
              </w:rPr>
              <w:t xml:space="preserve">menjelaskantentangkejelekan yang terdiridaririya dan ujub. Bab </w:t>
            </w:r>
            <w:r w:rsidR="00D058C1" w:rsidRPr="000136B5">
              <w:rPr>
                <w:rFonts w:asciiTheme="majorBidi" w:hAnsiTheme="majorBidi" w:cstheme="majorBidi"/>
                <w:sz w:val="24"/>
                <w:szCs w:val="24"/>
              </w:rPr>
              <w:t>7</w:t>
            </w:r>
            <w:r w:rsidRPr="000136B5">
              <w:rPr>
                <w:rFonts w:asciiTheme="majorBidi" w:hAnsiTheme="majorBidi" w:cstheme="majorBidi"/>
                <w:sz w:val="24"/>
                <w:szCs w:val="24"/>
              </w:rPr>
              <w:t xml:space="preserve">membicarakantentangpujian dan syukurkepada Allah </w:t>
            </w:r>
          </w:p>
        </w:tc>
      </w:tr>
      <w:tr w:rsidR="0044499A" w:rsidRPr="000136B5" w:rsidTr="003C2BD7">
        <w:tc>
          <w:tcPr>
            <w:tcW w:w="1668" w:type="dxa"/>
          </w:tcPr>
          <w:p w:rsidR="0044499A" w:rsidRPr="000136B5" w:rsidRDefault="0044499A" w:rsidP="00972A0E">
            <w:pPr>
              <w:spacing w:line="276" w:lineRule="auto"/>
              <w:ind w:right="-28"/>
              <w:rPr>
                <w:rFonts w:asciiTheme="majorBidi" w:hAnsiTheme="majorBidi" w:cstheme="majorBidi"/>
                <w:sz w:val="24"/>
                <w:szCs w:val="24"/>
              </w:rPr>
            </w:pPr>
            <w:r w:rsidRPr="000136B5">
              <w:rPr>
                <w:rFonts w:asciiTheme="majorBidi" w:hAnsiTheme="majorBidi" w:cstheme="majorBidi"/>
                <w:sz w:val="24"/>
                <w:szCs w:val="24"/>
                <w:lang w:val="id-ID"/>
              </w:rPr>
              <w:lastRenderedPageBreak/>
              <w:t>Irsyad Al Ihwan Fi Bayani Qohwah wa dhuhan</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Kopi dan Rokok</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Karanganasli</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initerbagimenjadi 4 babpokokbahasanyaitu</w:t>
            </w:r>
            <w:r w:rsidRPr="000136B5">
              <w:rPr>
                <w:rFonts w:asciiTheme="majorBidi" w:hAnsiTheme="majorBidi" w:cstheme="majorBidi"/>
                <w:i/>
                <w:iCs/>
                <w:sz w:val="24"/>
                <w:szCs w:val="24"/>
              </w:rPr>
              <w:t>pertama</w:t>
            </w:r>
            <w:r w:rsidRPr="000136B5">
              <w:rPr>
                <w:rFonts w:asciiTheme="majorBidi" w:hAnsiTheme="majorBidi" w:cstheme="majorBidi"/>
                <w:sz w:val="24"/>
                <w:szCs w:val="24"/>
              </w:rPr>
              <w:t xml:space="preserve">, bab yang menjelaskantentang kopi dan rokok. </w:t>
            </w:r>
            <w:r w:rsidRPr="000136B5">
              <w:rPr>
                <w:rFonts w:asciiTheme="majorBidi" w:hAnsiTheme="majorBidi" w:cstheme="majorBidi"/>
                <w:i/>
                <w:iCs/>
                <w:sz w:val="24"/>
                <w:szCs w:val="24"/>
              </w:rPr>
              <w:t>Kedua</w:t>
            </w:r>
            <w:r w:rsidRPr="000136B5">
              <w:rPr>
                <w:rFonts w:asciiTheme="majorBidi" w:hAnsiTheme="majorBidi" w:cstheme="majorBidi"/>
                <w:sz w:val="24"/>
                <w:szCs w:val="24"/>
              </w:rPr>
              <w:t xml:space="preserve">, bab yang menjelaskan s keharamanrokok dan hal-hal yang berkaitandenganrokok. </w:t>
            </w:r>
            <w:r w:rsidRPr="000136B5">
              <w:rPr>
                <w:rFonts w:asciiTheme="majorBidi" w:hAnsiTheme="majorBidi" w:cstheme="majorBidi"/>
                <w:i/>
                <w:iCs/>
                <w:sz w:val="24"/>
                <w:szCs w:val="24"/>
              </w:rPr>
              <w:t>Ketiga</w:t>
            </w:r>
            <w:r w:rsidRPr="000136B5">
              <w:rPr>
                <w:rFonts w:asciiTheme="majorBidi" w:hAnsiTheme="majorBidi" w:cstheme="majorBidi"/>
                <w:sz w:val="24"/>
                <w:szCs w:val="24"/>
              </w:rPr>
              <w:t xml:space="preserve">, bab yang menjelaskantentang ulama-ulama yang menghalalkanrokok dan menolakpendapat ulama-ulama yang mengharamkanrokok. </w:t>
            </w:r>
            <w:r w:rsidRPr="000136B5">
              <w:rPr>
                <w:rFonts w:asciiTheme="majorBidi" w:hAnsiTheme="majorBidi" w:cstheme="majorBidi"/>
                <w:i/>
                <w:iCs/>
                <w:sz w:val="24"/>
                <w:szCs w:val="24"/>
              </w:rPr>
              <w:t>Keempat</w:t>
            </w:r>
            <w:r w:rsidRPr="000136B5">
              <w:rPr>
                <w:rFonts w:asciiTheme="majorBidi" w:hAnsiTheme="majorBidi" w:cstheme="majorBidi"/>
                <w:sz w:val="24"/>
                <w:szCs w:val="24"/>
              </w:rPr>
              <w:t>, bab yang menjelaskanhal-hal yang berkaitandenganrokokberdasarkantinjauanfikih (</w:t>
            </w:r>
            <w:r w:rsidRPr="000136B5">
              <w:rPr>
                <w:rFonts w:asciiTheme="majorBidi" w:hAnsiTheme="majorBidi" w:cstheme="majorBidi"/>
                <w:i/>
                <w:iCs/>
                <w:sz w:val="24"/>
                <w:szCs w:val="24"/>
              </w:rPr>
              <w:t>masail al fiqiyah</w:t>
            </w:r>
            <w:r w:rsidRPr="000136B5">
              <w:rPr>
                <w:rFonts w:asciiTheme="majorBidi" w:hAnsiTheme="majorBidi" w:cstheme="majorBidi"/>
                <w:sz w:val="24"/>
                <w:szCs w:val="24"/>
              </w:rPr>
              <w:t>).</w:t>
            </w:r>
          </w:p>
        </w:tc>
      </w:tr>
      <w:tr w:rsidR="0044499A" w:rsidRPr="000136B5" w:rsidTr="003C2BD7">
        <w:tc>
          <w:tcPr>
            <w:tcW w:w="1668" w:type="dxa"/>
          </w:tcPr>
          <w:p w:rsidR="0044499A" w:rsidRPr="000136B5" w:rsidRDefault="0044499A" w:rsidP="0068426C">
            <w:pPr>
              <w:spacing w:line="276" w:lineRule="auto"/>
              <w:ind w:right="-28"/>
              <w:rPr>
                <w:rFonts w:asciiTheme="majorBidi" w:hAnsiTheme="majorBidi" w:cstheme="majorBidi"/>
                <w:sz w:val="24"/>
                <w:szCs w:val="24"/>
              </w:rPr>
            </w:pPr>
            <w:r w:rsidRPr="000136B5">
              <w:rPr>
                <w:rFonts w:asciiTheme="majorBidi" w:hAnsiTheme="majorBidi" w:cstheme="majorBidi"/>
                <w:sz w:val="24"/>
                <w:szCs w:val="24"/>
              </w:rPr>
              <w:t>Aurak al Haqirah</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Ilmufalak</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Karanganasli</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inimenjelaskantentangtentangawal dan akhirbulanyaitutentangketinggianhilal, derajathilal dan seterusnya. Hanyasaja kitab inimasihbelumditerbitkansecaraluas. Kitab inimerupakan kitab yang dijadikanrefrensiterutama yang berkaitandenganpenetapanawal dan akhirbulanterutamapenetapanawalbulanbulan Ramadhan dan awalbulanSyawwal</w:t>
            </w:r>
          </w:p>
        </w:tc>
      </w:tr>
      <w:tr w:rsidR="0044499A" w:rsidRPr="000136B5" w:rsidTr="003C2BD7">
        <w:tc>
          <w:tcPr>
            <w:tcW w:w="1668"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Tashilah al Mubtadi’in</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Ushulfikih</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Karanganasli</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inimembicarakantentangketauhidan yang bersifataqliyahsepertisifatwajibbagi Allah swt, sifatmustahil (</w:t>
            </w:r>
            <w:r w:rsidRPr="000136B5">
              <w:rPr>
                <w:rFonts w:asciiTheme="majorBidi" w:hAnsiTheme="majorBidi" w:cstheme="majorBidi"/>
                <w:i/>
                <w:iCs/>
                <w:sz w:val="24"/>
                <w:szCs w:val="24"/>
              </w:rPr>
              <w:t>muhal</w:t>
            </w:r>
            <w:r w:rsidRPr="000136B5">
              <w:rPr>
                <w:rFonts w:asciiTheme="majorBidi" w:hAnsiTheme="majorBidi" w:cstheme="majorBidi"/>
                <w:sz w:val="24"/>
                <w:szCs w:val="24"/>
              </w:rPr>
              <w:t>) bagi Allah swt) dan sifat</w:t>
            </w:r>
            <w:r w:rsidRPr="000136B5">
              <w:rPr>
                <w:rFonts w:asciiTheme="majorBidi" w:hAnsiTheme="majorBidi" w:cstheme="majorBidi"/>
                <w:i/>
                <w:iCs/>
                <w:sz w:val="24"/>
                <w:szCs w:val="24"/>
              </w:rPr>
              <w:t>ja’iz</w:t>
            </w:r>
            <w:r w:rsidRPr="000136B5">
              <w:rPr>
                <w:rFonts w:asciiTheme="majorBidi" w:hAnsiTheme="majorBidi" w:cstheme="majorBidi"/>
                <w:sz w:val="24"/>
                <w:szCs w:val="24"/>
              </w:rPr>
              <w:t>bagi Allah swt.  Sifatwajibadalahaqalmembenarkantentangadanya Allah swt dan tidakmembenarkantentangketiadaan Allah sepertisifatwujud Allah swt. Sedangkanmustahiladalahaqaltidakmembenarkanadanyawujudselainwujud Allah swtsepertiwujudsyirikkepada Allah swt. Adapunja’izadalahsesuatu yang sahmenurutaqaltentangadanyawujudatautidakadanyawujudsepertiwujudnyaalam</w:t>
            </w:r>
          </w:p>
        </w:tc>
      </w:tr>
      <w:tr w:rsidR="0044499A" w:rsidRPr="000136B5" w:rsidTr="003C2BD7">
        <w:tc>
          <w:tcPr>
            <w:tcW w:w="1668" w:type="dxa"/>
          </w:tcPr>
          <w:p w:rsidR="0044499A" w:rsidRPr="000136B5" w:rsidRDefault="0044499A" w:rsidP="0068426C">
            <w:pPr>
              <w:spacing w:line="276" w:lineRule="auto"/>
              <w:ind w:right="-28"/>
              <w:rPr>
                <w:rFonts w:asciiTheme="majorBidi" w:hAnsiTheme="majorBidi" w:cstheme="majorBidi"/>
                <w:sz w:val="24"/>
                <w:szCs w:val="24"/>
              </w:rPr>
            </w:pPr>
            <w:r w:rsidRPr="000136B5">
              <w:rPr>
                <w:rFonts w:asciiTheme="majorBidi" w:hAnsiTheme="majorBidi" w:cstheme="majorBidi"/>
                <w:sz w:val="24"/>
                <w:szCs w:val="24"/>
              </w:rPr>
              <w:lastRenderedPageBreak/>
              <w:t>MinhatuldziJalali Fi Qawa’id al I’lal</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Shorfiyah</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Komentar</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inimembicarakantentangqaidah-qaidahshorfiyah yang berjumlah 18. Namunterlebihdahuludiawalidenganmuqaddimah yang selanjutnyamembahastentang</w:t>
            </w:r>
            <w:r w:rsidRPr="000136B5">
              <w:rPr>
                <w:rFonts w:asciiTheme="majorBidi" w:hAnsiTheme="majorBidi" w:cstheme="majorBidi"/>
                <w:i/>
                <w:iCs/>
                <w:sz w:val="24"/>
                <w:szCs w:val="24"/>
              </w:rPr>
              <w:t>fi’ilmadli, fi’ilmudharik, fi’il ‘amar, fa’il</w:t>
            </w:r>
            <w:r w:rsidRPr="000136B5">
              <w:rPr>
                <w:rFonts w:asciiTheme="majorBidi" w:hAnsiTheme="majorBidi" w:cstheme="majorBidi"/>
                <w:sz w:val="24"/>
                <w:szCs w:val="24"/>
              </w:rPr>
              <w:t xml:space="preserve"> dan berbagaibentuknya, </w:t>
            </w:r>
            <w:r w:rsidRPr="000136B5">
              <w:rPr>
                <w:rFonts w:asciiTheme="majorBidi" w:hAnsiTheme="majorBidi" w:cstheme="majorBidi"/>
                <w:i/>
                <w:iCs/>
                <w:sz w:val="24"/>
                <w:szCs w:val="24"/>
              </w:rPr>
              <w:t>masdar</w:t>
            </w:r>
            <w:r w:rsidRPr="000136B5">
              <w:rPr>
                <w:rFonts w:asciiTheme="majorBidi" w:hAnsiTheme="majorBidi" w:cstheme="majorBidi"/>
                <w:sz w:val="24"/>
                <w:szCs w:val="24"/>
              </w:rPr>
              <w:t xml:space="preserve"> dan berbagaibentuknya, </w:t>
            </w:r>
            <w:r w:rsidRPr="000136B5">
              <w:rPr>
                <w:rFonts w:asciiTheme="majorBidi" w:hAnsiTheme="majorBidi" w:cstheme="majorBidi"/>
                <w:i/>
                <w:iCs/>
                <w:sz w:val="24"/>
                <w:szCs w:val="24"/>
              </w:rPr>
              <w:t>isim zaman</w:t>
            </w:r>
            <w:r w:rsidRPr="000136B5">
              <w:rPr>
                <w:rFonts w:asciiTheme="majorBidi" w:hAnsiTheme="majorBidi" w:cstheme="majorBidi"/>
                <w:sz w:val="24"/>
                <w:szCs w:val="24"/>
              </w:rPr>
              <w:t xml:space="preserve"> dan </w:t>
            </w:r>
            <w:r w:rsidRPr="000136B5">
              <w:rPr>
                <w:rFonts w:asciiTheme="majorBidi" w:hAnsiTheme="majorBidi" w:cstheme="majorBidi"/>
                <w:i/>
                <w:iCs/>
                <w:sz w:val="24"/>
                <w:szCs w:val="24"/>
              </w:rPr>
              <w:t>isimmakan</w:t>
            </w:r>
            <w:r w:rsidRPr="000136B5">
              <w:rPr>
                <w:rFonts w:asciiTheme="majorBidi" w:hAnsiTheme="majorBidi" w:cstheme="majorBidi"/>
                <w:sz w:val="24"/>
                <w:szCs w:val="24"/>
              </w:rPr>
              <w:t>sertabebepabentuk</w:t>
            </w:r>
            <w:r w:rsidRPr="000136B5">
              <w:rPr>
                <w:rFonts w:asciiTheme="majorBidi" w:hAnsiTheme="majorBidi" w:cstheme="majorBidi"/>
                <w:i/>
                <w:iCs/>
                <w:sz w:val="24"/>
                <w:szCs w:val="24"/>
              </w:rPr>
              <w:t>isimasma’</w:t>
            </w:r>
            <w:r w:rsidRPr="000136B5">
              <w:rPr>
                <w:rFonts w:asciiTheme="majorBidi" w:hAnsiTheme="majorBidi" w:cstheme="majorBidi"/>
                <w:sz w:val="24"/>
                <w:szCs w:val="24"/>
              </w:rPr>
              <w:t>. Kemudianpembahasandilanjutnyatentangqaidah-qaidah yang berjumlah 18 tersebut</w:t>
            </w:r>
          </w:p>
        </w:tc>
      </w:tr>
      <w:tr w:rsidR="0044499A" w:rsidRPr="000136B5" w:rsidTr="003C2BD7">
        <w:tc>
          <w:tcPr>
            <w:tcW w:w="1668"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Mujzy fi nadzim ‘izzy</w:t>
            </w: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p>
        </w:tc>
        <w:tc>
          <w:tcPr>
            <w:tcW w:w="1275"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Karanganasli</w:t>
            </w:r>
          </w:p>
        </w:tc>
        <w:tc>
          <w:tcPr>
            <w:tcW w:w="4677" w:type="dxa"/>
          </w:tcPr>
          <w:p w:rsidR="0044499A" w:rsidRPr="000136B5" w:rsidRDefault="0044499A" w:rsidP="00972A0E">
            <w:pPr>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Kitab inimembahastentangilmushorrofbesertaqaidah-qaidahnya. Kitab inimasihberbentuknadham-nadham yang belumdiuraiankan dan dijelaskan</w:t>
            </w:r>
          </w:p>
        </w:tc>
      </w:tr>
    </w:tbl>
    <w:p w:rsidR="00972A0E" w:rsidRDefault="00972A0E" w:rsidP="00972A0E">
      <w:pPr>
        <w:spacing w:after="0"/>
        <w:ind w:right="-28"/>
        <w:jc w:val="both"/>
        <w:rPr>
          <w:rFonts w:asciiTheme="majorBidi" w:hAnsiTheme="majorBidi" w:cstheme="majorBidi"/>
          <w:b/>
          <w:bCs/>
          <w:sz w:val="24"/>
          <w:szCs w:val="24"/>
        </w:rPr>
      </w:pPr>
    </w:p>
    <w:p w:rsidR="00972A0E" w:rsidRDefault="00972A0E" w:rsidP="00972A0E">
      <w:pPr>
        <w:spacing w:after="0"/>
        <w:ind w:right="-28"/>
        <w:jc w:val="both"/>
        <w:rPr>
          <w:rFonts w:asciiTheme="majorBidi" w:hAnsiTheme="majorBidi" w:cstheme="majorBidi"/>
          <w:b/>
          <w:bCs/>
          <w:sz w:val="24"/>
          <w:szCs w:val="24"/>
        </w:rPr>
      </w:pPr>
    </w:p>
    <w:p w:rsidR="005E12B0" w:rsidRDefault="00236AFC" w:rsidP="00972A0E">
      <w:pPr>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rPr>
        <w:t xml:space="preserve">1. </w:t>
      </w:r>
      <w:r w:rsidR="007D69D2" w:rsidRPr="000136B5">
        <w:rPr>
          <w:rFonts w:asciiTheme="majorBidi" w:hAnsiTheme="majorBidi" w:cstheme="majorBidi"/>
          <w:b/>
          <w:bCs/>
          <w:sz w:val="24"/>
          <w:szCs w:val="24"/>
        </w:rPr>
        <w:t>Kitab Siraj Al Thalibinsyarah Kitab Minhaj Al Abidin</w:t>
      </w:r>
    </w:p>
    <w:p w:rsidR="002C5E56" w:rsidRPr="000136B5" w:rsidRDefault="00236AFC" w:rsidP="00972A0E">
      <w:pPr>
        <w:spacing w:after="0"/>
        <w:ind w:right="-28" w:firstLine="720"/>
        <w:jc w:val="both"/>
        <w:rPr>
          <w:rFonts w:asciiTheme="majorBidi" w:hAnsiTheme="majorBidi" w:cstheme="majorBidi"/>
          <w:sz w:val="24"/>
          <w:szCs w:val="24"/>
          <w:lang w:val="id-ID"/>
        </w:rPr>
      </w:pPr>
      <w:r w:rsidRPr="000136B5">
        <w:rPr>
          <w:rFonts w:asciiTheme="majorBidi" w:hAnsiTheme="majorBidi" w:cstheme="majorBidi"/>
          <w:sz w:val="24"/>
          <w:szCs w:val="24"/>
        </w:rPr>
        <w:t>Kitab Siraj Al Thalibininimerupa</w:t>
      </w:r>
      <w:r w:rsidR="00424407" w:rsidRPr="000136B5">
        <w:rPr>
          <w:rFonts w:asciiTheme="majorBidi" w:hAnsiTheme="majorBidi" w:cstheme="majorBidi"/>
          <w:sz w:val="24"/>
          <w:szCs w:val="24"/>
        </w:rPr>
        <w:t>kan kitab dengankajiantasawuf. Kitab inimerupakankaryatulisSyekh Ihsan bin DahlanPengasuhPondokPesantrenJampes Kediri</w:t>
      </w:r>
      <w:r w:rsidR="004A518F" w:rsidRPr="000136B5">
        <w:rPr>
          <w:rFonts w:asciiTheme="majorBidi" w:hAnsiTheme="majorBidi" w:cstheme="majorBidi"/>
          <w:sz w:val="24"/>
          <w:szCs w:val="24"/>
        </w:rPr>
        <w:t>dan</w:t>
      </w:r>
      <w:r w:rsidR="00492651" w:rsidRPr="000136B5">
        <w:rPr>
          <w:rFonts w:asciiTheme="majorBidi" w:hAnsiTheme="majorBidi" w:cstheme="majorBidi"/>
          <w:sz w:val="24"/>
          <w:szCs w:val="24"/>
        </w:rPr>
        <w:t>merupakan kitab yang mengkajimasalahtasawuf</w:t>
      </w:r>
      <w:r w:rsidR="00F35DF1" w:rsidRPr="000136B5">
        <w:rPr>
          <w:rFonts w:asciiTheme="majorBidi" w:hAnsiTheme="majorBidi" w:cstheme="majorBidi"/>
          <w:sz w:val="24"/>
          <w:szCs w:val="24"/>
        </w:rPr>
        <w:t>.</w:t>
      </w:r>
      <w:r w:rsidR="00D1675E" w:rsidRPr="000136B5">
        <w:rPr>
          <w:rFonts w:asciiTheme="majorBidi" w:hAnsiTheme="majorBidi" w:cstheme="majorBidi"/>
          <w:sz w:val="24"/>
          <w:szCs w:val="24"/>
        </w:rPr>
        <w:t>K</w:t>
      </w:r>
      <w:r w:rsidRPr="000136B5">
        <w:rPr>
          <w:rFonts w:asciiTheme="majorBidi" w:hAnsiTheme="majorBidi" w:cstheme="majorBidi"/>
          <w:sz w:val="24"/>
          <w:szCs w:val="24"/>
        </w:rPr>
        <w:t>ajian</w:t>
      </w:r>
      <w:r w:rsidR="00D1675E" w:rsidRPr="000136B5">
        <w:rPr>
          <w:rFonts w:asciiTheme="majorBidi" w:hAnsiTheme="majorBidi" w:cstheme="majorBidi"/>
          <w:sz w:val="24"/>
          <w:szCs w:val="24"/>
        </w:rPr>
        <w:t>dalam</w:t>
      </w:r>
      <w:r w:rsidRPr="000136B5">
        <w:rPr>
          <w:rFonts w:asciiTheme="majorBidi" w:hAnsiTheme="majorBidi" w:cstheme="majorBidi"/>
          <w:sz w:val="24"/>
          <w:szCs w:val="24"/>
        </w:rPr>
        <w:t xml:space="preserve">tasawufinidisesuaikandenganperkembangan zaman sehinggatetaprelevan dan dapatdijadikanacuandalammengatasiproblematikasosialmasyarakat yang komplek. </w:t>
      </w:r>
      <w:r w:rsidR="004A518F" w:rsidRPr="000136B5">
        <w:rPr>
          <w:rFonts w:asciiTheme="majorBidi" w:hAnsiTheme="majorBidi" w:cstheme="majorBidi"/>
          <w:sz w:val="24"/>
          <w:szCs w:val="24"/>
        </w:rPr>
        <w:t xml:space="preserve">Kitab Siraj Al Thalibinmerupakansyarahdari kitab </w:t>
      </w:r>
      <w:r w:rsidR="004A518F" w:rsidRPr="000136B5">
        <w:rPr>
          <w:rFonts w:asciiTheme="majorBidi" w:hAnsiTheme="majorBidi" w:cstheme="majorBidi"/>
          <w:i/>
          <w:iCs/>
          <w:sz w:val="24"/>
          <w:szCs w:val="24"/>
        </w:rPr>
        <w:t>Minhaj al Abidin</w:t>
      </w:r>
      <w:r w:rsidR="004A518F" w:rsidRPr="000136B5">
        <w:rPr>
          <w:rFonts w:asciiTheme="majorBidi" w:hAnsiTheme="majorBidi" w:cstheme="majorBidi"/>
          <w:sz w:val="24"/>
          <w:szCs w:val="24"/>
        </w:rPr>
        <w:t>karya Imam Al Ghazali</w:t>
      </w:r>
      <w:r w:rsidR="00DC4FC4" w:rsidRPr="000136B5">
        <w:rPr>
          <w:rFonts w:asciiTheme="majorBidi" w:hAnsiTheme="majorBidi" w:cstheme="majorBidi"/>
          <w:sz w:val="24"/>
          <w:szCs w:val="24"/>
        </w:rPr>
        <w:t>. Kitab Siraj Al Thalibinditulis pada tahun 1932</w:t>
      </w:r>
      <w:r w:rsidR="005844F3" w:rsidRPr="000136B5">
        <w:rPr>
          <w:rFonts w:asciiTheme="majorBidi" w:hAnsiTheme="majorBidi" w:cstheme="majorBidi"/>
          <w:sz w:val="24"/>
          <w:szCs w:val="24"/>
        </w:rPr>
        <w:t>. Kitab inipertama kali terbit pada tahun 1936</w:t>
      </w:r>
      <w:r w:rsidR="001133A1" w:rsidRPr="000136B5">
        <w:rPr>
          <w:rFonts w:asciiTheme="majorBidi" w:hAnsiTheme="majorBidi" w:cstheme="majorBidi"/>
          <w:sz w:val="24"/>
          <w:szCs w:val="24"/>
        </w:rPr>
        <w:t xml:space="preserve"> yang diterbitkan oleh An-nabhaniyah Surabaya</w:t>
      </w:r>
      <w:r w:rsidR="00A1532F" w:rsidRPr="000136B5">
        <w:rPr>
          <w:rFonts w:asciiTheme="majorBidi" w:hAnsiTheme="majorBidi" w:cstheme="majorBidi"/>
          <w:sz w:val="24"/>
          <w:szCs w:val="24"/>
        </w:rPr>
        <w:t xml:space="preserve"> yang percetakannyadilakukan oleh percetakandan penerbitanbesar di Kairo Mesir “Mustafa Al </w:t>
      </w:r>
      <w:r w:rsidR="00EC58EB" w:rsidRPr="000136B5">
        <w:rPr>
          <w:rFonts w:asciiTheme="majorBidi" w:hAnsiTheme="majorBidi" w:cstheme="majorBidi"/>
          <w:sz w:val="24"/>
          <w:szCs w:val="24"/>
        </w:rPr>
        <w:t>Babi Al Halabi</w:t>
      </w:r>
      <w:r w:rsidR="004253CE" w:rsidRPr="000136B5">
        <w:rPr>
          <w:rFonts w:asciiTheme="majorBidi" w:hAnsiTheme="majorBidi" w:cstheme="majorBidi"/>
          <w:sz w:val="24"/>
          <w:szCs w:val="24"/>
        </w:rPr>
        <w:t>”</w:t>
      </w:r>
      <w:r w:rsidR="002F03C5" w:rsidRPr="000136B5">
        <w:rPr>
          <w:rStyle w:val="FootnoteReference"/>
          <w:rFonts w:asciiTheme="majorBidi" w:hAnsiTheme="majorBidi" w:cstheme="majorBidi"/>
          <w:sz w:val="24"/>
          <w:szCs w:val="24"/>
        </w:rPr>
        <w:footnoteReference w:id="21"/>
      </w:r>
      <w:r w:rsidR="00AD5B71" w:rsidRPr="000136B5">
        <w:rPr>
          <w:rFonts w:asciiTheme="majorBidi" w:hAnsiTheme="majorBidi" w:cstheme="majorBidi"/>
          <w:sz w:val="24"/>
          <w:szCs w:val="24"/>
          <w:lang w:val="id-ID"/>
        </w:rPr>
        <w:t>Yang menarik dalam kitab ini adalah kajian-kajiannya tidak hanya menyangkut masalah-masalah ketasawufan, akan tetapi juga mengulas fan-fan ilmu lainnya seperti nahwu-sharraf, hadis, tafsir</w:t>
      </w:r>
      <w:r w:rsidR="00A9412D" w:rsidRPr="000136B5">
        <w:rPr>
          <w:rFonts w:asciiTheme="majorBidi" w:hAnsiTheme="majorBidi" w:cstheme="majorBidi"/>
          <w:sz w:val="24"/>
          <w:szCs w:val="24"/>
          <w:lang w:val="id-ID"/>
        </w:rPr>
        <w:t>, ushul, fikih, sejarah</w:t>
      </w:r>
      <w:r w:rsidR="00AD5B71" w:rsidRPr="000136B5">
        <w:rPr>
          <w:rFonts w:asciiTheme="majorBidi" w:hAnsiTheme="majorBidi" w:cstheme="majorBidi"/>
          <w:sz w:val="24"/>
          <w:szCs w:val="24"/>
          <w:lang w:val="id-ID"/>
        </w:rPr>
        <w:t xml:space="preserve"> dan cerita-cerit</w:t>
      </w:r>
      <w:r w:rsidR="001D72E1" w:rsidRPr="000136B5">
        <w:rPr>
          <w:rFonts w:asciiTheme="majorBidi" w:hAnsiTheme="majorBidi" w:cstheme="majorBidi"/>
          <w:sz w:val="24"/>
          <w:szCs w:val="24"/>
          <w:lang w:val="id-ID"/>
        </w:rPr>
        <w:t>a yang berkaitan dengan akhlak.</w:t>
      </w:r>
    </w:p>
    <w:p w:rsidR="002C5E56" w:rsidRPr="000136B5" w:rsidRDefault="002C5E56" w:rsidP="00972A0E">
      <w:pPr>
        <w:spacing w:after="0"/>
        <w:ind w:right="-28" w:firstLine="720"/>
        <w:jc w:val="both"/>
        <w:rPr>
          <w:rFonts w:asciiTheme="majorBidi" w:hAnsiTheme="majorBidi" w:cstheme="majorBidi"/>
          <w:sz w:val="24"/>
          <w:szCs w:val="24"/>
          <w:lang w:val="id-ID"/>
        </w:rPr>
      </w:pPr>
      <w:r w:rsidRPr="000136B5">
        <w:rPr>
          <w:rFonts w:asciiTheme="majorBidi" w:hAnsiTheme="majorBidi" w:cstheme="majorBidi"/>
          <w:sz w:val="24"/>
          <w:szCs w:val="24"/>
          <w:lang w:val="id-ID"/>
        </w:rPr>
        <w:t>Pokok kajian yang terdapat dalam kitab</w:t>
      </w:r>
      <w:r w:rsidR="00A05E97" w:rsidRPr="000136B5">
        <w:rPr>
          <w:rFonts w:asciiTheme="majorBidi" w:hAnsiTheme="majorBidi" w:cstheme="majorBidi"/>
          <w:sz w:val="24"/>
          <w:szCs w:val="24"/>
        </w:rPr>
        <w:t xml:space="preserve"> Siraj Al Thalibin</w:t>
      </w:r>
      <w:r w:rsidR="00A05E97" w:rsidRPr="000136B5">
        <w:rPr>
          <w:rFonts w:asciiTheme="majorBidi" w:hAnsiTheme="majorBidi" w:cstheme="majorBidi"/>
          <w:sz w:val="24"/>
          <w:szCs w:val="24"/>
          <w:lang w:val="id-ID"/>
        </w:rPr>
        <w:t xml:space="preserve"> diantaranya adalah :</w:t>
      </w:r>
    </w:p>
    <w:p w:rsidR="00797DB1" w:rsidRPr="000136B5" w:rsidRDefault="002C5E56" w:rsidP="00972A0E">
      <w:pPr>
        <w:spacing w:after="0"/>
        <w:ind w:right="-28"/>
        <w:jc w:val="both"/>
        <w:rPr>
          <w:rFonts w:asciiTheme="majorBidi" w:hAnsiTheme="majorBidi" w:cstheme="majorBidi"/>
          <w:bCs/>
          <w:sz w:val="24"/>
          <w:szCs w:val="24"/>
        </w:rPr>
      </w:pPr>
      <w:r w:rsidRPr="000136B5">
        <w:rPr>
          <w:rFonts w:asciiTheme="majorBidi" w:hAnsiTheme="majorBidi" w:cstheme="majorBidi"/>
          <w:b/>
          <w:bCs/>
          <w:sz w:val="24"/>
          <w:szCs w:val="24"/>
          <w:lang w:val="id-ID"/>
        </w:rPr>
        <w:t>1. Ilmu</w:t>
      </w:r>
      <w:r w:rsidR="000136B5">
        <w:rPr>
          <w:rFonts w:asciiTheme="majorBidi" w:hAnsiTheme="majorBidi" w:cstheme="majorBidi"/>
          <w:b/>
          <w:bCs/>
          <w:sz w:val="24"/>
          <w:szCs w:val="24"/>
          <w:lang w:val="id-ID"/>
        </w:rPr>
        <w:t xml:space="preserve">. </w:t>
      </w:r>
      <w:r w:rsidR="00CE00C4" w:rsidRPr="000136B5">
        <w:rPr>
          <w:rFonts w:asciiTheme="majorBidi" w:hAnsiTheme="majorBidi" w:cstheme="majorBidi"/>
          <w:sz w:val="24"/>
          <w:szCs w:val="24"/>
        </w:rPr>
        <w:t>Dalam</w:t>
      </w:r>
      <w:r w:rsidR="00E52189" w:rsidRPr="000136B5">
        <w:rPr>
          <w:rFonts w:asciiTheme="majorBidi" w:hAnsiTheme="majorBidi" w:cstheme="majorBidi"/>
          <w:sz w:val="24"/>
          <w:szCs w:val="24"/>
          <w:lang w:val="id-ID"/>
        </w:rPr>
        <w:t>bab ini</w:t>
      </w:r>
      <w:r w:rsidR="00F72538" w:rsidRPr="000136B5">
        <w:rPr>
          <w:rFonts w:asciiTheme="majorBidi" w:hAnsiTheme="majorBidi" w:cstheme="majorBidi"/>
          <w:sz w:val="24"/>
          <w:szCs w:val="24"/>
        </w:rPr>
        <w:t>membicarakantentangilmu. Ilmudibagimenjadimenjadibeberapabagianyaitu: pertama, ilmu</w:t>
      </w:r>
      <w:r w:rsidR="002D7A06" w:rsidRPr="000136B5">
        <w:rPr>
          <w:rFonts w:asciiTheme="majorBidi" w:hAnsiTheme="majorBidi" w:cstheme="majorBidi"/>
          <w:i/>
          <w:iCs/>
          <w:sz w:val="24"/>
          <w:szCs w:val="24"/>
        </w:rPr>
        <w:t>dhahir</w:t>
      </w:r>
      <w:r w:rsidR="002D7A06" w:rsidRPr="000136B5">
        <w:rPr>
          <w:rFonts w:asciiTheme="majorBidi" w:hAnsiTheme="majorBidi" w:cstheme="majorBidi"/>
          <w:sz w:val="24"/>
          <w:szCs w:val="24"/>
        </w:rPr>
        <w:t>. Yang dimaksuddenganilmu</w:t>
      </w:r>
      <w:r w:rsidR="002D7A06" w:rsidRPr="000136B5">
        <w:rPr>
          <w:rFonts w:asciiTheme="majorBidi" w:hAnsiTheme="majorBidi" w:cstheme="majorBidi"/>
          <w:i/>
          <w:iCs/>
          <w:sz w:val="24"/>
          <w:szCs w:val="24"/>
        </w:rPr>
        <w:t>dhahir</w:t>
      </w:r>
      <w:r w:rsidR="002D7A06" w:rsidRPr="000136B5">
        <w:rPr>
          <w:rFonts w:asciiTheme="majorBidi" w:hAnsiTheme="majorBidi" w:cstheme="majorBidi"/>
          <w:sz w:val="24"/>
          <w:szCs w:val="24"/>
        </w:rPr>
        <w:t>adalah</w:t>
      </w:r>
      <w:r w:rsidR="00925501" w:rsidRPr="000136B5">
        <w:rPr>
          <w:rFonts w:asciiTheme="majorBidi" w:hAnsiTheme="majorBidi" w:cstheme="majorBidi"/>
          <w:sz w:val="24"/>
          <w:szCs w:val="24"/>
        </w:rPr>
        <w:t>ilmusyariat yang ditentukan</w:t>
      </w:r>
      <w:r w:rsidR="008342B6" w:rsidRPr="000136B5">
        <w:rPr>
          <w:rFonts w:asciiTheme="majorBidi" w:hAnsiTheme="majorBidi" w:cstheme="majorBidi"/>
          <w:sz w:val="24"/>
          <w:szCs w:val="24"/>
        </w:rPr>
        <w:t xml:space="preserve">yang mewajibkankepadasetiap orang yang </w:t>
      </w:r>
      <w:r w:rsidR="008342B6" w:rsidRPr="000136B5">
        <w:rPr>
          <w:rFonts w:asciiTheme="majorBidi" w:hAnsiTheme="majorBidi" w:cstheme="majorBidi"/>
          <w:i/>
          <w:iCs/>
          <w:sz w:val="24"/>
          <w:szCs w:val="24"/>
        </w:rPr>
        <w:t>mukallaf</w:t>
      </w:r>
      <w:r w:rsidR="008342B6" w:rsidRPr="000136B5">
        <w:rPr>
          <w:rFonts w:asciiTheme="majorBidi" w:hAnsiTheme="majorBidi" w:cstheme="majorBidi"/>
          <w:sz w:val="24"/>
          <w:szCs w:val="24"/>
        </w:rPr>
        <w:t>untukmelaksanakanperintahagamanyabaikibadahmaupunmuamalah</w:t>
      </w:r>
      <w:r w:rsidR="00816710" w:rsidRPr="000136B5">
        <w:rPr>
          <w:rFonts w:asciiTheme="majorBidi" w:hAnsiTheme="majorBidi" w:cstheme="majorBidi"/>
          <w:sz w:val="24"/>
          <w:szCs w:val="24"/>
        </w:rPr>
        <w:t>.</w:t>
      </w:r>
      <w:r w:rsidR="00924A29" w:rsidRPr="000136B5">
        <w:rPr>
          <w:rFonts w:asciiTheme="majorBidi" w:hAnsiTheme="majorBidi" w:cstheme="majorBidi"/>
          <w:i/>
          <w:iCs/>
          <w:sz w:val="24"/>
          <w:szCs w:val="24"/>
        </w:rPr>
        <w:t>Kedua</w:t>
      </w:r>
      <w:r w:rsidR="00924A29" w:rsidRPr="000136B5">
        <w:rPr>
          <w:rFonts w:asciiTheme="majorBidi" w:hAnsiTheme="majorBidi" w:cstheme="majorBidi"/>
          <w:sz w:val="24"/>
          <w:szCs w:val="24"/>
        </w:rPr>
        <w:t xml:space="preserve">, </w:t>
      </w:r>
      <w:r w:rsidR="00797DB1" w:rsidRPr="000136B5">
        <w:rPr>
          <w:rFonts w:asciiTheme="majorBidi" w:hAnsiTheme="majorBidi" w:cstheme="majorBidi"/>
          <w:bCs/>
          <w:sz w:val="24"/>
          <w:szCs w:val="24"/>
        </w:rPr>
        <w:t xml:space="preserve">Sedangkanilmumukasyafahadalahmerupakancahayailmu yang memancardarikebersihanhatiketikahatidalamkeadaanbersih. </w:t>
      </w:r>
      <w:r w:rsidR="00797DB1" w:rsidRPr="000136B5">
        <w:rPr>
          <w:rFonts w:asciiTheme="majorBidi" w:hAnsiTheme="majorBidi" w:cstheme="majorBidi"/>
          <w:bCs/>
          <w:sz w:val="24"/>
          <w:szCs w:val="24"/>
        </w:rPr>
        <w:lastRenderedPageBreak/>
        <w:t>Denganiniseoranghambaakanmemperolehderajat</w:t>
      </w:r>
      <w:r w:rsidR="00797DB1" w:rsidRPr="000136B5">
        <w:rPr>
          <w:rFonts w:asciiTheme="majorBidi" w:hAnsiTheme="majorBidi" w:cstheme="majorBidi"/>
          <w:bCs/>
          <w:i/>
          <w:iCs/>
          <w:sz w:val="24"/>
          <w:szCs w:val="24"/>
        </w:rPr>
        <w:t>ma’rifatbil Allah</w:t>
      </w:r>
      <w:r w:rsidR="00797DB1" w:rsidRPr="000136B5">
        <w:rPr>
          <w:rFonts w:asciiTheme="majorBidi" w:hAnsiTheme="majorBidi" w:cstheme="majorBidi"/>
          <w:bCs/>
          <w:sz w:val="24"/>
          <w:szCs w:val="24"/>
        </w:rPr>
        <w:t>yaitumengenal Allah swt, asma-Nya, sifat-sifat-Nya, kitab-kitab-Nya, utusan-utusan-Nya sehinggaakanterbuka hijab ataupenutupkesamaranrahasia-rahasia Allah swt.</w:t>
      </w:r>
      <w:r w:rsidR="0045609C" w:rsidRPr="000136B5">
        <w:rPr>
          <w:rStyle w:val="FootnoteReference"/>
          <w:rFonts w:asciiTheme="majorBidi" w:hAnsiTheme="majorBidi" w:cstheme="majorBidi"/>
          <w:bCs/>
          <w:sz w:val="24"/>
          <w:szCs w:val="24"/>
        </w:rPr>
        <w:footnoteReference w:id="22"/>
      </w:r>
      <w:r w:rsidR="00797DB1" w:rsidRPr="000136B5">
        <w:rPr>
          <w:rFonts w:asciiTheme="majorBidi" w:hAnsiTheme="majorBidi" w:cstheme="majorBidi"/>
          <w:bCs/>
          <w:sz w:val="24"/>
          <w:szCs w:val="24"/>
        </w:rPr>
        <w:t xml:space="preserve">Sebagian ulama </w:t>
      </w:r>
      <w:r w:rsidR="00797DB1" w:rsidRPr="000136B5">
        <w:rPr>
          <w:rFonts w:asciiTheme="majorBidi" w:hAnsiTheme="majorBidi" w:cstheme="majorBidi"/>
          <w:bCs/>
          <w:i/>
          <w:iCs/>
          <w:sz w:val="24"/>
          <w:szCs w:val="24"/>
        </w:rPr>
        <w:t>arifin bi  Allah</w:t>
      </w:r>
      <w:r w:rsidR="00797DB1" w:rsidRPr="000136B5">
        <w:rPr>
          <w:rFonts w:asciiTheme="majorBidi" w:hAnsiTheme="majorBidi" w:cstheme="majorBidi"/>
          <w:bCs/>
          <w:sz w:val="24"/>
          <w:szCs w:val="24"/>
        </w:rPr>
        <w:t>mengatakanbahwa orang yang tidakmemilikiilmusepertiilmuini, makahendaklahiamerasakhawatirterhadap</w:t>
      </w:r>
      <w:r w:rsidR="00797DB1" w:rsidRPr="000136B5">
        <w:rPr>
          <w:rFonts w:asciiTheme="majorBidi" w:hAnsiTheme="majorBidi" w:cstheme="majorBidi"/>
          <w:bCs/>
          <w:i/>
          <w:iCs/>
          <w:sz w:val="24"/>
          <w:szCs w:val="24"/>
        </w:rPr>
        <w:t>syu’ulkhatimah</w:t>
      </w:r>
      <w:r w:rsidR="00797DB1" w:rsidRPr="000136B5">
        <w:rPr>
          <w:rFonts w:asciiTheme="majorBidi" w:hAnsiTheme="majorBidi" w:cstheme="majorBidi"/>
          <w:bCs/>
          <w:sz w:val="24"/>
          <w:szCs w:val="24"/>
        </w:rPr>
        <w:t>. Imam Asyqolanimengatakan, ilmu</w:t>
      </w:r>
      <w:r w:rsidR="00797DB1" w:rsidRPr="000136B5">
        <w:rPr>
          <w:rFonts w:asciiTheme="majorBidi" w:hAnsiTheme="majorBidi" w:cstheme="majorBidi"/>
          <w:bCs/>
          <w:i/>
          <w:iCs/>
          <w:sz w:val="24"/>
          <w:szCs w:val="24"/>
        </w:rPr>
        <w:t>mukasyafah</w:t>
      </w:r>
      <w:r w:rsidR="00797DB1" w:rsidRPr="000136B5">
        <w:rPr>
          <w:rFonts w:asciiTheme="majorBidi" w:hAnsiTheme="majorBidi" w:cstheme="majorBidi"/>
          <w:bCs/>
          <w:sz w:val="24"/>
          <w:szCs w:val="24"/>
        </w:rPr>
        <w:t>merupakanilmu yang menyuruhkepadaseoranghambauntukmerahasiakankarenailmuinitidakditulisdibeberapa kitab. Ilmuinimerupakanilmu yang sifatnyalembut dan hanyadirasakandengankasyafketikaseseorangmengalamimusyahadahbukandengandalilataualasan-alasantertentu. Ilmu</w:t>
      </w:r>
      <w:r w:rsidR="00797DB1" w:rsidRPr="000136B5">
        <w:rPr>
          <w:rFonts w:asciiTheme="majorBidi" w:hAnsiTheme="majorBidi" w:cstheme="majorBidi"/>
          <w:bCs/>
          <w:i/>
          <w:iCs/>
          <w:sz w:val="24"/>
          <w:szCs w:val="24"/>
        </w:rPr>
        <w:t>mukasyafah</w:t>
      </w:r>
      <w:r w:rsidR="00797DB1" w:rsidRPr="000136B5">
        <w:rPr>
          <w:rFonts w:asciiTheme="majorBidi" w:hAnsiTheme="majorBidi" w:cstheme="majorBidi"/>
          <w:bCs/>
          <w:sz w:val="24"/>
          <w:szCs w:val="24"/>
        </w:rPr>
        <w:t>merupakanilmu</w:t>
      </w:r>
      <w:r w:rsidR="00797DB1" w:rsidRPr="000136B5">
        <w:rPr>
          <w:rFonts w:asciiTheme="majorBidi" w:hAnsiTheme="majorBidi" w:cstheme="majorBidi"/>
          <w:bCs/>
          <w:i/>
          <w:iCs/>
          <w:sz w:val="24"/>
          <w:szCs w:val="24"/>
        </w:rPr>
        <w:t>khafi</w:t>
      </w:r>
      <w:r w:rsidR="00797DB1" w:rsidRPr="000136B5">
        <w:rPr>
          <w:rFonts w:asciiTheme="majorBidi" w:hAnsiTheme="majorBidi" w:cstheme="majorBidi"/>
          <w:bCs/>
          <w:sz w:val="24"/>
          <w:szCs w:val="24"/>
        </w:rPr>
        <w:t>atausamarsebagaimana yang di sabdakan oleh Rasulullah saw</w:t>
      </w:r>
      <w:r w:rsidR="007303AF" w:rsidRPr="000136B5">
        <w:rPr>
          <w:rFonts w:asciiTheme="majorBidi" w:hAnsiTheme="majorBidi" w:cstheme="majorBidi"/>
          <w:bCs/>
          <w:sz w:val="24"/>
          <w:szCs w:val="24"/>
        </w:rPr>
        <w:t xml:space="preserve"> “</w:t>
      </w:r>
      <w:r w:rsidR="00797DB1" w:rsidRPr="000136B5">
        <w:rPr>
          <w:rFonts w:asciiTheme="majorBidi" w:hAnsiTheme="majorBidi" w:cstheme="majorBidi"/>
          <w:bCs/>
          <w:i/>
          <w:iCs/>
          <w:sz w:val="24"/>
          <w:szCs w:val="24"/>
        </w:rPr>
        <w:t>Sesungguhnya salah satubagiandariilmuadalahadanyaperkara yang disembunyikan yang tidakbolehdiketahuikecuali oleh ahlima’rifatbillah.Apabilamerekamembicarakantentangilmu, merekabukanlah orang bodohterhadapilmukecuali orang yang tertipu, makamerekatidakmerendahkanseorang yang alim yang sesungguhnya Allah swtmendatangimereka. Sesungguhnya Allah swttidakmerendahkanterhadap orang alim yang mendatangiterhadapilmu</w:t>
      </w:r>
      <w:r w:rsidR="007303AF" w:rsidRPr="000136B5">
        <w:rPr>
          <w:rFonts w:asciiTheme="majorBidi" w:hAnsiTheme="majorBidi" w:cstheme="majorBidi"/>
          <w:bCs/>
          <w:i/>
          <w:iCs/>
          <w:sz w:val="24"/>
          <w:szCs w:val="24"/>
        </w:rPr>
        <w:t>”</w:t>
      </w:r>
      <w:r w:rsidR="00D92FFD" w:rsidRPr="000136B5">
        <w:rPr>
          <w:rStyle w:val="FootnoteReference"/>
          <w:rFonts w:asciiTheme="majorBidi" w:hAnsiTheme="majorBidi" w:cstheme="majorBidi"/>
          <w:bCs/>
          <w:i/>
          <w:iCs/>
          <w:sz w:val="24"/>
          <w:szCs w:val="24"/>
        </w:rPr>
        <w:footnoteReference w:id="23"/>
      </w:r>
    </w:p>
    <w:p w:rsidR="00895FC7" w:rsidRPr="000136B5" w:rsidRDefault="00F111A1" w:rsidP="00972A0E">
      <w:pPr>
        <w:spacing w:after="0"/>
        <w:ind w:right="-28" w:firstLine="720"/>
        <w:jc w:val="both"/>
        <w:rPr>
          <w:rFonts w:asciiTheme="majorBidi" w:hAnsiTheme="majorBidi" w:cstheme="majorBidi"/>
          <w:bCs/>
          <w:i/>
          <w:iCs/>
          <w:sz w:val="24"/>
          <w:szCs w:val="24"/>
        </w:rPr>
      </w:pPr>
      <w:r w:rsidRPr="000136B5">
        <w:rPr>
          <w:rFonts w:asciiTheme="majorBidi" w:hAnsiTheme="majorBidi" w:cstheme="majorBidi"/>
          <w:bCs/>
          <w:sz w:val="24"/>
          <w:szCs w:val="24"/>
        </w:rPr>
        <w:t>Puncaknyailmuadalahamal. Amal merupakanbuahdariilmuitusendiri. Oleh karenaitu, ilmulebihutamadari pada amal</w:t>
      </w:r>
      <w:r w:rsidR="00336A46" w:rsidRPr="000136B5">
        <w:rPr>
          <w:rFonts w:asciiTheme="majorBidi" w:hAnsiTheme="majorBidi" w:cstheme="majorBidi"/>
          <w:bCs/>
          <w:sz w:val="24"/>
          <w:szCs w:val="24"/>
        </w:rPr>
        <w:t>. Amal tanpailmutidaklahdinamakandenganamal, dan amaltanpailmuditolak dan batal.</w:t>
      </w:r>
    </w:p>
    <w:p w:rsidR="00057C3B" w:rsidRPr="000136B5" w:rsidRDefault="00057C3B" w:rsidP="00972A0E">
      <w:pPr>
        <w:spacing w:after="0"/>
        <w:ind w:right="-28"/>
        <w:jc w:val="both"/>
        <w:rPr>
          <w:rFonts w:asciiTheme="majorBidi" w:hAnsiTheme="majorBidi" w:cstheme="majorBidi"/>
          <w:b/>
          <w:sz w:val="24"/>
          <w:szCs w:val="24"/>
          <w:lang w:val="id-ID"/>
        </w:rPr>
      </w:pPr>
      <w:r w:rsidRPr="000136B5">
        <w:rPr>
          <w:rFonts w:asciiTheme="majorBidi" w:hAnsiTheme="majorBidi" w:cstheme="majorBidi"/>
          <w:b/>
          <w:sz w:val="24"/>
          <w:szCs w:val="24"/>
          <w:lang w:val="id-ID"/>
        </w:rPr>
        <w:t>2. Taubat</w:t>
      </w:r>
    </w:p>
    <w:p w:rsidR="00E4542D" w:rsidRPr="000136B5" w:rsidRDefault="00E4542D" w:rsidP="00972A0E">
      <w:pPr>
        <w:spacing w:after="0"/>
        <w:ind w:right="-28" w:firstLine="720"/>
        <w:jc w:val="both"/>
        <w:rPr>
          <w:rFonts w:asciiTheme="majorBidi" w:hAnsiTheme="majorBidi" w:cstheme="majorBidi"/>
          <w:bCs/>
          <w:i/>
          <w:iCs/>
          <w:sz w:val="24"/>
          <w:szCs w:val="24"/>
          <w:lang w:val="id-ID"/>
        </w:rPr>
      </w:pPr>
      <w:r w:rsidRPr="000136B5">
        <w:rPr>
          <w:rFonts w:asciiTheme="majorBidi" w:hAnsiTheme="majorBidi" w:cstheme="majorBidi"/>
          <w:bCs/>
          <w:sz w:val="24"/>
          <w:szCs w:val="24"/>
        </w:rPr>
        <w:t>Taubatmerupakanpokok agama, dan banyakayat dan hadis yang membahastentangtaubat. Diantaraayat yang membicarakantentangtaubatsebagaimanafirman Allah “</w:t>
      </w:r>
      <w:r w:rsidRPr="000136B5">
        <w:rPr>
          <w:rFonts w:asciiTheme="majorBidi" w:hAnsiTheme="majorBidi" w:cstheme="majorBidi"/>
          <w:bCs/>
          <w:i/>
          <w:iCs/>
          <w:sz w:val="24"/>
          <w:szCs w:val="24"/>
        </w:rPr>
        <w:t>Bertaubatlah kalian semuakepada Allah wahai orang-orang mukminsemoga Allah membahagiakan kalian</w:t>
      </w:r>
      <w:r w:rsidRPr="000136B5">
        <w:rPr>
          <w:rFonts w:asciiTheme="majorBidi" w:hAnsiTheme="majorBidi" w:cstheme="majorBidi"/>
          <w:bCs/>
          <w:sz w:val="24"/>
          <w:szCs w:val="24"/>
        </w:rPr>
        <w:t>.”  Dan firman Allah “</w:t>
      </w:r>
      <w:r w:rsidRPr="000136B5">
        <w:rPr>
          <w:rFonts w:asciiTheme="majorBidi" w:hAnsiTheme="majorBidi" w:cstheme="majorBidi"/>
          <w:bCs/>
          <w:i/>
          <w:iCs/>
          <w:sz w:val="24"/>
          <w:szCs w:val="24"/>
        </w:rPr>
        <w:t>Sesungguhnya Allah mencintai orang-orang yang bertaubat dan mencintai orang-orang yang bersuci</w:t>
      </w:r>
      <w:r w:rsidRPr="000136B5">
        <w:rPr>
          <w:rFonts w:asciiTheme="majorBidi" w:hAnsiTheme="majorBidi" w:cstheme="majorBidi"/>
          <w:bCs/>
          <w:sz w:val="24"/>
          <w:szCs w:val="24"/>
        </w:rPr>
        <w:t xml:space="preserve">.” </w:t>
      </w:r>
      <w:r w:rsidR="00D92FFD" w:rsidRPr="000136B5">
        <w:rPr>
          <w:rStyle w:val="FootnoteReference"/>
          <w:rFonts w:asciiTheme="majorBidi" w:hAnsiTheme="majorBidi" w:cstheme="majorBidi"/>
          <w:bCs/>
          <w:sz w:val="24"/>
          <w:szCs w:val="24"/>
        </w:rPr>
        <w:footnoteReference w:id="24"/>
      </w:r>
      <w:r w:rsidRPr="000136B5">
        <w:rPr>
          <w:rFonts w:asciiTheme="majorBidi" w:hAnsiTheme="majorBidi" w:cstheme="majorBidi"/>
          <w:bCs/>
          <w:sz w:val="24"/>
          <w:szCs w:val="24"/>
          <w:lang w:val="id-ID"/>
        </w:rPr>
        <w:t>Rasulullah saw</w:t>
      </w:r>
      <w:r w:rsidR="005B0AD3" w:rsidRPr="000136B5">
        <w:rPr>
          <w:rFonts w:asciiTheme="majorBidi" w:hAnsiTheme="majorBidi" w:cstheme="majorBidi"/>
          <w:bCs/>
          <w:sz w:val="24"/>
          <w:szCs w:val="24"/>
        </w:rPr>
        <w:t>bersabda</w:t>
      </w:r>
      <w:r w:rsidRPr="000136B5">
        <w:rPr>
          <w:rFonts w:asciiTheme="majorBidi" w:hAnsiTheme="majorBidi" w:cstheme="majorBidi"/>
          <w:bCs/>
          <w:sz w:val="24"/>
          <w:szCs w:val="24"/>
          <w:lang w:val="id-ID"/>
        </w:rPr>
        <w:t xml:space="preserve"> “</w:t>
      </w:r>
      <w:r w:rsidRPr="000136B5">
        <w:rPr>
          <w:rFonts w:asciiTheme="majorBidi" w:hAnsiTheme="majorBidi" w:cstheme="majorBidi"/>
          <w:bCs/>
          <w:i/>
          <w:iCs/>
          <w:sz w:val="24"/>
          <w:szCs w:val="24"/>
          <w:lang w:val="id-ID"/>
        </w:rPr>
        <w:t>Bertaubatlah kalian kepada Allah karena sesungguhnya saya bertaubat kepada Allah swt 100 kali dalam sehari</w:t>
      </w:r>
      <w:r w:rsidRPr="000136B5">
        <w:rPr>
          <w:rFonts w:asciiTheme="majorBidi" w:hAnsiTheme="majorBidi" w:cstheme="majorBidi"/>
          <w:bCs/>
          <w:sz w:val="24"/>
          <w:szCs w:val="24"/>
          <w:lang w:val="id-ID"/>
        </w:rPr>
        <w:t>.” Dan Rasulullah saw</w:t>
      </w:r>
      <w:r w:rsidR="005B0AD3" w:rsidRPr="000136B5">
        <w:rPr>
          <w:rFonts w:asciiTheme="majorBidi" w:hAnsiTheme="majorBidi" w:cstheme="majorBidi"/>
          <w:bCs/>
          <w:sz w:val="24"/>
          <w:szCs w:val="24"/>
          <w:lang w:val="id-ID"/>
        </w:rPr>
        <w:t xml:space="preserve"> bersabda</w:t>
      </w:r>
      <w:r w:rsidRPr="000136B5">
        <w:rPr>
          <w:rFonts w:asciiTheme="majorBidi" w:hAnsiTheme="majorBidi" w:cstheme="majorBidi"/>
          <w:bCs/>
          <w:sz w:val="24"/>
          <w:szCs w:val="24"/>
          <w:lang w:val="id-ID"/>
        </w:rPr>
        <w:t xml:space="preserve"> “ </w:t>
      </w:r>
      <w:r w:rsidRPr="000136B5">
        <w:rPr>
          <w:rFonts w:asciiTheme="majorBidi" w:hAnsiTheme="majorBidi" w:cstheme="majorBidi"/>
          <w:bCs/>
          <w:i/>
          <w:iCs/>
          <w:sz w:val="24"/>
          <w:szCs w:val="24"/>
          <w:lang w:val="id-ID"/>
        </w:rPr>
        <w:t>Dibukakan pintu taubat dari waktu maghrib dan tidak dikunci hingga terbit matahari sampai kemaghrib lagi</w:t>
      </w:r>
      <w:r w:rsidRPr="000136B5">
        <w:rPr>
          <w:rFonts w:asciiTheme="majorBidi" w:hAnsiTheme="majorBidi" w:cstheme="majorBidi"/>
          <w:bCs/>
          <w:sz w:val="24"/>
          <w:szCs w:val="24"/>
          <w:lang w:val="id-ID"/>
        </w:rPr>
        <w:t xml:space="preserve">.” </w:t>
      </w:r>
      <w:r w:rsidR="00D92FFD" w:rsidRPr="000136B5">
        <w:rPr>
          <w:rStyle w:val="FootnoteReference"/>
          <w:rFonts w:asciiTheme="majorBidi" w:hAnsiTheme="majorBidi" w:cstheme="majorBidi"/>
          <w:bCs/>
          <w:sz w:val="24"/>
          <w:szCs w:val="24"/>
          <w:lang w:val="id-ID"/>
        </w:rPr>
        <w:footnoteReference w:id="25"/>
      </w:r>
      <w:r w:rsidRPr="000136B5">
        <w:rPr>
          <w:rFonts w:asciiTheme="majorBidi" w:hAnsiTheme="majorBidi" w:cstheme="majorBidi"/>
          <w:bCs/>
          <w:sz w:val="24"/>
          <w:szCs w:val="24"/>
          <w:lang w:val="id-ID"/>
        </w:rPr>
        <w:t xml:space="preserve">Abu Ali Al Daqaq berkata  bahwa taubat dibagi menjadi tiga bagian yaitu, pertama </w:t>
      </w:r>
      <w:r w:rsidRPr="000136B5">
        <w:rPr>
          <w:rFonts w:asciiTheme="majorBidi" w:hAnsiTheme="majorBidi" w:cstheme="majorBidi"/>
          <w:bCs/>
          <w:i/>
          <w:iCs/>
          <w:sz w:val="24"/>
          <w:szCs w:val="24"/>
          <w:lang w:val="id-ID"/>
        </w:rPr>
        <w:t>tauba</w:t>
      </w:r>
      <w:r w:rsidRPr="000136B5">
        <w:rPr>
          <w:rFonts w:asciiTheme="majorBidi" w:hAnsiTheme="majorBidi" w:cstheme="majorBidi"/>
          <w:bCs/>
          <w:sz w:val="24"/>
          <w:szCs w:val="24"/>
          <w:lang w:val="id-ID"/>
        </w:rPr>
        <w:t xml:space="preserve">t, kemudian </w:t>
      </w:r>
      <w:r w:rsidRPr="000136B5">
        <w:rPr>
          <w:rFonts w:asciiTheme="majorBidi" w:hAnsiTheme="majorBidi" w:cstheme="majorBidi"/>
          <w:bCs/>
          <w:i/>
          <w:iCs/>
          <w:sz w:val="24"/>
          <w:szCs w:val="24"/>
          <w:lang w:val="id-ID"/>
        </w:rPr>
        <w:t>Inabah</w:t>
      </w:r>
      <w:r w:rsidRPr="000136B5">
        <w:rPr>
          <w:rFonts w:asciiTheme="majorBidi" w:hAnsiTheme="majorBidi" w:cstheme="majorBidi"/>
          <w:bCs/>
          <w:sz w:val="24"/>
          <w:szCs w:val="24"/>
          <w:lang w:val="id-ID"/>
        </w:rPr>
        <w:t xml:space="preserve"> dan yang teraakhir adalah</w:t>
      </w:r>
      <w:r w:rsidRPr="000136B5">
        <w:rPr>
          <w:rFonts w:asciiTheme="majorBidi" w:hAnsiTheme="majorBidi" w:cstheme="majorBidi"/>
          <w:bCs/>
          <w:i/>
          <w:iCs/>
          <w:sz w:val="24"/>
          <w:szCs w:val="24"/>
          <w:lang w:val="id-ID"/>
        </w:rPr>
        <w:t>Aubah</w:t>
      </w:r>
      <w:r w:rsidRPr="000136B5">
        <w:rPr>
          <w:rFonts w:asciiTheme="majorBidi" w:hAnsiTheme="majorBidi" w:cstheme="majorBidi"/>
          <w:bCs/>
          <w:sz w:val="24"/>
          <w:szCs w:val="24"/>
          <w:lang w:val="id-ID"/>
        </w:rPr>
        <w:t xml:space="preserve">. </w:t>
      </w:r>
      <w:r w:rsidRPr="000136B5">
        <w:rPr>
          <w:rFonts w:asciiTheme="majorBidi" w:hAnsiTheme="majorBidi" w:cstheme="majorBidi"/>
          <w:bCs/>
          <w:sz w:val="24"/>
          <w:szCs w:val="24"/>
        </w:rPr>
        <w:t>Taubatmenjadi</w:t>
      </w:r>
      <w:r w:rsidRPr="000136B5">
        <w:rPr>
          <w:rFonts w:asciiTheme="majorBidi" w:hAnsiTheme="majorBidi" w:cstheme="majorBidi"/>
          <w:bCs/>
          <w:i/>
          <w:iCs/>
          <w:sz w:val="24"/>
          <w:szCs w:val="24"/>
        </w:rPr>
        <w:t>bidayah</w:t>
      </w:r>
      <w:r w:rsidRPr="000136B5">
        <w:rPr>
          <w:rFonts w:asciiTheme="majorBidi" w:hAnsiTheme="majorBidi" w:cstheme="majorBidi"/>
          <w:bCs/>
          <w:sz w:val="24"/>
          <w:szCs w:val="24"/>
        </w:rPr>
        <w:t>sedangkan</w:t>
      </w:r>
      <w:r w:rsidRPr="000136B5">
        <w:rPr>
          <w:rFonts w:asciiTheme="majorBidi" w:hAnsiTheme="majorBidi" w:cstheme="majorBidi"/>
          <w:bCs/>
          <w:i/>
          <w:iCs/>
          <w:sz w:val="24"/>
          <w:szCs w:val="24"/>
        </w:rPr>
        <w:t>aubah</w:t>
      </w:r>
      <w:r w:rsidRPr="000136B5">
        <w:rPr>
          <w:rFonts w:asciiTheme="majorBidi" w:hAnsiTheme="majorBidi" w:cstheme="majorBidi"/>
          <w:bCs/>
          <w:sz w:val="24"/>
          <w:szCs w:val="24"/>
        </w:rPr>
        <w:t xml:space="preserve"> dan </w:t>
      </w:r>
      <w:r w:rsidRPr="000136B5">
        <w:rPr>
          <w:rFonts w:asciiTheme="majorBidi" w:hAnsiTheme="majorBidi" w:cstheme="majorBidi"/>
          <w:bCs/>
          <w:i/>
          <w:iCs/>
          <w:sz w:val="24"/>
          <w:szCs w:val="24"/>
        </w:rPr>
        <w:t>inabah</w:t>
      </w:r>
      <w:r w:rsidRPr="000136B5">
        <w:rPr>
          <w:rFonts w:asciiTheme="majorBidi" w:hAnsiTheme="majorBidi" w:cstheme="majorBidi"/>
          <w:bCs/>
          <w:sz w:val="24"/>
          <w:szCs w:val="24"/>
        </w:rPr>
        <w:t>, keduanyamenjadiperantara. Setiap orang yang bertaubatkarenatakutkepadasiksa Allah makaiadisebutdengantaubat. Jikabertaubatkarenamengharapkanpahalamakaiadisebutdengan</w:t>
      </w:r>
      <w:r w:rsidRPr="000136B5">
        <w:rPr>
          <w:rFonts w:asciiTheme="majorBidi" w:hAnsiTheme="majorBidi" w:cstheme="majorBidi"/>
          <w:bCs/>
          <w:i/>
          <w:iCs/>
          <w:sz w:val="24"/>
          <w:szCs w:val="24"/>
        </w:rPr>
        <w:t>inabah</w:t>
      </w:r>
      <w:r w:rsidRPr="000136B5">
        <w:rPr>
          <w:rFonts w:asciiTheme="majorBidi" w:hAnsiTheme="majorBidi" w:cstheme="majorBidi"/>
          <w:bCs/>
          <w:sz w:val="24"/>
          <w:szCs w:val="24"/>
        </w:rPr>
        <w:t>. Akan tetapijikaiabertaubatbukankarenamengharapkanpahalaatautakutterhadapsiksa, iaadalah orang yang disebutdengan</w:t>
      </w:r>
      <w:r w:rsidRPr="000136B5">
        <w:rPr>
          <w:rFonts w:asciiTheme="majorBidi" w:hAnsiTheme="majorBidi" w:cstheme="majorBidi"/>
          <w:bCs/>
          <w:i/>
          <w:iCs/>
          <w:sz w:val="24"/>
          <w:szCs w:val="24"/>
        </w:rPr>
        <w:t>Aubah</w:t>
      </w:r>
      <w:r w:rsidR="00D92FFD" w:rsidRPr="000136B5">
        <w:rPr>
          <w:rStyle w:val="FootnoteReference"/>
          <w:rFonts w:asciiTheme="majorBidi" w:hAnsiTheme="majorBidi" w:cstheme="majorBidi"/>
          <w:bCs/>
          <w:i/>
          <w:iCs/>
          <w:sz w:val="24"/>
          <w:szCs w:val="24"/>
        </w:rPr>
        <w:footnoteReference w:id="26"/>
      </w:r>
    </w:p>
    <w:p w:rsidR="003B7A22" w:rsidRDefault="003B7A22"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i/>
          <w:iCs/>
          <w:sz w:val="24"/>
          <w:szCs w:val="24"/>
        </w:rPr>
        <w:lastRenderedPageBreak/>
        <w:t>Taubatnashuha</w:t>
      </w:r>
      <w:r w:rsidRPr="000136B5">
        <w:rPr>
          <w:rFonts w:asciiTheme="majorBidi" w:hAnsiTheme="majorBidi" w:cstheme="majorBidi"/>
          <w:bCs/>
          <w:sz w:val="24"/>
          <w:szCs w:val="24"/>
        </w:rPr>
        <w:t>menurutpendapat para ulama membersihkanhatidaridosamaksudnyameninggalkan dan menjauhkandarisegalaperbuatandosa. Taubatmemilik 4 syaratyaitu: 1) meninggalkanperbuatandosa. Artinyaseoranghambamemantapkanhati dan memurnikantujuannyayaitukepada Allah dengantidakkembalilagimelakukanperbuatandosa, 2) bertaubatdaridosa-dosasebelumnya yang telahdikerjakan oleh seoranghambakarenajikatidakdidahului oleh dosamakaiabukanlahseorang yang bertaubat. 3) sepertiperbuatandosasebelumnya, seoranghambaharusmeninggalkanperbuatandosadalammasalahkedudukan dan derajat</w:t>
      </w:r>
      <w:r w:rsidR="00D92FFD" w:rsidRPr="000136B5">
        <w:rPr>
          <w:rStyle w:val="FootnoteReference"/>
          <w:rFonts w:asciiTheme="majorBidi" w:hAnsiTheme="majorBidi" w:cstheme="majorBidi"/>
          <w:bCs/>
          <w:sz w:val="24"/>
          <w:szCs w:val="24"/>
        </w:rPr>
        <w:footnoteReference w:id="27"/>
      </w:r>
    </w:p>
    <w:p w:rsidR="00D310F3" w:rsidRPr="000136B5" w:rsidRDefault="00D310F3" w:rsidP="00972A0E">
      <w:pPr>
        <w:spacing w:after="0"/>
        <w:ind w:right="-28"/>
        <w:jc w:val="both"/>
        <w:rPr>
          <w:rFonts w:asciiTheme="majorBidi" w:hAnsiTheme="majorBidi" w:cstheme="majorBidi"/>
          <w:b/>
          <w:sz w:val="24"/>
          <w:szCs w:val="24"/>
          <w:lang w:val="id-ID"/>
        </w:rPr>
      </w:pPr>
      <w:r w:rsidRPr="000136B5">
        <w:rPr>
          <w:rFonts w:asciiTheme="majorBidi" w:hAnsiTheme="majorBidi" w:cstheme="majorBidi"/>
          <w:b/>
          <w:sz w:val="24"/>
          <w:szCs w:val="24"/>
          <w:lang w:val="id-ID"/>
        </w:rPr>
        <w:t xml:space="preserve">3. </w:t>
      </w:r>
      <w:r w:rsidR="00F61025" w:rsidRPr="000136B5">
        <w:rPr>
          <w:rFonts w:asciiTheme="majorBidi" w:hAnsiTheme="majorBidi" w:cstheme="majorBidi"/>
          <w:b/>
          <w:sz w:val="24"/>
          <w:szCs w:val="24"/>
          <w:lang w:val="id-ID"/>
        </w:rPr>
        <w:t>Hal-hal yang mencegah ibadah</w:t>
      </w:r>
    </w:p>
    <w:p w:rsidR="002F0D05" w:rsidRPr="000136B5" w:rsidRDefault="00204632" w:rsidP="00972A0E">
      <w:pPr>
        <w:spacing w:after="0"/>
        <w:ind w:right="-28" w:firstLine="720"/>
        <w:jc w:val="both"/>
        <w:rPr>
          <w:rFonts w:asciiTheme="majorBidi" w:hAnsiTheme="majorBidi" w:cstheme="majorBidi"/>
          <w:sz w:val="24"/>
          <w:szCs w:val="24"/>
          <w:lang w:val="id-ID"/>
        </w:rPr>
      </w:pPr>
      <w:r w:rsidRPr="000136B5">
        <w:rPr>
          <w:rFonts w:asciiTheme="majorBidi" w:hAnsiTheme="majorBidi" w:cstheme="majorBidi"/>
          <w:sz w:val="24"/>
          <w:szCs w:val="24"/>
          <w:lang w:val="id-ID"/>
        </w:rPr>
        <w:t xml:space="preserve">Dalam kitab ini dijelaskan, terdapat empat yang dapat mencegah seseorang dalam melakukan ibadah yaitu : </w:t>
      </w:r>
      <w:r w:rsidR="00B71478" w:rsidRPr="000136B5">
        <w:rPr>
          <w:rFonts w:asciiTheme="majorBidi" w:hAnsiTheme="majorBidi" w:cstheme="majorBidi"/>
          <w:sz w:val="24"/>
          <w:szCs w:val="24"/>
          <w:lang w:val="id-ID"/>
        </w:rPr>
        <w:t xml:space="preserve">(1) </w:t>
      </w:r>
      <w:r w:rsidR="00330197" w:rsidRPr="000136B5">
        <w:rPr>
          <w:rFonts w:asciiTheme="majorBidi" w:hAnsiTheme="majorBidi" w:cstheme="majorBidi"/>
          <w:sz w:val="24"/>
          <w:szCs w:val="24"/>
          <w:lang w:val="id-ID"/>
        </w:rPr>
        <w:t>Duniawi</w:t>
      </w:r>
      <w:r w:rsidR="00B71478" w:rsidRPr="000136B5">
        <w:rPr>
          <w:rFonts w:asciiTheme="majorBidi" w:hAnsiTheme="majorBidi" w:cstheme="majorBidi"/>
          <w:sz w:val="24"/>
          <w:szCs w:val="24"/>
          <w:lang w:val="id-ID"/>
        </w:rPr>
        <w:t>.</w:t>
      </w:r>
      <w:r w:rsidR="0049140F" w:rsidRPr="000136B5">
        <w:rPr>
          <w:rFonts w:asciiTheme="majorBidi" w:hAnsiTheme="majorBidi" w:cstheme="majorBidi"/>
          <w:sz w:val="24"/>
          <w:szCs w:val="24"/>
          <w:lang w:val="id-ID"/>
        </w:rPr>
        <w:t>Duniawi atau harta benda dapat menyebabkan terputusnya jalan untuk beribadah kepada Allah</w:t>
      </w:r>
      <w:r w:rsidR="0011130B" w:rsidRPr="000136B5">
        <w:rPr>
          <w:rFonts w:asciiTheme="majorBidi" w:hAnsiTheme="majorBidi" w:cstheme="majorBidi"/>
          <w:sz w:val="24"/>
          <w:szCs w:val="24"/>
          <w:lang w:val="id-ID"/>
        </w:rPr>
        <w:t xml:space="preserve">. </w:t>
      </w:r>
      <w:r w:rsidR="00336638" w:rsidRPr="000136B5">
        <w:rPr>
          <w:rFonts w:asciiTheme="majorBidi" w:hAnsiTheme="majorBidi" w:cstheme="majorBidi"/>
          <w:sz w:val="24"/>
          <w:szCs w:val="24"/>
          <w:lang w:val="id-ID"/>
        </w:rPr>
        <w:t>Ada tiga hal yang harus dilakukan oleh seorang hamba agar dirinya selamat</w:t>
      </w:r>
      <w:r w:rsidR="00545A16" w:rsidRPr="000136B5">
        <w:rPr>
          <w:rFonts w:asciiTheme="majorBidi" w:hAnsiTheme="majorBidi" w:cstheme="majorBidi"/>
          <w:sz w:val="24"/>
          <w:szCs w:val="24"/>
          <w:lang w:val="id-ID"/>
        </w:rPr>
        <w:t xml:space="preserve"> yaitu : (1) </w:t>
      </w:r>
      <w:r w:rsidR="00545A16" w:rsidRPr="000136B5">
        <w:rPr>
          <w:rFonts w:asciiTheme="majorBidi" w:hAnsiTheme="majorBidi" w:cstheme="majorBidi"/>
          <w:i/>
          <w:iCs/>
          <w:sz w:val="24"/>
          <w:szCs w:val="24"/>
          <w:lang w:val="id-ID"/>
        </w:rPr>
        <w:t>Syifa’ al Qulb</w:t>
      </w:r>
      <w:r w:rsidR="00545A16" w:rsidRPr="000136B5">
        <w:rPr>
          <w:rFonts w:asciiTheme="majorBidi" w:hAnsiTheme="majorBidi" w:cstheme="majorBidi"/>
          <w:sz w:val="24"/>
          <w:szCs w:val="24"/>
          <w:lang w:val="id-ID"/>
        </w:rPr>
        <w:t xml:space="preserve"> yaitu kebersihan hati. Kebersihan hati ini dapat mencegah seorang hamba dari sifat mencntai duniawi</w:t>
      </w:r>
      <w:r w:rsidR="00336638" w:rsidRPr="000136B5">
        <w:rPr>
          <w:rFonts w:asciiTheme="majorBidi" w:hAnsiTheme="majorBidi" w:cstheme="majorBidi"/>
          <w:sz w:val="24"/>
          <w:szCs w:val="24"/>
          <w:lang w:val="id-ID"/>
        </w:rPr>
        <w:t xml:space="preserve">, (2) </w:t>
      </w:r>
      <w:r w:rsidR="00F633EE" w:rsidRPr="000136B5">
        <w:rPr>
          <w:rFonts w:asciiTheme="majorBidi" w:hAnsiTheme="majorBidi" w:cstheme="majorBidi"/>
          <w:i/>
          <w:iCs/>
          <w:sz w:val="24"/>
          <w:szCs w:val="24"/>
          <w:lang w:val="id-ID"/>
        </w:rPr>
        <w:t>Uns bi dzikri</w:t>
      </w:r>
      <w:r w:rsidR="00F633EE" w:rsidRPr="000136B5">
        <w:rPr>
          <w:rFonts w:asciiTheme="majorBidi" w:hAnsiTheme="majorBidi" w:cstheme="majorBidi"/>
          <w:sz w:val="24"/>
          <w:szCs w:val="24"/>
          <w:lang w:val="id-ID"/>
        </w:rPr>
        <w:t xml:space="preserve"> Allah yaitu perasaan senang, tentram, dan ini hanya diperoleh dengan m</w:t>
      </w:r>
      <w:r w:rsidR="00B04C55" w:rsidRPr="000136B5">
        <w:rPr>
          <w:rFonts w:asciiTheme="majorBidi" w:hAnsiTheme="majorBidi" w:cstheme="majorBidi"/>
          <w:sz w:val="24"/>
          <w:szCs w:val="24"/>
          <w:lang w:val="id-ID"/>
        </w:rPr>
        <w:t>u</w:t>
      </w:r>
      <w:r w:rsidR="00F633EE" w:rsidRPr="000136B5">
        <w:rPr>
          <w:rFonts w:asciiTheme="majorBidi" w:hAnsiTheme="majorBidi" w:cstheme="majorBidi"/>
          <w:sz w:val="24"/>
          <w:szCs w:val="24"/>
          <w:lang w:val="id-ID"/>
        </w:rPr>
        <w:t>emperbanyak dzikir kepada Allah</w:t>
      </w:r>
      <w:r w:rsidR="003D4D39" w:rsidRPr="000136B5">
        <w:rPr>
          <w:rFonts w:asciiTheme="majorBidi" w:hAnsiTheme="majorBidi" w:cstheme="majorBidi"/>
          <w:sz w:val="24"/>
          <w:szCs w:val="24"/>
          <w:lang w:val="id-ID"/>
        </w:rPr>
        <w:t xml:space="preserve"> (3) </w:t>
      </w:r>
      <w:r w:rsidR="003D4D39" w:rsidRPr="000136B5">
        <w:rPr>
          <w:rFonts w:asciiTheme="majorBidi" w:hAnsiTheme="majorBidi" w:cstheme="majorBidi"/>
          <w:i/>
          <w:iCs/>
          <w:sz w:val="24"/>
          <w:szCs w:val="24"/>
          <w:lang w:val="id-ID"/>
        </w:rPr>
        <w:t>hub Allah</w:t>
      </w:r>
      <w:r w:rsidR="003D4D39" w:rsidRPr="000136B5">
        <w:rPr>
          <w:rFonts w:asciiTheme="majorBidi" w:hAnsiTheme="majorBidi" w:cstheme="majorBidi"/>
          <w:sz w:val="24"/>
          <w:szCs w:val="24"/>
          <w:lang w:val="id-ID"/>
        </w:rPr>
        <w:t xml:space="preserve"> yaitu mencintai Allah </w:t>
      </w:r>
      <w:r w:rsidR="00220546" w:rsidRPr="000136B5">
        <w:rPr>
          <w:rFonts w:asciiTheme="majorBidi" w:hAnsiTheme="majorBidi" w:cstheme="majorBidi"/>
          <w:sz w:val="24"/>
          <w:szCs w:val="24"/>
          <w:lang w:val="id-ID"/>
        </w:rPr>
        <w:t xml:space="preserve">dan ini dapat diperoleh dengan jalan </w:t>
      </w:r>
      <w:r w:rsidR="00220546" w:rsidRPr="000136B5">
        <w:rPr>
          <w:rFonts w:asciiTheme="majorBidi" w:hAnsiTheme="majorBidi" w:cstheme="majorBidi"/>
          <w:i/>
          <w:iCs/>
          <w:sz w:val="24"/>
          <w:szCs w:val="24"/>
          <w:lang w:val="id-ID"/>
        </w:rPr>
        <w:t>ma’rifah bi Allah</w:t>
      </w:r>
      <w:r w:rsidR="00220546" w:rsidRPr="000136B5">
        <w:rPr>
          <w:rFonts w:asciiTheme="majorBidi" w:hAnsiTheme="majorBidi" w:cstheme="majorBidi"/>
          <w:sz w:val="24"/>
          <w:szCs w:val="24"/>
          <w:lang w:val="id-ID"/>
        </w:rPr>
        <w:t xml:space="preserve">. Ma’rifah hanya dapat diperoleh dengan jalan melanggengkan </w:t>
      </w:r>
      <w:r w:rsidR="000C0D07" w:rsidRPr="000136B5">
        <w:rPr>
          <w:rFonts w:asciiTheme="majorBidi" w:hAnsiTheme="majorBidi" w:cstheme="majorBidi"/>
          <w:sz w:val="24"/>
          <w:szCs w:val="24"/>
          <w:lang w:val="id-ID"/>
        </w:rPr>
        <w:t>berfikir (</w:t>
      </w:r>
      <w:r w:rsidR="000C0D07" w:rsidRPr="000136B5">
        <w:rPr>
          <w:rFonts w:asciiTheme="majorBidi" w:hAnsiTheme="majorBidi" w:cstheme="majorBidi"/>
          <w:i/>
          <w:iCs/>
          <w:sz w:val="24"/>
          <w:szCs w:val="24"/>
          <w:lang w:val="id-ID"/>
        </w:rPr>
        <w:t>tadzabbur</w:t>
      </w:r>
      <w:r w:rsidR="000C0D07" w:rsidRPr="000136B5">
        <w:rPr>
          <w:rFonts w:asciiTheme="majorBidi" w:hAnsiTheme="majorBidi" w:cstheme="majorBidi"/>
          <w:sz w:val="24"/>
          <w:szCs w:val="24"/>
          <w:lang w:val="id-ID"/>
        </w:rPr>
        <w:t>) keagungan dan kebesaran Allah</w:t>
      </w:r>
      <w:r w:rsidR="00AA16F7" w:rsidRPr="000136B5">
        <w:rPr>
          <w:rFonts w:asciiTheme="majorBidi" w:hAnsiTheme="majorBidi" w:cstheme="majorBidi"/>
          <w:sz w:val="24"/>
          <w:szCs w:val="24"/>
        </w:rPr>
        <w:t xml:space="preserve">. </w:t>
      </w:r>
      <w:r w:rsidR="00CD07F5" w:rsidRPr="000136B5">
        <w:rPr>
          <w:rFonts w:asciiTheme="majorBidi" w:hAnsiTheme="majorBidi" w:cstheme="majorBidi"/>
          <w:sz w:val="24"/>
          <w:szCs w:val="24"/>
          <w:lang w:val="id-ID"/>
        </w:rPr>
        <w:t>Rasulullah saw bersabda, “</w:t>
      </w:r>
      <w:r w:rsidR="00CD07F5" w:rsidRPr="000136B5">
        <w:rPr>
          <w:rFonts w:asciiTheme="majorBidi" w:hAnsiTheme="majorBidi" w:cstheme="majorBidi"/>
          <w:i/>
          <w:iCs/>
          <w:sz w:val="24"/>
          <w:szCs w:val="24"/>
          <w:lang w:val="id-ID"/>
        </w:rPr>
        <w:t>orang yang mencitai dunia akan membayakan kepada akhiratnya, se</w:t>
      </w:r>
      <w:r w:rsidR="00095845" w:rsidRPr="000136B5">
        <w:rPr>
          <w:rFonts w:asciiTheme="majorBidi" w:hAnsiTheme="majorBidi" w:cstheme="majorBidi"/>
          <w:i/>
          <w:iCs/>
          <w:sz w:val="24"/>
          <w:szCs w:val="24"/>
          <w:lang w:val="id-ID"/>
        </w:rPr>
        <w:t>dangkan orang yang mencintai akhirat membahayakan dunianya</w:t>
      </w:r>
      <w:r w:rsidR="000F3A25" w:rsidRPr="000136B5">
        <w:rPr>
          <w:rFonts w:asciiTheme="majorBidi" w:hAnsiTheme="majorBidi" w:cstheme="majorBidi"/>
          <w:i/>
          <w:iCs/>
          <w:sz w:val="24"/>
          <w:szCs w:val="24"/>
          <w:lang w:val="id-ID"/>
        </w:rPr>
        <w:t>, maka pilihlah sesuatu yang tetap dan tidak akan sirna</w:t>
      </w:r>
      <w:r w:rsidR="000F3A25" w:rsidRPr="000136B5">
        <w:rPr>
          <w:rFonts w:asciiTheme="majorBidi" w:hAnsiTheme="majorBidi" w:cstheme="majorBidi"/>
          <w:sz w:val="24"/>
          <w:szCs w:val="24"/>
          <w:lang w:val="id-ID"/>
        </w:rPr>
        <w:t>”</w:t>
      </w:r>
      <w:r w:rsidR="00D61431" w:rsidRPr="000136B5">
        <w:rPr>
          <w:rFonts w:asciiTheme="majorBidi" w:hAnsiTheme="majorBidi" w:cstheme="majorBidi"/>
          <w:sz w:val="24"/>
          <w:szCs w:val="24"/>
          <w:lang w:val="id-ID"/>
        </w:rPr>
        <w:t xml:space="preserve"> mencintai duniawi menyebabkan seseorang kesulitan untuk mencitai Allah dan berdzikir kepada Allah</w:t>
      </w:r>
      <w:r w:rsidR="00D76FDB" w:rsidRPr="000136B5">
        <w:rPr>
          <w:rFonts w:asciiTheme="majorBidi" w:hAnsiTheme="majorBidi" w:cstheme="majorBidi"/>
          <w:sz w:val="24"/>
          <w:szCs w:val="24"/>
          <w:lang w:val="id-ID"/>
        </w:rPr>
        <w:t>. Sedangkan mencintai akhirat menyebabkan seseorang lalai dalam mencari nafkah dan bekerja</w:t>
      </w:r>
      <w:r w:rsidR="00B04C55" w:rsidRPr="000136B5">
        <w:rPr>
          <w:rFonts w:asciiTheme="majorBidi" w:hAnsiTheme="majorBidi" w:cstheme="majorBidi"/>
          <w:sz w:val="24"/>
          <w:szCs w:val="24"/>
          <w:lang w:val="id-ID"/>
        </w:rPr>
        <w:t>. Oleh karena itu pilihan yang tepat adalah dengan berzuhud.</w:t>
      </w:r>
      <w:r w:rsidR="00AA16F7" w:rsidRPr="000136B5">
        <w:rPr>
          <w:rFonts w:asciiTheme="majorBidi" w:hAnsiTheme="majorBidi" w:cstheme="majorBidi"/>
          <w:sz w:val="24"/>
          <w:szCs w:val="24"/>
          <w:lang w:val="id-ID"/>
        </w:rPr>
        <w:t xml:space="preserve"> Zuhud bukan berarti menghindari duniawi sama sekali tetapiz</w:t>
      </w:r>
      <w:r w:rsidR="00536EF1" w:rsidRPr="000136B5">
        <w:rPr>
          <w:rFonts w:asciiTheme="majorBidi" w:hAnsiTheme="majorBidi" w:cstheme="majorBidi"/>
          <w:sz w:val="24"/>
          <w:szCs w:val="24"/>
          <w:lang w:val="id-ID"/>
        </w:rPr>
        <w:t>uhud adalah mengambil sekedarnya saja dari harta yang diyakini kehalalannya.</w:t>
      </w:r>
      <w:r w:rsidR="00D92FFD" w:rsidRPr="000136B5">
        <w:rPr>
          <w:rStyle w:val="FootnoteReference"/>
          <w:rFonts w:asciiTheme="majorBidi" w:hAnsiTheme="majorBidi" w:cstheme="majorBidi"/>
          <w:bCs/>
          <w:sz w:val="24"/>
          <w:szCs w:val="24"/>
          <w:lang w:val="id-ID"/>
        </w:rPr>
        <w:footnoteReference w:id="28"/>
      </w:r>
    </w:p>
    <w:p w:rsidR="009057FA" w:rsidRPr="000136B5" w:rsidRDefault="002F0D05"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sz w:val="24"/>
          <w:szCs w:val="24"/>
          <w:lang w:val="id-ID"/>
        </w:rPr>
        <w:t xml:space="preserve">Zuhud </w:t>
      </w:r>
      <w:r w:rsidR="00E553E6" w:rsidRPr="000136B5">
        <w:rPr>
          <w:rFonts w:asciiTheme="majorBidi" w:hAnsiTheme="majorBidi" w:cstheme="majorBidi"/>
          <w:bCs/>
          <w:sz w:val="24"/>
          <w:szCs w:val="24"/>
        </w:rPr>
        <w:t>ada</w:t>
      </w:r>
      <w:r w:rsidRPr="000136B5">
        <w:rPr>
          <w:rFonts w:asciiTheme="majorBidi" w:hAnsiTheme="majorBidi" w:cstheme="majorBidi"/>
          <w:bCs/>
          <w:sz w:val="24"/>
          <w:szCs w:val="24"/>
          <w:lang w:val="id-ID"/>
        </w:rPr>
        <w:t xml:space="preserve"> yang mampu dilakukan oleh seorang hamba dan zuhud </w:t>
      </w:r>
      <w:r w:rsidR="00E553E6" w:rsidRPr="000136B5">
        <w:rPr>
          <w:rFonts w:asciiTheme="majorBidi" w:hAnsiTheme="majorBidi" w:cstheme="majorBidi"/>
          <w:bCs/>
          <w:sz w:val="24"/>
          <w:szCs w:val="24"/>
        </w:rPr>
        <w:t>ada</w:t>
      </w:r>
      <w:r w:rsidRPr="000136B5">
        <w:rPr>
          <w:rFonts w:asciiTheme="majorBidi" w:hAnsiTheme="majorBidi" w:cstheme="majorBidi"/>
          <w:bCs/>
          <w:sz w:val="24"/>
          <w:szCs w:val="24"/>
          <w:lang w:val="id-ID"/>
        </w:rPr>
        <w:t xml:space="preserve">yang tidak dapat dilakukan oleh seorang hamba. </w:t>
      </w:r>
      <w:r w:rsidRPr="000136B5">
        <w:rPr>
          <w:rFonts w:asciiTheme="majorBidi" w:hAnsiTheme="majorBidi" w:cstheme="majorBidi"/>
          <w:bCs/>
          <w:sz w:val="24"/>
          <w:szCs w:val="24"/>
        </w:rPr>
        <w:t xml:space="preserve">Zuhud yang pertamainiterbagimenjadi 3 yaitu: </w:t>
      </w:r>
      <w:r w:rsidRPr="000136B5">
        <w:rPr>
          <w:rFonts w:asciiTheme="majorBidi" w:hAnsiTheme="majorBidi" w:cstheme="majorBidi"/>
          <w:bCs/>
          <w:i/>
          <w:iCs/>
          <w:sz w:val="24"/>
          <w:szCs w:val="24"/>
        </w:rPr>
        <w:t>Pertama,</w:t>
      </w:r>
      <w:r w:rsidRPr="000136B5">
        <w:rPr>
          <w:rFonts w:asciiTheme="majorBidi" w:hAnsiTheme="majorBidi" w:cstheme="majorBidi"/>
          <w:bCs/>
          <w:sz w:val="24"/>
          <w:szCs w:val="24"/>
        </w:rPr>
        <w:t>meninggalkanmencaripembagianduniawi</w:t>
      </w:r>
      <w:r w:rsidRPr="000136B5">
        <w:rPr>
          <w:rFonts w:asciiTheme="majorBidi" w:hAnsiTheme="majorBidi" w:cstheme="majorBidi"/>
          <w:bCs/>
          <w:i/>
          <w:iCs/>
          <w:sz w:val="24"/>
          <w:szCs w:val="24"/>
        </w:rPr>
        <w:t>.  Kedua,</w:t>
      </w:r>
      <w:r w:rsidRPr="000136B5">
        <w:rPr>
          <w:rFonts w:asciiTheme="majorBidi" w:hAnsiTheme="majorBidi" w:cstheme="majorBidi"/>
          <w:bCs/>
          <w:sz w:val="24"/>
          <w:szCs w:val="24"/>
        </w:rPr>
        <w:t xml:space="preserve">memisahkandiridariduniawi. </w:t>
      </w:r>
      <w:r w:rsidRPr="000136B5">
        <w:rPr>
          <w:rFonts w:asciiTheme="majorBidi" w:hAnsiTheme="majorBidi" w:cstheme="majorBidi"/>
          <w:bCs/>
          <w:i/>
          <w:iCs/>
          <w:sz w:val="24"/>
          <w:szCs w:val="24"/>
        </w:rPr>
        <w:t>Ketiga,</w:t>
      </w:r>
      <w:r w:rsidRPr="000136B5">
        <w:rPr>
          <w:rFonts w:asciiTheme="majorBidi" w:hAnsiTheme="majorBidi" w:cstheme="majorBidi"/>
          <w:bCs/>
          <w:sz w:val="24"/>
          <w:szCs w:val="24"/>
        </w:rPr>
        <w:t>meninggalkankeinginan dan usahahatidalammemperolehduniawi. Sedangkanmenurut Imam al junaidi “zuhudmemilikiduamaknayaitudhahir dan bathin. Secaradhahirberartiberkurangnyabarang yang dimilikinya dan meninggalkanmencarisesuatu yang tidakada. Sedangkansecarabathinadalahlenyapnyacintadaridalamhati dan adanyakebiasaansertamenghindaripembicaraanmencarisesuatu yang tidakadaitu</w:t>
      </w:r>
      <w:r w:rsidRPr="000136B5">
        <w:rPr>
          <w:rFonts w:asciiTheme="majorBidi" w:hAnsiTheme="majorBidi" w:cstheme="majorBidi"/>
          <w:bCs/>
          <w:sz w:val="24"/>
          <w:szCs w:val="24"/>
          <w:lang w:val="id-ID"/>
        </w:rPr>
        <w:t xml:space="preserve">. </w:t>
      </w:r>
      <w:r w:rsidR="00B71478" w:rsidRPr="000136B5">
        <w:rPr>
          <w:rFonts w:asciiTheme="majorBidi" w:hAnsiTheme="majorBidi" w:cstheme="majorBidi"/>
          <w:bCs/>
          <w:sz w:val="24"/>
          <w:szCs w:val="24"/>
        </w:rPr>
        <w:t xml:space="preserve">(2) </w:t>
      </w:r>
      <w:r w:rsidR="00330197" w:rsidRPr="000136B5">
        <w:rPr>
          <w:rFonts w:asciiTheme="majorBidi" w:hAnsiTheme="majorBidi" w:cstheme="majorBidi"/>
          <w:bCs/>
          <w:sz w:val="24"/>
          <w:szCs w:val="24"/>
        </w:rPr>
        <w:t>Makhuk</w:t>
      </w:r>
      <w:r w:rsidR="00B71478" w:rsidRPr="000136B5">
        <w:rPr>
          <w:rFonts w:asciiTheme="majorBidi" w:hAnsiTheme="majorBidi" w:cstheme="majorBidi"/>
          <w:bCs/>
          <w:sz w:val="24"/>
          <w:szCs w:val="24"/>
        </w:rPr>
        <w:t xml:space="preserve">. </w:t>
      </w:r>
      <w:r w:rsidR="00450AA8" w:rsidRPr="000136B5">
        <w:rPr>
          <w:rFonts w:asciiTheme="majorBidi" w:hAnsiTheme="majorBidi" w:cstheme="majorBidi"/>
          <w:bCs/>
          <w:sz w:val="24"/>
          <w:szCs w:val="24"/>
          <w:lang w:val="id-ID"/>
        </w:rPr>
        <w:t xml:space="preserve">Makhluk </w:t>
      </w:r>
      <w:r w:rsidR="00E91445" w:rsidRPr="000136B5">
        <w:rPr>
          <w:rFonts w:asciiTheme="majorBidi" w:hAnsiTheme="majorBidi" w:cstheme="majorBidi"/>
          <w:bCs/>
          <w:sz w:val="24"/>
          <w:szCs w:val="24"/>
          <w:lang w:val="id-ID"/>
        </w:rPr>
        <w:t>dalam hal ini adalah manusia</w:t>
      </w:r>
      <w:r w:rsidR="00B71478" w:rsidRPr="000136B5">
        <w:rPr>
          <w:rFonts w:asciiTheme="majorBidi" w:hAnsiTheme="majorBidi" w:cstheme="majorBidi"/>
          <w:bCs/>
          <w:sz w:val="24"/>
          <w:szCs w:val="24"/>
        </w:rPr>
        <w:t xml:space="preserve">. </w:t>
      </w:r>
      <w:r w:rsidR="003016A5" w:rsidRPr="000136B5">
        <w:rPr>
          <w:rFonts w:asciiTheme="majorBidi" w:hAnsiTheme="majorBidi" w:cstheme="majorBidi"/>
          <w:bCs/>
          <w:sz w:val="24"/>
          <w:szCs w:val="24"/>
          <w:lang w:val="id-ID"/>
        </w:rPr>
        <w:t xml:space="preserve">Makhluk </w:t>
      </w:r>
      <w:r w:rsidR="00E91445" w:rsidRPr="000136B5">
        <w:rPr>
          <w:rFonts w:asciiTheme="majorBidi" w:hAnsiTheme="majorBidi" w:cstheme="majorBidi"/>
          <w:bCs/>
          <w:sz w:val="24"/>
          <w:szCs w:val="24"/>
          <w:lang w:val="id-ID"/>
        </w:rPr>
        <w:t>dapat menyulitkan dalam beribadah kepada Allah</w:t>
      </w:r>
      <w:r w:rsidR="00A64EF5" w:rsidRPr="000136B5">
        <w:rPr>
          <w:rFonts w:asciiTheme="majorBidi" w:hAnsiTheme="majorBidi" w:cstheme="majorBidi"/>
          <w:bCs/>
          <w:sz w:val="24"/>
          <w:szCs w:val="24"/>
          <w:lang w:val="id-ID"/>
        </w:rPr>
        <w:t xml:space="preserve"> serta mencegah dalam beribadah.</w:t>
      </w:r>
      <w:r w:rsidR="00A5389D" w:rsidRPr="000136B5">
        <w:rPr>
          <w:rFonts w:asciiTheme="majorBidi" w:hAnsiTheme="majorBidi" w:cstheme="majorBidi"/>
          <w:bCs/>
          <w:sz w:val="24"/>
          <w:szCs w:val="24"/>
          <w:lang w:val="id-ID"/>
        </w:rPr>
        <w:t xml:space="preserve"> Ini terjadi karena bagaimanapun seseorang tidak dapat berinteraksi dengan manusia lain </w:t>
      </w:r>
      <w:r w:rsidR="00FE1D49" w:rsidRPr="000136B5">
        <w:rPr>
          <w:rFonts w:asciiTheme="majorBidi" w:hAnsiTheme="majorBidi" w:cstheme="majorBidi"/>
          <w:bCs/>
          <w:sz w:val="24"/>
          <w:szCs w:val="24"/>
          <w:lang w:val="id-ID"/>
        </w:rPr>
        <w:t>sehingga langsung maupun tidak langsung akan berpengaruh terhadap ibadahnya.</w:t>
      </w:r>
      <w:r w:rsidR="00033DD5" w:rsidRPr="000136B5">
        <w:rPr>
          <w:rFonts w:asciiTheme="majorBidi" w:hAnsiTheme="majorBidi" w:cstheme="majorBidi"/>
          <w:bCs/>
          <w:sz w:val="24"/>
          <w:szCs w:val="24"/>
          <w:lang w:val="id-ID"/>
        </w:rPr>
        <w:t xml:space="preserve"> Untuk itu untuk menghidari keadaan semacam itu</w:t>
      </w:r>
      <w:r w:rsidR="00C15A71" w:rsidRPr="000136B5">
        <w:rPr>
          <w:rFonts w:asciiTheme="majorBidi" w:hAnsiTheme="majorBidi" w:cstheme="majorBidi"/>
          <w:bCs/>
          <w:sz w:val="24"/>
          <w:szCs w:val="24"/>
          <w:lang w:val="id-ID"/>
        </w:rPr>
        <w:t xml:space="preserve">, maka jalan yang tepat adalah dengan </w:t>
      </w:r>
      <w:r w:rsidR="00C15A71" w:rsidRPr="000136B5">
        <w:rPr>
          <w:rFonts w:asciiTheme="majorBidi" w:hAnsiTheme="majorBidi" w:cstheme="majorBidi"/>
          <w:bCs/>
          <w:i/>
          <w:iCs/>
          <w:sz w:val="24"/>
          <w:szCs w:val="24"/>
          <w:lang w:val="id-ID"/>
        </w:rPr>
        <w:t>uzlah</w:t>
      </w:r>
      <w:r w:rsidR="00746325" w:rsidRPr="000136B5">
        <w:rPr>
          <w:rFonts w:asciiTheme="majorBidi" w:hAnsiTheme="majorBidi" w:cstheme="majorBidi"/>
          <w:bCs/>
          <w:sz w:val="24"/>
          <w:szCs w:val="24"/>
          <w:lang w:val="id-ID"/>
        </w:rPr>
        <w:t xml:space="preserve">. Menurut </w:t>
      </w:r>
      <w:r w:rsidR="00746325" w:rsidRPr="000136B5">
        <w:rPr>
          <w:rFonts w:asciiTheme="majorBidi" w:hAnsiTheme="majorBidi" w:cstheme="majorBidi"/>
          <w:bCs/>
          <w:sz w:val="24"/>
          <w:szCs w:val="24"/>
          <w:lang w:val="id-ID"/>
        </w:rPr>
        <w:lastRenderedPageBreak/>
        <w:t xml:space="preserve">Ibnu Sirin, </w:t>
      </w:r>
      <w:r w:rsidR="00746325" w:rsidRPr="000136B5">
        <w:rPr>
          <w:rFonts w:asciiTheme="majorBidi" w:hAnsiTheme="majorBidi" w:cstheme="majorBidi"/>
          <w:bCs/>
          <w:i/>
          <w:iCs/>
          <w:sz w:val="24"/>
          <w:szCs w:val="24"/>
          <w:lang w:val="id-ID"/>
        </w:rPr>
        <w:t>Uzlah</w:t>
      </w:r>
      <w:r w:rsidR="00746325" w:rsidRPr="000136B5">
        <w:rPr>
          <w:rFonts w:asciiTheme="majorBidi" w:hAnsiTheme="majorBidi" w:cstheme="majorBidi"/>
          <w:bCs/>
          <w:sz w:val="24"/>
          <w:szCs w:val="24"/>
          <w:lang w:val="id-ID"/>
        </w:rPr>
        <w:t xml:space="preserve"> adalah ibadah yang mangajak kepada keselamatan dari bahaya</w:t>
      </w:r>
      <w:r w:rsidR="00D5434A" w:rsidRPr="000136B5">
        <w:rPr>
          <w:rFonts w:asciiTheme="majorBidi" w:hAnsiTheme="majorBidi" w:cstheme="majorBidi"/>
          <w:bCs/>
          <w:sz w:val="24"/>
          <w:szCs w:val="24"/>
          <w:lang w:val="id-ID"/>
        </w:rPr>
        <w:t>.</w:t>
      </w:r>
      <w:r w:rsidR="00B71478" w:rsidRPr="000136B5">
        <w:rPr>
          <w:rFonts w:asciiTheme="majorBidi" w:hAnsiTheme="majorBidi" w:cstheme="majorBidi"/>
          <w:bCs/>
          <w:sz w:val="24"/>
          <w:szCs w:val="24"/>
          <w:lang w:val="id-ID"/>
        </w:rPr>
        <w:t>(3)</w:t>
      </w:r>
      <w:r w:rsidR="00D27B1D" w:rsidRPr="000136B5">
        <w:rPr>
          <w:rFonts w:asciiTheme="majorBidi" w:hAnsiTheme="majorBidi" w:cstheme="majorBidi"/>
          <w:bCs/>
          <w:sz w:val="24"/>
          <w:szCs w:val="24"/>
          <w:lang w:val="id-ID"/>
        </w:rPr>
        <w:t>Syaitan.</w:t>
      </w:r>
      <w:r w:rsidR="00AB09E2" w:rsidRPr="000136B5">
        <w:rPr>
          <w:rFonts w:asciiTheme="majorBidi" w:eastAsia="Times New Roman" w:hAnsiTheme="majorBidi" w:cstheme="majorBidi"/>
          <w:sz w:val="24"/>
          <w:szCs w:val="24"/>
          <w:lang w:val="id-ID"/>
        </w:rPr>
        <w:t xml:space="preserve">ada dua </w:t>
      </w:r>
      <w:r w:rsidR="00677501" w:rsidRPr="000136B5">
        <w:rPr>
          <w:rFonts w:asciiTheme="majorBidi" w:eastAsia="Times New Roman" w:hAnsiTheme="majorBidi" w:cstheme="majorBidi"/>
          <w:sz w:val="24"/>
          <w:szCs w:val="24"/>
          <w:lang w:val="id-ID"/>
        </w:rPr>
        <w:t>hal yang berkaitan dengan syaitan</w:t>
      </w:r>
      <w:r w:rsidR="00DE2D22" w:rsidRPr="000136B5">
        <w:rPr>
          <w:rFonts w:asciiTheme="majorBidi" w:eastAsia="Times New Roman" w:hAnsiTheme="majorBidi" w:cstheme="majorBidi"/>
          <w:sz w:val="24"/>
          <w:szCs w:val="24"/>
          <w:lang w:val="id-ID"/>
        </w:rPr>
        <w:t xml:space="preserve"> yaitu : </w:t>
      </w:r>
      <w:r w:rsidR="00DE2D22" w:rsidRPr="000136B5">
        <w:rPr>
          <w:rFonts w:asciiTheme="majorBidi" w:eastAsia="Times New Roman" w:hAnsiTheme="majorBidi" w:cstheme="majorBidi"/>
          <w:i/>
          <w:iCs/>
          <w:sz w:val="24"/>
          <w:szCs w:val="24"/>
          <w:lang w:val="id-ID"/>
        </w:rPr>
        <w:t>pertama</w:t>
      </w:r>
      <w:r w:rsidR="00DE2D22" w:rsidRPr="000136B5">
        <w:rPr>
          <w:rFonts w:asciiTheme="majorBidi" w:eastAsia="Times New Roman" w:hAnsiTheme="majorBidi" w:cstheme="majorBidi"/>
          <w:sz w:val="24"/>
          <w:szCs w:val="24"/>
          <w:lang w:val="id-ID"/>
        </w:rPr>
        <w:t>, syaitan adalah musuh manusia yang nyata yaitu musuh sekaligus yang menyesatkan</w:t>
      </w:r>
      <w:r w:rsidR="008E0256" w:rsidRPr="000136B5">
        <w:rPr>
          <w:rFonts w:asciiTheme="majorBidi" w:hAnsiTheme="majorBidi" w:cstheme="majorBidi"/>
          <w:bCs/>
          <w:sz w:val="24"/>
          <w:szCs w:val="24"/>
          <w:lang w:val="id-ID"/>
        </w:rPr>
        <w:t>Ketika waktu shalat tiba, Iblis memerintah semua pasukannya agar berpencar dan mendatangi manusia dan membuatnya repot untuk melakukan shalat, maka syaitan mendatangi orang yang  akan melakukan shalat dan membuatnya repot supaya mengakhirkan sholatnya dari waktu shalat.</w:t>
      </w:r>
      <w:r w:rsidR="006272F7" w:rsidRPr="000136B5">
        <w:rPr>
          <w:rFonts w:asciiTheme="majorBidi" w:hAnsiTheme="majorBidi" w:cstheme="majorBidi"/>
          <w:bCs/>
          <w:i/>
          <w:iCs/>
          <w:sz w:val="24"/>
          <w:szCs w:val="24"/>
        </w:rPr>
        <w:t>Kedua</w:t>
      </w:r>
      <w:r w:rsidR="006272F7" w:rsidRPr="000136B5">
        <w:rPr>
          <w:rFonts w:asciiTheme="majorBidi" w:hAnsiTheme="majorBidi" w:cstheme="majorBidi"/>
          <w:bCs/>
          <w:sz w:val="24"/>
          <w:szCs w:val="24"/>
        </w:rPr>
        <w:t xml:space="preserve">, </w:t>
      </w:r>
      <w:r w:rsidR="00EC1924" w:rsidRPr="000136B5">
        <w:rPr>
          <w:rFonts w:asciiTheme="majorBidi" w:hAnsiTheme="majorBidi" w:cstheme="majorBidi"/>
          <w:bCs/>
          <w:sz w:val="24"/>
          <w:szCs w:val="24"/>
        </w:rPr>
        <w:t>Syaitanadalahmakhluk yang memangdiciptakanuntukmenjadimusuhbagimanusia. Iaberusahauntukmenarikmanusiabaiksiangmaupunmalam. Iamenyerangmanusiasetiapsaatdengansenjata was-wasnyasepertianakpanah yang melesatdaribusurnya. Sedangkanmanusiaselaludalamkeadaanlupaataulalai</w:t>
      </w:r>
      <w:r w:rsidR="00247C0A" w:rsidRPr="000136B5">
        <w:rPr>
          <w:rFonts w:asciiTheme="majorBidi" w:hAnsiTheme="majorBidi" w:cstheme="majorBidi"/>
          <w:bCs/>
          <w:sz w:val="24"/>
          <w:szCs w:val="24"/>
        </w:rPr>
        <w:t xml:space="preserve">. </w:t>
      </w:r>
      <w:r w:rsidR="00D92FFD" w:rsidRPr="000136B5">
        <w:rPr>
          <w:rStyle w:val="FootnoteReference"/>
          <w:rFonts w:asciiTheme="majorBidi" w:hAnsiTheme="majorBidi" w:cstheme="majorBidi"/>
          <w:bCs/>
          <w:sz w:val="24"/>
          <w:szCs w:val="24"/>
        </w:rPr>
        <w:footnoteReference w:id="29"/>
      </w:r>
    </w:p>
    <w:p w:rsidR="0032190F" w:rsidRPr="000136B5" w:rsidRDefault="009057FA"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sz w:val="24"/>
          <w:szCs w:val="24"/>
        </w:rPr>
        <w:t>Syaitantidakterlihatbahkanmampumenelusurijalannyadarah. Sedangkanmanusiatidakdapatmelihatsyaitansehinggamanusiamudahlupatentangsyaitan. Syaitantidakpernahlupakepadamanusia dan selalumencegahmanusiauntukmelakukankebaikan dan mendekatkankejahatankepadamanusia.</w:t>
      </w:r>
      <w:r w:rsidR="00D26F5A" w:rsidRPr="000136B5">
        <w:rPr>
          <w:rFonts w:asciiTheme="majorBidi" w:hAnsiTheme="majorBidi" w:cstheme="majorBidi"/>
          <w:bCs/>
          <w:sz w:val="24"/>
          <w:szCs w:val="24"/>
        </w:rPr>
        <w:t xml:space="preserve"> Oleh karena, manusiawajibmemohonpertolongandaripaksaan dan godaansyaitanjikatidakakanjatuhkepadakerusakan dan kesesatan. </w:t>
      </w:r>
      <w:r w:rsidR="00250F88" w:rsidRPr="000136B5">
        <w:rPr>
          <w:rFonts w:asciiTheme="majorBidi" w:hAnsiTheme="majorBidi" w:cstheme="majorBidi"/>
          <w:bCs/>
          <w:sz w:val="24"/>
          <w:szCs w:val="24"/>
        </w:rPr>
        <w:t xml:space="preserve">Ada duajalan agar bisalolosdarisyaitan: </w:t>
      </w:r>
      <w:r w:rsidR="00250F88" w:rsidRPr="000136B5">
        <w:rPr>
          <w:rFonts w:asciiTheme="majorBidi" w:hAnsiTheme="majorBidi" w:cstheme="majorBidi"/>
          <w:bCs/>
          <w:i/>
          <w:iCs/>
          <w:sz w:val="24"/>
          <w:szCs w:val="24"/>
        </w:rPr>
        <w:t>pertama</w:t>
      </w:r>
      <w:r w:rsidR="00250F88" w:rsidRPr="000136B5">
        <w:rPr>
          <w:rFonts w:asciiTheme="majorBidi" w:hAnsiTheme="majorBidi" w:cstheme="majorBidi"/>
          <w:bCs/>
          <w:sz w:val="24"/>
          <w:szCs w:val="24"/>
        </w:rPr>
        <w:t>, berusahamenolaksetiapajakansyaitan dan mencariperlindungan Allah swt</w:t>
      </w:r>
      <w:r w:rsidR="00F6639D" w:rsidRPr="000136B5">
        <w:rPr>
          <w:rFonts w:asciiTheme="majorBidi" w:hAnsiTheme="majorBidi" w:cstheme="majorBidi"/>
          <w:bCs/>
          <w:sz w:val="24"/>
          <w:szCs w:val="24"/>
        </w:rPr>
        <w:t xml:space="preserve">. </w:t>
      </w:r>
      <w:r w:rsidR="00F6639D" w:rsidRPr="000136B5">
        <w:rPr>
          <w:rFonts w:asciiTheme="majorBidi" w:hAnsiTheme="majorBidi" w:cstheme="majorBidi"/>
          <w:bCs/>
          <w:i/>
          <w:iCs/>
          <w:sz w:val="24"/>
          <w:szCs w:val="24"/>
        </w:rPr>
        <w:t>Kedua</w:t>
      </w:r>
      <w:r w:rsidR="00F6639D" w:rsidRPr="000136B5">
        <w:rPr>
          <w:rFonts w:asciiTheme="majorBidi" w:hAnsiTheme="majorBidi" w:cstheme="majorBidi"/>
          <w:bCs/>
          <w:sz w:val="24"/>
          <w:szCs w:val="24"/>
        </w:rPr>
        <w:t>, denganjalan</w:t>
      </w:r>
      <w:r w:rsidR="00F6639D" w:rsidRPr="000136B5">
        <w:rPr>
          <w:rFonts w:asciiTheme="majorBidi" w:hAnsiTheme="majorBidi" w:cstheme="majorBidi"/>
          <w:bCs/>
          <w:i/>
          <w:iCs/>
          <w:sz w:val="24"/>
          <w:szCs w:val="24"/>
        </w:rPr>
        <w:t>mujahadah</w:t>
      </w:r>
      <w:r w:rsidR="00F6639D" w:rsidRPr="000136B5">
        <w:rPr>
          <w:rFonts w:asciiTheme="majorBidi" w:hAnsiTheme="majorBidi" w:cstheme="majorBidi"/>
          <w:bCs/>
          <w:sz w:val="24"/>
          <w:szCs w:val="24"/>
        </w:rPr>
        <w:t>yaitudenganmensucikanhati dan sifat-sifat yang terpuji</w:t>
      </w:r>
      <w:r w:rsidR="00725C8E" w:rsidRPr="000136B5">
        <w:rPr>
          <w:rFonts w:asciiTheme="majorBidi" w:hAnsiTheme="majorBidi" w:cstheme="majorBidi"/>
          <w:bCs/>
          <w:sz w:val="24"/>
          <w:szCs w:val="24"/>
        </w:rPr>
        <w:t xml:space="preserve">sertaterusmenerusmenolakkemauansyaitan. </w:t>
      </w:r>
      <w:r w:rsidR="00ED31BE" w:rsidRPr="000136B5">
        <w:rPr>
          <w:rFonts w:asciiTheme="majorBidi" w:hAnsiTheme="majorBidi" w:cstheme="majorBidi"/>
          <w:bCs/>
          <w:sz w:val="24"/>
          <w:szCs w:val="24"/>
        </w:rPr>
        <w:t xml:space="preserve">(4) </w:t>
      </w:r>
      <w:r w:rsidR="005A3723" w:rsidRPr="000136B5">
        <w:rPr>
          <w:rFonts w:asciiTheme="majorBidi" w:hAnsiTheme="majorBidi" w:cstheme="majorBidi"/>
          <w:bCs/>
          <w:sz w:val="24"/>
          <w:szCs w:val="24"/>
        </w:rPr>
        <w:t>Nafsu</w:t>
      </w:r>
      <w:r w:rsidR="00ED31BE" w:rsidRPr="000136B5">
        <w:rPr>
          <w:rFonts w:asciiTheme="majorBidi" w:hAnsiTheme="majorBidi" w:cstheme="majorBidi"/>
          <w:bCs/>
          <w:sz w:val="24"/>
          <w:szCs w:val="24"/>
        </w:rPr>
        <w:t xml:space="preserve">. </w:t>
      </w:r>
      <w:r w:rsidR="0008767B" w:rsidRPr="000136B5">
        <w:rPr>
          <w:rFonts w:asciiTheme="majorBidi" w:hAnsiTheme="majorBidi" w:cstheme="majorBidi"/>
          <w:bCs/>
          <w:sz w:val="24"/>
          <w:szCs w:val="24"/>
        </w:rPr>
        <w:t>Naf</w:t>
      </w:r>
      <w:r w:rsidR="00604F68" w:rsidRPr="000136B5">
        <w:rPr>
          <w:rFonts w:asciiTheme="majorBidi" w:hAnsiTheme="majorBidi" w:cstheme="majorBidi"/>
          <w:bCs/>
          <w:sz w:val="24"/>
          <w:szCs w:val="24"/>
        </w:rPr>
        <w:t xml:space="preserve">suadalahtanda-tandakejelekan yang selalumengikutisyahwat yang condongterhadaphawa. </w:t>
      </w:r>
      <w:r w:rsidR="00E658E1" w:rsidRPr="000136B5">
        <w:rPr>
          <w:rFonts w:asciiTheme="majorBidi" w:hAnsiTheme="majorBidi" w:cstheme="majorBidi"/>
          <w:bCs/>
          <w:sz w:val="24"/>
          <w:szCs w:val="24"/>
        </w:rPr>
        <w:t>Nafsuinisangatmembahayakan dan lebihmerusak. Obatnyajauhlebihpahit dan lebihsulit</w:t>
      </w:r>
      <w:r w:rsidR="004D585A" w:rsidRPr="000136B5">
        <w:rPr>
          <w:rFonts w:asciiTheme="majorBidi" w:hAnsiTheme="majorBidi" w:cstheme="majorBidi"/>
          <w:bCs/>
          <w:sz w:val="24"/>
          <w:szCs w:val="24"/>
        </w:rPr>
        <w:t xml:space="preserve">. Karena ituadaduahal yang berkaitandengannafsuf. </w:t>
      </w:r>
      <w:r w:rsidR="004D585A" w:rsidRPr="000136B5">
        <w:rPr>
          <w:rFonts w:asciiTheme="majorBidi" w:hAnsiTheme="majorBidi" w:cstheme="majorBidi"/>
          <w:bCs/>
          <w:i/>
          <w:iCs/>
          <w:sz w:val="24"/>
          <w:szCs w:val="24"/>
        </w:rPr>
        <w:t>Pertama</w:t>
      </w:r>
      <w:r w:rsidR="004D585A" w:rsidRPr="000136B5">
        <w:rPr>
          <w:rFonts w:asciiTheme="majorBidi" w:hAnsiTheme="majorBidi" w:cstheme="majorBidi"/>
          <w:bCs/>
          <w:sz w:val="24"/>
          <w:szCs w:val="24"/>
        </w:rPr>
        <w:t>, nafsuadalahmusuhdaridalam. Tidaksepertidengansyaitan</w:t>
      </w:r>
      <w:r w:rsidR="00FE6D52" w:rsidRPr="000136B5">
        <w:rPr>
          <w:rFonts w:asciiTheme="majorBidi" w:hAnsiTheme="majorBidi" w:cstheme="majorBidi"/>
          <w:bCs/>
          <w:sz w:val="24"/>
          <w:szCs w:val="24"/>
        </w:rPr>
        <w:t xml:space="preserve"> yang</w:t>
      </w:r>
      <w:r w:rsidR="004D585A" w:rsidRPr="000136B5">
        <w:rPr>
          <w:rFonts w:asciiTheme="majorBidi" w:hAnsiTheme="majorBidi" w:cstheme="majorBidi"/>
          <w:bCs/>
          <w:sz w:val="24"/>
          <w:szCs w:val="24"/>
        </w:rPr>
        <w:t>merupakanmusuhdariluar. Oleh karenaitumenghilangkannafsumerupakankenikmatan yang besarkarenanafsumerupakan hijab terbesarseoranghambakepad</w:t>
      </w:r>
      <w:r w:rsidR="00484533" w:rsidRPr="000136B5">
        <w:rPr>
          <w:rFonts w:asciiTheme="majorBidi" w:hAnsiTheme="majorBidi" w:cstheme="majorBidi"/>
          <w:bCs/>
          <w:sz w:val="24"/>
          <w:szCs w:val="24"/>
        </w:rPr>
        <w:t>a</w:t>
      </w:r>
      <w:r w:rsidR="004D585A" w:rsidRPr="000136B5">
        <w:rPr>
          <w:rFonts w:asciiTheme="majorBidi" w:hAnsiTheme="majorBidi" w:cstheme="majorBidi"/>
          <w:bCs/>
          <w:sz w:val="24"/>
          <w:szCs w:val="24"/>
        </w:rPr>
        <w:t>Tuhannya.</w:t>
      </w:r>
      <w:r w:rsidR="00A903B0" w:rsidRPr="000136B5">
        <w:rPr>
          <w:rFonts w:asciiTheme="majorBidi" w:hAnsiTheme="majorBidi" w:cstheme="majorBidi"/>
          <w:bCs/>
          <w:i/>
          <w:iCs/>
          <w:sz w:val="24"/>
          <w:szCs w:val="24"/>
        </w:rPr>
        <w:t>Kedua</w:t>
      </w:r>
      <w:r w:rsidR="00A903B0" w:rsidRPr="000136B5">
        <w:rPr>
          <w:rFonts w:asciiTheme="majorBidi" w:hAnsiTheme="majorBidi" w:cstheme="majorBidi"/>
          <w:bCs/>
          <w:sz w:val="24"/>
          <w:szCs w:val="24"/>
        </w:rPr>
        <w:t>, nafsuadalahmusuh yang disukai dan disenangi</w:t>
      </w:r>
      <w:r w:rsidR="00251ECE" w:rsidRPr="000136B5">
        <w:rPr>
          <w:rFonts w:asciiTheme="majorBidi" w:hAnsiTheme="majorBidi" w:cstheme="majorBidi"/>
          <w:bCs/>
          <w:sz w:val="24"/>
          <w:szCs w:val="24"/>
        </w:rPr>
        <w:t>. Manusia pada umumnyatidaklepasdariaib yang disenangi dan tidakakanmendekatinyaseandainyamengetahuiaib yang disenanginyatersebut.</w:t>
      </w:r>
      <w:r w:rsidR="00375427" w:rsidRPr="000136B5">
        <w:rPr>
          <w:rStyle w:val="FootnoteReference"/>
          <w:rFonts w:asciiTheme="majorBidi" w:hAnsiTheme="majorBidi" w:cstheme="majorBidi"/>
          <w:bCs/>
          <w:sz w:val="24"/>
          <w:szCs w:val="24"/>
        </w:rPr>
        <w:footnoteReference w:id="30"/>
      </w:r>
    </w:p>
    <w:p w:rsidR="00A10BB4" w:rsidRPr="000136B5" w:rsidRDefault="00A10BB4" w:rsidP="00972A0E">
      <w:pPr>
        <w:spacing w:after="0"/>
        <w:ind w:right="-28"/>
        <w:jc w:val="both"/>
        <w:rPr>
          <w:rFonts w:asciiTheme="majorBidi" w:hAnsiTheme="majorBidi" w:cstheme="majorBidi"/>
          <w:bCs/>
          <w:sz w:val="24"/>
          <w:szCs w:val="24"/>
        </w:rPr>
      </w:pPr>
      <w:r w:rsidRPr="000136B5">
        <w:rPr>
          <w:rFonts w:asciiTheme="majorBidi" w:hAnsiTheme="majorBidi" w:cstheme="majorBidi"/>
          <w:b/>
          <w:sz w:val="24"/>
          <w:szCs w:val="24"/>
        </w:rPr>
        <w:t>4. Hal-hal yang mengganggu dan menyulitkanterhadapibadah</w:t>
      </w:r>
    </w:p>
    <w:p w:rsidR="00735754" w:rsidRPr="000136B5" w:rsidRDefault="00735754"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sz w:val="24"/>
          <w:szCs w:val="24"/>
        </w:rPr>
        <w:t>Hal-hal yang dapatmenggungguuntukmelakukanibadah</w:t>
      </w:r>
      <w:r w:rsidR="00D44E6C" w:rsidRPr="000136B5">
        <w:rPr>
          <w:rFonts w:asciiTheme="majorBidi" w:hAnsiTheme="majorBidi" w:cstheme="majorBidi"/>
          <w:bCs/>
          <w:sz w:val="24"/>
          <w:szCs w:val="24"/>
        </w:rPr>
        <w:t xml:space="preserve">yaitu: (1) Rezki. </w:t>
      </w:r>
      <w:r w:rsidR="00A443AA" w:rsidRPr="000136B5">
        <w:rPr>
          <w:rFonts w:asciiTheme="majorBidi" w:hAnsiTheme="majorBidi" w:cstheme="majorBidi"/>
          <w:bCs/>
          <w:sz w:val="24"/>
          <w:szCs w:val="24"/>
        </w:rPr>
        <w:t xml:space="preserve">Rizkiadalahsegalasesuatu yang diberikan oleh Allah kepadamakhluk-Nya yang dapatdimanfaatkan yang meliputibarang yang dapatdimakanataupuntidak.  Rizkidibagimenjadi 4 yaitu: (a) </w:t>
      </w:r>
      <w:r w:rsidR="00A24D5A" w:rsidRPr="000136B5">
        <w:rPr>
          <w:rFonts w:asciiTheme="majorBidi" w:hAnsiTheme="majorBidi" w:cstheme="majorBidi"/>
          <w:bCs/>
          <w:sz w:val="24"/>
          <w:szCs w:val="24"/>
        </w:rPr>
        <w:t>R</w:t>
      </w:r>
      <w:r w:rsidR="00A443AA" w:rsidRPr="000136B5">
        <w:rPr>
          <w:rFonts w:asciiTheme="majorBidi" w:hAnsiTheme="majorBidi" w:cstheme="majorBidi"/>
          <w:bCs/>
          <w:sz w:val="24"/>
          <w:szCs w:val="24"/>
        </w:rPr>
        <w:t>izki yang ditanggung, (b) rizki yang dibagik</w:t>
      </w:r>
      <w:r w:rsidR="00B76A1E" w:rsidRPr="000136B5">
        <w:rPr>
          <w:rFonts w:asciiTheme="majorBidi" w:hAnsiTheme="majorBidi" w:cstheme="majorBidi"/>
          <w:bCs/>
          <w:sz w:val="24"/>
          <w:szCs w:val="24"/>
        </w:rPr>
        <w:t>an</w:t>
      </w:r>
      <w:r w:rsidR="00A443AA" w:rsidRPr="000136B5">
        <w:rPr>
          <w:rFonts w:asciiTheme="majorBidi" w:hAnsiTheme="majorBidi" w:cstheme="majorBidi"/>
          <w:bCs/>
          <w:sz w:val="24"/>
          <w:szCs w:val="24"/>
        </w:rPr>
        <w:t>, (c) rizki yang dimiliki dan (d) rizki yang dijanjikan</w:t>
      </w:r>
      <w:r w:rsidR="00B76A1E" w:rsidRPr="000136B5">
        <w:rPr>
          <w:rFonts w:asciiTheme="majorBidi" w:hAnsiTheme="majorBidi" w:cstheme="majorBidi"/>
          <w:bCs/>
          <w:sz w:val="24"/>
          <w:szCs w:val="24"/>
        </w:rPr>
        <w:t xml:space="preserve">. (2) </w:t>
      </w:r>
      <w:r w:rsidR="00A24D5A" w:rsidRPr="000136B5">
        <w:rPr>
          <w:rFonts w:asciiTheme="majorBidi" w:hAnsiTheme="majorBidi" w:cstheme="majorBidi"/>
          <w:bCs/>
          <w:sz w:val="24"/>
          <w:szCs w:val="24"/>
        </w:rPr>
        <w:t>C</w:t>
      </w:r>
      <w:r w:rsidR="00350895" w:rsidRPr="000136B5">
        <w:rPr>
          <w:rFonts w:asciiTheme="majorBidi" w:hAnsiTheme="majorBidi" w:cstheme="majorBidi"/>
          <w:bCs/>
          <w:sz w:val="24"/>
          <w:szCs w:val="24"/>
        </w:rPr>
        <w:t xml:space="preserve">ita-cita, maksud dan keinginan-keinginan. Cita-cita, maksud dan keinginandapatmenggangguibadahseseorang, karenaiaakanberusahasemaksimalmungkinuntukmenggapaiapa yang menjadikeinginannyatersebutsehinggadapatmelupakanatau paling tidakmengentengkanibadanyakepada Allah. Oleh </w:t>
      </w:r>
      <w:r w:rsidR="00350895" w:rsidRPr="000136B5">
        <w:rPr>
          <w:rFonts w:asciiTheme="majorBidi" w:hAnsiTheme="majorBidi" w:cstheme="majorBidi"/>
          <w:bCs/>
          <w:sz w:val="24"/>
          <w:szCs w:val="24"/>
        </w:rPr>
        <w:lastRenderedPageBreak/>
        <w:t xml:space="preserve">karenaituwajibbagiseseoranguntukpasrahdirikepada Allah.  Pasrahdirikepada Allah dapatdilakukandenganduacarayaitu: (a) menenangkanhariseketikaitu juga. Karena apa yang menjadikeinginanseseorangtersebutbelumtentudiketahuikebaikan dan kejelekannya. (b) </w:t>
      </w:r>
      <w:r w:rsidR="0043319C" w:rsidRPr="000136B5">
        <w:rPr>
          <w:rFonts w:asciiTheme="majorBidi" w:hAnsiTheme="majorBidi" w:cstheme="majorBidi"/>
          <w:bCs/>
          <w:sz w:val="24"/>
          <w:szCs w:val="24"/>
        </w:rPr>
        <w:t>menggapaikebaikan pada masa yang akandatang, karenaapa yang terjadidimasa yang akandatangmasihsamar-samar dan tidakada yang tahukecuali Allah.</w:t>
      </w:r>
      <w:r w:rsidR="00A24D5A" w:rsidRPr="000136B5">
        <w:rPr>
          <w:rFonts w:asciiTheme="majorBidi" w:hAnsiTheme="majorBidi" w:cstheme="majorBidi"/>
          <w:bCs/>
          <w:sz w:val="24"/>
          <w:szCs w:val="24"/>
        </w:rPr>
        <w:t xml:space="preserve"> (3) </w:t>
      </w:r>
      <w:r w:rsidR="00A24D5A" w:rsidRPr="000136B5">
        <w:rPr>
          <w:rFonts w:asciiTheme="majorBidi" w:hAnsiTheme="majorBidi" w:cstheme="majorBidi"/>
          <w:bCs/>
          <w:i/>
          <w:iCs/>
          <w:sz w:val="24"/>
          <w:szCs w:val="24"/>
        </w:rPr>
        <w:t>Qodla’</w:t>
      </w:r>
      <w:r w:rsidR="00A24D5A" w:rsidRPr="000136B5">
        <w:rPr>
          <w:rFonts w:asciiTheme="majorBidi" w:hAnsiTheme="majorBidi" w:cstheme="majorBidi"/>
          <w:bCs/>
          <w:sz w:val="24"/>
          <w:szCs w:val="24"/>
        </w:rPr>
        <w:t xml:space="preserve"> (kepastian) yang telahditetapkansejak zaman azali.</w:t>
      </w:r>
      <w:r w:rsidR="005330BC" w:rsidRPr="000136B5">
        <w:rPr>
          <w:rFonts w:asciiTheme="majorBidi" w:hAnsiTheme="majorBidi" w:cstheme="majorBidi"/>
          <w:bCs/>
          <w:sz w:val="24"/>
          <w:szCs w:val="24"/>
        </w:rPr>
        <w:t xml:space="preserve"> Oleh karenaituseoranghambaharus</w:t>
      </w:r>
      <w:r w:rsidR="005330BC" w:rsidRPr="000136B5">
        <w:rPr>
          <w:rFonts w:asciiTheme="majorBidi" w:hAnsiTheme="majorBidi" w:cstheme="majorBidi"/>
          <w:bCs/>
          <w:i/>
          <w:iCs/>
          <w:sz w:val="24"/>
          <w:szCs w:val="24"/>
        </w:rPr>
        <w:t>ridha</w:t>
      </w:r>
      <w:r w:rsidR="005330BC" w:rsidRPr="000136B5">
        <w:rPr>
          <w:rFonts w:asciiTheme="majorBidi" w:hAnsiTheme="majorBidi" w:cstheme="majorBidi"/>
          <w:bCs/>
          <w:sz w:val="24"/>
          <w:szCs w:val="24"/>
        </w:rPr>
        <w:t>terhadapapa yang menjadiketetapan (</w:t>
      </w:r>
      <w:r w:rsidR="005330BC" w:rsidRPr="000136B5">
        <w:rPr>
          <w:rFonts w:asciiTheme="majorBidi" w:hAnsiTheme="majorBidi" w:cstheme="majorBidi"/>
          <w:bCs/>
          <w:i/>
          <w:iCs/>
          <w:sz w:val="24"/>
          <w:szCs w:val="24"/>
        </w:rPr>
        <w:t>qadlan</w:t>
      </w:r>
      <w:r w:rsidR="005330BC" w:rsidRPr="000136B5">
        <w:rPr>
          <w:rFonts w:asciiTheme="majorBidi" w:hAnsiTheme="majorBidi" w:cstheme="majorBidi"/>
          <w:bCs/>
          <w:sz w:val="24"/>
          <w:szCs w:val="24"/>
        </w:rPr>
        <w:t>ya). Ridhainimerupakanderajat</w:t>
      </w:r>
      <w:r w:rsidR="004651EF" w:rsidRPr="000136B5">
        <w:rPr>
          <w:rFonts w:asciiTheme="majorBidi" w:hAnsiTheme="majorBidi" w:cstheme="majorBidi"/>
          <w:bCs/>
          <w:sz w:val="24"/>
          <w:szCs w:val="24"/>
        </w:rPr>
        <w:t xml:space="preserve">yakin, tingkah para muhibbin, kesaksian orang-orang yang bertakwa. Karena itu orang-orang </w:t>
      </w:r>
      <w:r w:rsidR="004651EF" w:rsidRPr="000136B5">
        <w:rPr>
          <w:rFonts w:asciiTheme="majorBidi" w:hAnsiTheme="majorBidi" w:cstheme="majorBidi"/>
          <w:bCs/>
          <w:i/>
          <w:iCs/>
          <w:sz w:val="24"/>
          <w:szCs w:val="24"/>
        </w:rPr>
        <w:t>‘arifbillahridha</w:t>
      </w:r>
      <w:r w:rsidR="004651EF" w:rsidRPr="000136B5">
        <w:rPr>
          <w:rFonts w:asciiTheme="majorBidi" w:hAnsiTheme="majorBidi" w:cstheme="majorBidi"/>
          <w:bCs/>
          <w:sz w:val="24"/>
          <w:szCs w:val="24"/>
        </w:rPr>
        <w:t>terhadaqadla Allah. Ridhaterhadap</w:t>
      </w:r>
      <w:r w:rsidR="004651EF" w:rsidRPr="000136B5">
        <w:rPr>
          <w:rFonts w:asciiTheme="majorBidi" w:hAnsiTheme="majorBidi" w:cstheme="majorBidi"/>
          <w:bCs/>
          <w:i/>
          <w:iCs/>
          <w:sz w:val="24"/>
          <w:szCs w:val="24"/>
        </w:rPr>
        <w:t>qadla</w:t>
      </w:r>
      <w:r w:rsidR="004651EF" w:rsidRPr="000136B5">
        <w:rPr>
          <w:rFonts w:asciiTheme="majorBidi" w:hAnsiTheme="majorBidi" w:cstheme="majorBidi"/>
          <w:bCs/>
          <w:sz w:val="24"/>
          <w:szCs w:val="24"/>
        </w:rPr>
        <w:t xml:space="preserve">dapatmenyadarkanseseorangdarisifatserakah dan tamak yang dapatmenjatuhkandirinyakepadaperbuatandosa dan maksiat. </w:t>
      </w:r>
      <w:r w:rsidR="004651EF" w:rsidRPr="000136B5">
        <w:rPr>
          <w:rFonts w:asciiTheme="majorBidi" w:hAnsiTheme="majorBidi" w:cstheme="majorBidi"/>
          <w:bCs/>
          <w:i/>
          <w:iCs/>
          <w:sz w:val="24"/>
          <w:szCs w:val="24"/>
        </w:rPr>
        <w:t>Ridha</w:t>
      </w:r>
      <w:r w:rsidR="004651EF" w:rsidRPr="000136B5">
        <w:rPr>
          <w:rFonts w:asciiTheme="majorBidi" w:hAnsiTheme="majorBidi" w:cstheme="majorBidi"/>
          <w:bCs/>
          <w:sz w:val="24"/>
          <w:szCs w:val="24"/>
        </w:rPr>
        <w:t>terhada</w:t>
      </w:r>
      <w:r w:rsidR="004651EF" w:rsidRPr="000136B5">
        <w:rPr>
          <w:rFonts w:asciiTheme="majorBidi" w:hAnsiTheme="majorBidi" w:cstheme="majorBidi"/>
          <w:bCs/>
          <w:i/>
          <w:iCs/>
          <w:sz w:val="24"/>
          <w:szCs w:val="24"/>
        </w:rPr>
        <w:t>qadla</w:t>
      </w:r>
      <w:r w:rsidR="004651EF" w:rsidRPr="000136B5">
        <w:rPr>
          <w:rFonts w:asciiTheme="majorBidi" w:hAnsiTheme="majorBidi" w:cstheme="majorBidi"/>
          <w:bCs/>
          <w:sz w:val="24"/>
          <w:szCs w:val="24"/>
        </w:rPr>
        <w:t>akanmenuntunseseoranguntukbersyukurkepada Allah atassegalakarunia dan kenikmatan yang dilimpahkannya dan membelanjakan di jalan yang telahditentukan oleh Allah</w:t>
      </w:r>
      <w:r w:rsidR="002E6FC8" w:rsidRPr="000136B5">
        <w:rPr>
          <w:rFonts w:asciiTheme="majorBidi" w:hAnsiTheme="majorBidi" w:cstheme="majorBidi"/>
          <w:bCs/>
          <w:sz w:val="24"/>
          <w:szCs w:val="24"/>
        </w:rPr>
        <w:t xml:space="preserve">(4) Musibah. </w:t>
      </w:r>
      <w:r w:rsidR="00EC68B7" w:rsidRPr="000136B5">
        <w:rPr>
          <w:rFonts w:asciiTheme="majorBidi" w:hAnsiTheme="majorBidi" w:cstheme="majorBidi"/>
          <w:bCs/>
          <w:sz w:val="24"/>
          <w:szCs w:val="24"/>
        </w:rPr>
        <w:t xml:space="preserve">Musibahdapatmenyebabkanseseoranglupa dan jatuhkedalamkeputusasaan. </w:t>
      </w:r>
      <w:r w:rsidR="00463174" w:rsidRPr="000136B5">
        <w:rPr>
          <w:rFonts w:asciiTheme="majorBidi" w:hAnsiTheme="majorBidi" w:cstheme="majorBidi"/>
          <w:bCs/>
          <w:sz w:val="24"/>
          <w:szCs w:val="24"/>
        </w:rPr>
        <w:t>keadaan</w:t>
      </w:r>
      <w:r w:rsidR="00EC68B7" w:rsidRPr="000136B5">
        <w:rPr>
          <w:rFonts w:asciiTheme="majorBidi" w:hAnsiTheme="majorBidi" w:cstheme="majorBidi"/>
          <w:bCs/>
          <w:sz w:val="24"/>
          <w:szCs w:val="24"/>
        </w:rPr>
        <w:t>ini</w:t>
      </w:r>
      <w:r w:rsidR="00463174" w:rsidRPr="000136B5">
        <w:rPr>
          <w:rFonts w:asciiTheme="majorBidi" w:hAnsiTheme="majorBidi" w:cstheme="majorBidi"/>
          <w:bCs/>
          <w:sz w:val="24"/>
          <w:szCs w:val="24"/>
        </w:rPr>
        <w:t>dapatmenyebabkan</w:t>
      </w:r>
      <w:r w:rsidR="00EC68B7" w:rsidRPr="000136B5">
        <w:rPr>
          <w:rFonts w:asciiTheme="majorBidi" w:hAnsiTheme="majorBidi" w:cstheme="majorBidi"/>
          <w:bCs/>
          <w:sz w:val="24"/>
          <w:szCs w:val="24"/>
        </w:rPr>
        <w:t>semakinjauhkepada Allah. Karena itu, menghadapmusibahituharusdengansabar. Sabaradalahmenahandiridariperkara yang tidakdisenangi yang dideritanyaatauberpisahdengankenikmatan. SabaradalahbagianimankarenaRasulullahketikaditanyatentangimanbeliaumenjawab “Iman”</w:t>
      </w:r>
      <w:r w:rsidR="00B836E9" w:rsidRPr="000136B5">
        <w:rPr>
          <w:rStyle w:val="FootnoteReference"/>
          <w:rFonts w:asciiTheme="majorBidi" w:hAnsiTheme="majorBidi" w:cstheme="majorBidi"/>
          <w:bCs/>
          <w:sz w:val="24"/>
          <w:szCs w:val="24"/>
        </w:rPr>
        <w:footnoteReference w:id="31"/>
      </w:r>
    </w:p>
    <w:p w:rsidR="00315342" w:rsidRPr="000136B5" w:rsidRDefault="00315342" w:rsidP="00972A0E">
      <w:pPr>
        <w:spacing w:after="0"/>
        <w:ind w:right="-28"/>
        <w:jc w:val="both"/>
        <w:rPr>
          <w:rFonts w:asciiTheme="majorBidi" w:hAnsiTheme="majorBidi" w:cstheme="majorBidi"/>
          <w:b/>
          <w:sz w:val="24"/>
          <w:szCs w:val="24"/>
        </w:rPr>
      </w:pPr>
      <w:r w:rsidRPr="000136B5">
        <w:rPr>
          <w:rFonts w:asciiTheme="majorBidi" w:hAnsiTheme="majorBidi" w:cstheme="majorBidi"/>
          <w:b/>
          <w:sz w:val="24"/>
          <w:szCs w:val="24"/>
        </w:rPr>
        <w:t>5. Hal-hal yang membangkitkankebaikan dan ketaatan</w:t>
      </w:r>
    </w:p>
    <w:p w:rsidR="008A6099" w:rsidRPr="000136B5" w:rsidRDefault="0032190F"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sz w:val="24"/>
          <w:szCs w:val="24"/>
        </w:rPr>
        <w:t>Hal-hal</w:t>
      </w:r>
      <w:r w:rsidR="00463174" w:rsidRPr="000136B5">
        <w:rPr>
          <w:rFonts w:asciiTheme="majorBidi" w:hAnsiTheme="majorBidi" w:cstheme="majorBidi"/>
          <w:bCs/>
          <w:sz w:val="24"/>
          <w:szCs w:val="24"/>
        </w:rPr>
        <w:t>dapatmembangkitkanseseorangdalammelakukankebaikan dan ketaatyaitu</w:t>
      </w:r>
      <w:r w:rsidR="00985FBA" w:rsidRPr="000136B5">
        <w:rPr>
          <w:rFonts w:asciiTheme="majorBidi" w:hAnsiTheme="majorBidi" w:cstheme="majorBidi"/>
          <w:bCs/>
          <w:sz w:val="24"/>
          <w:szCs w:val="24"/>
        </w:rPr>
        <w:t xml:space="preserve">(1) </w:t>
      </w:r>
      <w:r w:rsidR="00D86A99" w:rsidRPr="000136B5">
        <w:rPr>
          <w:rFonts w:asciiTheme="majorBidi" w:hAnsiTheme="majorBidi" w:cstheme="majorBidi"/>
          <w:bCs/>
          <w:i/>
          <w:iCs/>
          <w:sz w:val="24"/>
          <w:szCs w:val="24"/>
        </w:rPr>
        <w:t>K</w:t>
      </w:r>
      <w:r w:rsidR="00D93F34" w:rsidRPr="000136B5">
        <w:rPr>
          <w:rFonts w:asciiTheme="majorBidi" w:hAnsiTheme="majorBidi" w:cstheme="majorBidi"/>
          <w:bCs/>
          <w:i/>
          <w:iCs/>
          <w:sz w:val="24"/>
          <w:szCs w:val="24"/>
        </w:rPr>
        <w:t>hauf</w:t>
      </w:r>
      <w:r w:rsidR="00D93F34" w:rsidRPr="000136B5">
        <w:rPr>
          <w:rFonts w:asciiTheme="majorBidi" w:hAnsiTheme="majorBidi" w:cstheme="majorBidi"/>
          <w:bCs/>
          <w:sz w:val="24"/>
          <w:szCs w:val="24"/>
        </w:rPr>
        <w:t xml:space="preserve">dapatdiketahuidenganberkontemplasi dan denganayat dan hadis. </w:t>
      </w:r>
      <w:r w:rsidR="00D93F34" w:rsidRPr="000136B5">
        <w:rPr>
          <w:rFonts w:asciiTheme="majorBidi" w:hAnsiTheme="majorBidi" w:cstheme="majorBidi"/>
          <w:bCs/>
          <w:i/>
          <w:iCs/>
          <w:sz w:val="24"/>
          <w:szCs w:val="24"/>
        </w:rPr>
        <w:t>Khauf</w:t>
      </w:r>
      <w:r w:rsidR="00D93F34" w:rsidRPr="000136B5">
        <w:rPr>
          <w:rFonts w:asciiTheme="majorBidi" w:hAnsiTheme="majorBidi" w:cstheme="majorBidi"/>
          <w:bCs/>
          <w:sz w:val="24"/>
          <w:szCs w:val="24"/>
        </w:rPr>
        <w:t>adalahapi yang membakarnafsusyahwat dan menghilangkanhal-hal yang berbahaya</w:t>
      </w:r>
      <w:r w:rsidR="003735EF" w:rsidRPr="000136B5">
        <w:rPr>
          <w:rFonts w:asciiTheme="majorBidi" w:hAnsiTheme="majorBidi" w:cstheme="majorBidi"/>
          <w:bCs/>
          <w:sz w:val="24"/>
          <w:szCs w:val="24"/>
        </w:rPr>
        <w:t>sertamenyelamatkanseoranghambadarikerusakan dan siksa Allah</w:t>
      </w:r>
      <w:r w:rsidR="00D86A99" w:rsidRPr="000136B5">
        <w:rPr>
          <w:rFonts w:asciiTheme="majorBidi" w:hAnsiTheme="majorBidi" w:cstheme="majorBidi"/>
          <w:bCs/>
          <w:sz w:val="24"/>
          <w:szCs w:val="24"/>
        </w:rPr>
        <w:t xml:space="preserve">. </w:t>
      </w:r>
      <w:r w:rsidR="00082E30" w:rsidRPr="000136B5">
        <w:rPr>
          <w:rFonts w:asciiTheme="majorBidi" w:hAnsiTheme="majorBidi" w:cstheme="majorBidi"/>
          <w:bCs/>
          <w:sz w:val="24"/>
          <w:szCs w:val="24"/>
        </w:rPr>
        <w:t>Untukmembangkitkan</w:t>
      </w:r>
      <w:r w:rsidR="00082E30" w:rsidRPr="000136B5">
        <w:rPr>
          <w:rFonts w:asciiTheme="majorBidi" w:hAnsiTheme="majorBidi" w:cstheme="majorBidi"/>
          <w:bCs/>
          <w:i/>
          <w:iCs/>
          <w:sz w:val="24"/>
          <w:szCs w:val="24"/>
        </w:rPr>
        <w:t>khauf</w:t>
      </w:r>
      <w:r w:rsidR="00082E30" w:rsidRPr="000136B5">
        <w:rPr>
          <w:rFonts w:asciiTheme="majorBidi" w:hAnsiTheme="majorBidi" w:cstheme="majorBidi"/>
          <w:bCs/>
          <w:sz w:val="24"/>
          <w:szCs w:val="24"/>
        </w:rPr>
        <w:t>dengancara; (a) mengingat</w:t>
      </w:r>
      <w:r w:rsidR="004F7D8A" w:rsidRPr="000136B5">
        <w:rPr>
          <w:rFonts w:asciiTheme="majorBidi" w:hAnsiTheme="majorBidi" w:cstheme="majorBidi"/>
          <w:bCs/>
          <w:sz w:val="24"/>
          <w:szCs w:val="24"/>
        </w:rPr>
        <w:t xml:space="preserve">banyaknyadosa, (b) </w:t>
      </w:r>
      <w:r w:rsidR="000C4F6A" w:rsidRPr="000136B5">
        <w:rPr>
          <w:rFonts w:asciiTheme="majorBidi" w:hAnsiTheme="majorBidi" w:cstheme="majorBidi"/>
          <w:bCs/>
          <w:sz w:val="24"/>
          <w:szCs w:val="24"/>
        </w:rPr>
        <w:t xml:space="preserve">mengingatpedihnyasiksa Allah bagi orang yang berdosa, (c) mengingatlemah dan takmampunyadiridalammenanggungsisksa yang pedih, (d) </w:t>
      </w:r>
      <w:r w:rsidR="00BF0B92" w:rsidRPr="000136B5">
        <w:rPr>
          <w:rFonts w:asciiTheme="majorBidi" w:hAnsiTheme="majorBidi" w:cstheme="majorBidi"/>
          <w:bCs/>
          <w:sz w:val="24"/>
          <w:szCs w:val="24"/>
        </w:rPr>
        <w:t xml:space="preserve">mengingatkekuasaan Allah. </w:t>
      </w:r>
      <w:r w:rsidR="00D86A99" w:rsidRPr="000136B5">
        <w:rPr>
          <w:rFonts w:asciiTheme="majorBidi" w:hAnsiTheme="majorBidi" w:cstheme="majorBidi"/>
          <w:bCs/>
          <w:sz w:val="24"/>
          <w:szCs w:val="24"/>
        </w:rPr>
        <w:t xml:space="preserve">(2) </w:t>
      </w:r>
      <w:r w:rsidR="00D86A99" w:rsidRPr="000136B5">
        <w:rPr>
          <w:rFonts w:asciiTheme="majorBidi" w:hAnsiTheme="majorBidi" w:cstheme="majorBidi"/>
          <w:bCs/>
          <w:i/>
          <w:iCs/>
          <w:sz w:val="24"/>
          <w:szCs w:val="24"/>
        </w:rPr>
        <w:t>Raja’</w:t>
      </w:r>
      <w:r w:rsidR="00FC1D5E" w:rsidRPr="000136B5">
        <w:rPr>
          <w:rFonts w:asciiTheme="majorBidi" w:hAnsiTheme="majorBidi" w:cstheme="majorBidi"/>
          <w:bCs/>
          <w:sz w:val="24"/>
          <w:szCs w:val="24"/>
        </w:rPr>
        <w:t>adalahharapan</w:t>
      </w:r>
      <w:r w:rsidR="00EF706C" w:rsidRPr="000136B5">
        <w:rPr>
          <w:rFonts w:asciiTheme="majorBidi" w:hAnsiTheme="majorBidi" w:cstheme="majorBidi"/>
          <w:bCs/>
          <w:sz w:val="24"/>
          <w:szCs w:val="24"/>
        </w:rPr>
        <w:t>yang</w:t>
      </w:r>
      <w:r w:rsidR="00FC1D5E" w:rsidRPr="000136B5">
        <w:rPr>
          <w:rFonts w:asciiTheme="majorBidi" w:hAnsiTheme="majorBidi" w:cstheme="majorBidi"/>
          <w:bCs/>
          <w:sz w:val="24"/>
          <w:szCs w:val="24"/>
        </w:rPr>
        <w:t>timbulketikase</w:t>
      </w:r>
      <w:r w:rsidR="00EF706C" w:rsidRPr="000136B5">
        <w:rPr>
          <w:rFonts w:asciiTheme="majorBidi" w:hAnsiTheme="majorBidi" w:cstheme="majorBidi"/>
          <w:bCs/>
          <w:sz w:val="24"/>
          <w:szCs w:val="24"/>
        </w:rPr>
        <w:t>se</w:t>
      </w:r>
      <w:r w:rsidR="00FC1D5E" w:rsidRPr="000136B5">
        <w:rPr>
          <w:rFonts w:asciiTheme="majorBidi" w:hAnsiTheme="majorBidi" w:cstheme="majorBidi"/>
          <w:bCs/>
          <w:sz w:val="24"/>
          <w:szCs w:val="24"/>
        </w:rPr>
        <w:t>orangmerasa</w:t>
      </w:r>
      <w:r w:rsidR="00FC1D5E" w:rsidRPr="000136B5">
        <w:rPr>
          <w:rFonts w:asciiTheme="majorBidi" w:hAnsiTheme="majorBidi" w:cstheme="majorBidi"/>
          <w:bCs/>
          <w:i/>
          <w:iCs/>
          <w:sz w:val="24"/>
          <w:szCs w:val="24"/>
        </w:rPr>
        <w:t>khauf</w:t>
      </w:r>
      <w:r w:rsidR="003F542A" w:rsidRPr="000136B5">
        <w:rPr>
          <w:rFonts w:asciiTheme="majorBidi" w:hAnsiTheme="majorBidi" w:cstheme="majorBidi"/>
          <w:bCs/>
          <w:sz w:val="24"/>
          <w:szCs w:val="24"/>
        </w:rPr>
        <w:t xml:space="preserve">. </w:t>
      </w:r>
      <w:r w:rsidR="00BF37B5" w:rsidRPr="000136B5">
        <w:rPr>
          <w:rFonts w:asciiTheme="majorBidi" w:hAnsiTheme="majorBidi" w:cstheme="majorBidi"/>
          <w:bCs/>
          <w:i/>
          <w:iCs/>
          <w:sz w:val="24"/>
          <w:szCs w:val="24"/>
        </w:rPr>
        <w:t>Raja’</w:t>
      </w:r>
      <w:r w:rsidR="00BF37B5" w:rsidRPr="000136B5">
        <w:rPr>
          <w:rFonts w:asciiTheme="majorBidi" w:hAnsiTheme="majorBidi" w:cstheme="majorBidi"/>
          <w:bCs/>
          <w:sz w:val="24"/>
          <w:szCs w:val="24"/>
        </w:rPr>
        <w:t>dapatmenghilangkankeputusaandarirahmat Allah</w:t>
      </w:r>
      <w:r w:rsidR="00EF706C" w:rsidRPr="000136B5">
        <w:rPr>
          <w:rFonts w:asciiTheme="majorBidi" w:hAnsiTheme="majorBidi" w:cstheme="majorBidi"/>
          <w:bCs/>
          <w:sz w:val="24"/>
          <w:szCs w:val="24"/>
        </w:rPr>
        <w:t xml:space="preserve">. </w:t>
      </w:r>
      <w:r w:rsidR="00EF706C" w:rsidRPr="000136B5">
        <w:rPr>
          <w:rFonts w:asciiTheme="majorBidi" w:hAnsiTheme="majorBidi" w:cstheme="majorBidi"/>
          <w:bCs/>
          <w:i/>
          <w:iCs/>
          <w:sz w:val="24"/>
          <w:szCs w:val="24"/>
        </w:rPr>
        <w:t>Raja’</w:t>
      </w:r>
      <w:r w:rsidR="00EF706C" w:rsidRPr="000136B5">
        <w:rPr>
          <w:rFonts w:asciiTheme="majorBidi" w:hAnsiTheme="majorBidi" w:cstheme="majorBidi"/>
          <w:bCs/>
          <w:sz w:val="24"/>
          <w:szCs w:val="24"/>
        </w:rPr>
        <w:t xml:space="preserve">dapatmembangkitkanketaatan dan kebaikan. Ketaatan dan kebaikansangatsulituntukdilakukan, sementarasyaitanselalumencegah, nafsusenantiasamenghalang-halangi. </w:t>
      </w:r>
      <w:r w:rsidR="00EF706C" w:rsidRPr="000136B5">
        <w:rPr>
          <w:rFonts w:asciiTheme="majorBidi" w:hAnsiTheme="majorBidi" w:cstheme="majorBidi"/>
          <w:bCs/>
          <w:i/>
          <w:iCs/>
          <w:sz w:val="24"/>
          <w:szCs w:val="24"/>
        </w:rPr>
        <w:t xml:space="preserve">Raja’ </w:t>
      </w:r>
      <w:r w:rsidR="00EF706C" w:rsidRPr="000136B5">
        <w:rPr>
          <w:rFonts w:asciiTheme="majorBidi" w:hAnsiTheme="majorBidi" w:cstheme="majorBidi"/>
          <w:bCs/>
          <w:sz w:val="24"/>
          <w:szCs w:val="24"/>
        </w:rPr>
        <w:t>dapatmemudahkandalammenanggungsegalakesulitandalamibadah.</w:t>
      </w:r>
      <w:r w:rsidR="00B836E9" w:rsidRPr="000136B5">
        <w:rPr>
          <w:rStyle w:val="FootnoteReference"/>
          <w:rFonts w:asciiTheme="majorBidi" w:hAnsiTheme="majorBidi" w:cstheme="majorBidi"/>
          <w:bCs/>
          <w:sz w:val="24"/>
          <w:szCs w:val="24"/>
        </w:rPr>
        <w:footnoteReference w:id="32"/>
      </w:r>
    </w:p>
    <w:p w:rsidR="00463174" w:rsidRPr="000136B5" w:rsidRDefault="008A6099" w:rsidP="00972A0E">
      <w:pPr>
        <w:spacing w:after="0"/>
        <w:ind w:right="-28"/>
        <w:jc w:val="both"/>
        <w:rPr>
          <w:rFonts w:asciiTheme="majorBidi" w:hAnsiTheme="majorBidi" w:cstheme="majorBidi"/>
          <w:b/>
          <w:sz w:val="24"/>
          <w:szCs w:val="24"/>
        </w:rPr>
      </w:pPr>
      <w:r w:rsidRPr="000136B5">
        <w:rPr>
          <w:rFonts w:asciiTheme="majorBidi" w:hAnsiTheme="majorBidi" w:cstheme="majorBidi"/>
          <w:b/>
          <w:sz w:val="24"/>
          <w:szCs w:val="24"/>
        </w:rPr>
        <w:t xml:space="preserve">6. </w:t>
      </w:r>
      <w:r w:rsidR="00CD0067" w:rsidRPr="000136B5">
        <w:rPr>
          <w:rFonts w:asciiTheme="majorBidi" w:hAnsiTheme="majorBidi" w:cstheme="majorBidi"/>
          <w:b/>
          <w:sz w:val="24"/>
          <w:szCs w:val="24"/>
        </w:rPr>
        <w:t>Membicarakantentangkejelekan</w:t>
      </w:r>
    </w:p>
    <w:p w:rsidR="00EB7B28" w:rsidRPr="000136B5" w:rsidRDefault="00CD0067"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sz w:val="24"/>
          <w:szCs w:val="24"/>
        </w:rPr>
        <w:t>Bab inimenjelaskantentangkejelekan yang dapatmerusakamalibadahseseorang</w:t>
      </w:r>
      <w:r w:rsidR="000955AA" w:rsidRPr="000136B5">
        <w:rPr>
          <w:rFonts w:asciiTheme="majorBidi" w:hAnsiTheme="majorBidi" w:cstheme="majorBidi"/>
          <w:bCs/>
          <w:sz w:val="24"/>
          <w:szCs w:val="24"/>
        </w:rPr>
        <w:t>yaitu</w:t>
      </w:r>
      <w:r w:rsidR="000955AA" w:rsidRPr="000136B5">
        <w:rPr>
          <w:rFonts w:asciiTheme="majorBidi" w:hAnsiTheme="majorBidi" w:cstheme="majorBidi"/>
          <w:bCs/>
          <w:i/>
          <w:iCs/>
          <w:sz w:val="24"/>
          <w:szCs w:val="24"/>
        </w:rPr>
        <w:t>riya’</w:t>
      </w:r>
      <w:r w:rsidR="000955AA" w:rsidRPr="000136B5">
        <w:rPr>
          <w:rFonts w:asciiTheme="majorBidi" w:hAnsiTheme="majorBidi" w:cstheme="majorBidi"/>
          <w:bCs/>
          <w:sz w:val="24"/>
          <w:szCs w:val="24"/>
        </w:rPr>
        <w:t xml:space="preserve"> dan </w:t>
      </w:r>
      <w:r w:rsidR="000955AA" w:rsidRPr="000136B5">
        <w:rPr>
          <w:rFonts w:asciiTheme="majorBidi" w:hAnsiTheme="majorBidi" w:cstheme="majorBidi"/>
          <w:bCs/>
          <w:i/>
          <w:iCs/>
          <w:sz w:val="24"/>
          <w:szCs w:val="24"/>
        </w:rPr>
        <w:t>ujub</w:t>
      </w:r>
      <w:r w:rsidR="000955AA" w:rsidRPr="000136B5">
        <w:rPr>
          <w:rFonts w:asciiTheme="majorBidi" w:hAnsiTheme="majorBidi" w:cstheme="majorBidi"/>
          <w:bCs/>
          <w:sz w:val="24"/>
          <w:szCs w:val="24"/>
        </w:rPr>
        <w:t xml:space="preserve">. </w:t>
      </w:r>
      <w:r w:rsidR="00C6079D" w:rsidRPr="000136B5">
        <w:rPr>
          <w:rFonts w:asciiTheme="majorBidi" w:hAnsiTheme="majorBidi" w:cstheme="majorBidi"/>
          <w:bCs/>
          <w:i/>
          <w:iCs/>
          <w:sz w:val="24"/>
          <w:szCs w:val="24"/>
        </w:rPr>
        <w:t>Pertama, riya’</w:t>
      </w:r>
      <w:r w:rsidR="00C6079D" w:rsidRPr="000136B5">
        <w:rPr>
          <w:rFonts w:asciiTheme="majorBidi" w:hAnsiTheme="majorBidi" w:cstheme="majorBidi"/>
          <w:bCs/>
          <w:sz w:val="24"/>
          <w:szCs w:val="24"/>
        </w:rPr>
        <w:t xml:space="preserve">. </w:t>
      </w:r>
      <w:r w:rsidR="000955AA" w:rsidRPr="000136B5">
        <w:rPr>
          <w:rFonts w:asciiTheme="majorBidi" w:hAnsiTheme="majorBidi" w:cstheme="majorBidi"/>
          <w:bCs/>
          <w:sz w:val="24"/>
          <w:szCs w:val="24"/>
        </w:rPr>
        <w:t>Kejelekaninidapatmerusak</w:t>
      </w:r>
      <w:r w:rsidRPr="000136B5">
        <w:rPr>
          <w:rFonts w:asciiTheme="majorBidi" w:hAnsiTheme="majorBidi" w:cstheme="majorBidi"/>
          <w:bCs/>
          <w:sz w:val="24"/>
          <w:szCs w:val="24"/>
        </w:rPr>
        <w:t>amalibadah yang dilakukan oleh seoranghamba</w:t>
      </w:r>
      <w:r w:rsidR="00270AEF" w:rsidRPr="000136B5">
        <w:rPr>
          <w:rFonts w:asciiTheme="majorBidi" w:hAnsiTheme="majorBidi" w:cstheme="majorBidi"/>
          <w:bCs/>
          <w:sz w:val="24"/>
          <w:szCs w:val="24"/>
        </w:rPr>
        <w:t>,</w:t>
      </w:r>
      <w:r w:rsidR="000955AA" w:rsidRPr="000136B5">
        <w:rPr>
          <w:rFonts w:asciiTheme="majorBidi" w:hAnsiTheme="majorBidi" w:cstheme="majorBidi"/>
          <w:bCs/>
          <w:sz w:val="24"/>
          <w:szCs w:val="24"/>
        </w:rPr>
        <w:t xml:space="preserve">dan </w:t>
      </w:r>
      <w:r w:rsidRPr="000136B5">
        <w:rPr>
          <w:rFonts w:asciiTheme="majorBidi" w:hAnsiTheme="majorBidi" w:cstheme="majorBidi"/>
          <w:bCs/>
          <w:sz w:val="24"/>
          <w:szCs w:val="24"/>
        </w:rPr>
        <w:t>menjadi</w:t>
      </w:r>
      <w:r w:rsidR="000955AA" w:rsidRPr="000136B5">
        <w:rPr>
          <w:rFonts w:asciiTheme="majorBidi" w:hAnsiTheme="majorBidi" w:cstheme="majorBidi"/>
          <w:bCs/>
          <w:sz w:val="24"/>
          <w:szCs w:val="24"/>
        </w:rPr>
        <w:t>amalibadah</w:t>
      </w:r>
      <w:r w:rsidR="00270AEF" w:rsidRPr="000136B5">
        <w:rPr>
          <w:rFonts w:asciiTheme="majorBidi" w:hAnsiTheme="majorBidi" w:cstheme="majorBidi"/>
          <w:bCs/>
          <w:sz w:val="24"/>
          <w:szCs w:val="24"/>
        </w:rPr>
        <w:t>nya</w:t>
      </w:r>
      <w:r w:rsidR="000955AA" w:rsidRPr="000136B5">
        <w:rPr>
          <w:rFonts w:asciiTheme="majorBidi" w:hAnsiTheme="majorBidi" w:cstheme="majorBidi"/>
          <w:bCs/>
          <w:sz w:val="24"/>
          <w:szCs w:val="24"/>
        </w:rPr>
        <w:t>tersebut</w:t>
      </w:r>
      <w:r w:rsidRPr="000136B5">
        <w:rPr>
          <w:rFonts w:asciiTheme="majorBidi" w:hAnsiTheme="majorBidi" w:cstheme="majorBidi"/>
          <w:bCs/>
          <w:sz w:val="24"/>
          <w:szCs w:val="24"/>
        </w:rPr>
        <w:t>sia-sia dan ditolak. Oleh karenaitu</w:t>
      </w:r>
      <w:r w:rsidR="00270AEF" w:rsidRPr="000136B5">
        <w:rPr>
          <w:rFonts w:asciiTheme="majorBidi" w:hAnsiTheme="majorBidi" w:cstheme="majorBidi"/>
          <w:bCs/>
          <w:sz w:val="24"/>
          <w:szCs w:val="24"/>
        </w:rPr>
        <w:t>apa yang ditekankandalamibadahituadalah</w:t>
      </w:r>
      <w:r w:rsidRPr="000136B5">
        <w:rPr>
          <w:rFonts w:asciiTheme="majorBidi" w:hAnsiTheme="majorBidi" w:cstheme="majorBidi"/>
          <w:bCs/>
          <w:sz w:val="24"/>
          <w:szCs w:val="24"/>
        </w:rPr>
        <w:t>untukmenjagakeikhlasan, mengingatanugerah</w:t>
      </w:r>
      <w:r w:rsidR="000955AA" w:rsidRPr="000136B5">
        <w:rPr>
          <w:rFonts w:asciiTheme="majorBidi" w:hAnsiTheme="majorBidi" w:cstheme="majorBidi"/>
          <w:bCs/>
          <w:sz w:val="24"/>
          <w:szCs w:val="24"/>
        </w:rPr>
        <w:t xml:space="preserve"> Allah</w:t>
      </w:r>
      <w:r w:rsidRPr="000136B5">
        <w:rPr>
          <w:rFonts w:asciiTheme="majorBidi" w:hAnsiTheme="majorBidi" w:cstheme="majorBidi"/>
          <w:bCs/>
          <w:sz w:val="24"/>
          <w:szCs w:val="24"/>
        </w:rPr>
        <w:t>sertamenjauhihal-hal yang bertentangandenganikhlas</w:t>
      </w:r>
      <w:r w:rsidR="000955AA" w:rsidRPr="000136B5">
        <w:rPr>
          <w:rFonts w:asciiTheme="majorBidi" w:hAnsiTheme="majorBidi" w:cstheme="majorBidi"/>
          <w:bCs/>
          <w:sz w:val="24"/>
          <w:szCs w:val="24"/>
        </w:rPr>
        <w:t>yaitu</w:t>
      </w:r>
      <w:r w:rsidR="000955AA" w:rsidRPr="000136B5">
        <w:rPr>
          <w:rFonts w:asciiTheme="majorBidi" w:hAnsiTheme="majorBidi" w:cstheme="majorBidi"/>
          <w:bCs/>
          <w:i/>
          <w:iCs/>
          <w:sz w:val="24"/>
          <w:szCs w:val="24"/>
        </w:rPr>
        <w:t>riya’</w:t>
      </w:r>
      <w:r w:rsidR="005D19DB" w:rsidRPr="000136B5">
        <w:rPr>
          <w:rFonts w:asciiTheme="majorBidi" w:hAnsiTheme="majorBidi" w:cstheme="majorBidi"/>
          <w:bCs/>
          <w:sz w:val="24"/>
          <w:szCs w:val="24"/>
        </w:rPr>
        <w:t xml:space="preserve">. </w:t>
      </w:r>
      <w:r w:rsidR="005D19DB" w:rsidRPr="000136B5">
        <w:rPr>
          <w:rFonts w:asciiTheme="majorBidi" w:hAnsiTheme="majorBidi" w:cstheme="majorBidi"/>
          <w:bCs/>
          <w:sz w:val="24"/>
          <w:szCs w:val="24"/>
        </w:rPr>
        <w:lastRenderedPageBreak/>
        <w:t>Setiapamalperbuatanharusdilakukandenganikhlas dan mendapatpahaladarikeikhlasantersebut.</w:t>
      </w:r>
      <w:r w:rsidR="00431B23" w:rsidRPr="000136B5">
        <w:rPr>
          <w:rFonts w:asciiTheme="majorBidi" w:hAnsiTheme="majorBidi" w:cstheme="majorBidi"/>
          <w:bCs/>
          <w:sz w:val="24"/>
          <w:szCs w:val="24"/>
        </w:rPr>
        <w:t>Sedangkanamalibadah yang dilakukandengan</w:t>
      </w:r>
      <w:r w:rsidR="00431B23" w:rsidRPr="000136B5">
        <w:rPr>
          <w:rFonts w:asciiTheme="majorBidi" w:hAnsiTheme="majorBidi" w:cstheme="majorBidi"/>
          <w:bCs/>
          <w:i/>
          <w:iCs/>
          <w:sz w:val="24"/>
          <w:szCs w:val="24"/>
        </w:rPr>
        <w:t xml:space="preserve">riya’ </w:t>
      </w:r>
      <w:r w:rsidR="00431B23" w:rsidRPr="000136B5">
        <w:rPr>
          <w:rFonts w:asciiTheme="majorBidi" w:hAnsiTheme="majorBidi" w:cstheme="majorBidi"/>
          <w:bCs/>
          <w:sz w:val="24"/>
          <w:szCs w:val="24"/>
        </w:rPr>
        <w:t xml:space="preserve">makaamaltersebutmenjadibatal, tidakadapahalasamasekalibahkanberdosabesar. </w:t>
      </w:r>
      <w:r w:rsidR="00270AEF" w:rsidRPr="000136B5">
        <w:rPr>
          <w:rFonts w:asciiTheme="majorBidi" w:hAnsiTheme="majorBidi" w:cstheme="majorBidi"/>
          <w:bCs/>
          <w:sz w:val="24"/>
          <w:szCs w:val="24"/>
        </w:rPr>
        <w:t>Ik</w:t>
      </w:r>
      <w:r w:rsidR="00431B23" w:rsidRPr="000136B5">
        <w:rPr>
          <w:rFonts w:asciiTheme="majorBidi" w:hAnsiTheme="majorBidi" w:cstheme="majorBidi"/>
          <w:bCs/>
          <w:sz w:val="24"/>
          <w:szCs w:val="24"/>
        </w:rPr>
        <w:t>hlas</w:t>
      </w:r>
      <w:r w:rsidR="00270AEF" w:rsidRPr="000136B5">
        <w:rPr>
          <w:rFonts w:asciiTheme="majorBidi" w:hAnsiTheme="majorBidi" w:cstheme="majorBidi"/>
          <w:bCs/>
          <w:sz w:val="24"/>
          <w:szCs w:val="24"/>
        </w:rPr>
        <w:t>sendiri</w:t>
      </w:r>
      <w:r w:rsidR="00431B23" w:rsidRPr="000136B5">
        <w:rPr>
          <w:rFonts w:asciiTheme="majorBidi" w:hAnsiTheme="majorBidi" w:cstheme="majorBidi"/>
          <w:bCs/>
          <w:sz w:val="24"/>
          <w:szCs w:val="24"/>
        </w:rPr>
        <w:t>dibagimenjadiduayaituikhlasdalamibadahyaituikhlas yang berharabdekatdengan Allah, mengagungkanperintah-Nya dan meresponsegalaajakan-Nya</w:t>
      </w:r>
      <w:r w:rsidR="00E517D4" w:rsidRPr="000136B5">
        <w:rPr>
          <w:rFonts w:asciiTheme="majorBidi" w:hAnsiTheme="majorBidi" w:cstheme="majorBidi"/>
          <w:bCs/>
          <w:sz w:val="24"/>
          <w:szCs w:val="24"/>
        </w:rPr>
        <w:t>. Dan ikhlasdalammencaripahalayaitumengharapmanfaatakhiratdenganmelakukanperbuatan yang baik. Perbuatan yang demikianinitidaktolaknamunsulitrealisasinyakarenaamalperbuatan yang baiktersebuttujuannyamengharapkankebaikan dan kemanfaatan di akhiratkelak</w:t>
      </w:r>
      <w:r w:rsidR="00EB7B28" w:rsidRPr="000136B5">
        <w:rPr>
          <w:rFonts w:asciiTheme="majorBidi" w:hAnsiTheme="majorBidi" w:cstheme="majorBidi"/>
          <w:bCs/>
          <w:sz w:val="24"/>
          <w:szCs w:val="24"/>
        </w:rPr>
        <w:t>.</w:t>
      </w:r>
      <w:r w:rsidR="00B836E9" w:rsidRPr="000136B5">
        <w:rPr>
          <w:rStyle w:val="FootnoteReference"/>
          <w:rFonts w:asciiTheme="majorBidi" w:hAnsiTheme="majorBidi" w:cstheme="majorBidi"/>
          <w:bCs/>
          <w:sz w:val="24"/>
          <w:szCs w:val="24"/>
        </w:rPr>
        <w:footnoteReference w:id="33"/>
      </w:r>
    </w:p>
    <w:p w:rsidR="00CD0067" w:rsidRPr="000136B5" w:rsidRDefault="00C6079D" w:rsidP="00972A0E">
      <w:pPr>
        <w:spacing w:after="0"/>
        <w:ind w:right="-28" w:firstLine="720"/>
        <w:jc w:val="both"/>
        <w:rPr>
          <w:rFonts w:asciiTheme="majorBidi" w:hAnsiTheme="majorBidi" w:cstheme="majorBidi"/>
          <w:bCs/>
          <w:sz w:val="24"/>
          <w:szCs w:val="24"/>
        </w:rPr>
      </w:pPr>
      <w:r w:rsidRPr="000136B5">
        <w:rPr>
          <w:rFonts w:asciiTheme="majorBidi" w:hAnsiTheme="majorBidi" w:cstheme="majorBidi"/>
          <w:bCs/>
          <w:i/>
          <w:iCs/>
          <w:sz w:val="24"/>
          <w:szCs w:val="24"/>
        </w:rPr>
        <w:t>K</w:t>
      </w:r>
      <w:r w:rsidR="00EB7B28" w:rsidRPr="000136B5">
        <w:rPr>
          <w:rFonts w:asciiTheme="majorBidi" w:hAnsiTheme="majorBidi" w:cstheme="majorBidi"/>
          <w:bCs/>
          <w:i/>
          <w:iCs/>
          <w:sz w:val="24"/>
          <w:szCs w:val="24"/>
        </w:rPr>
        <w:t>edua</w:t>
      </w:r>
      <w:r w:rsidRPr="000136B5">
        <w:rPr>
          <w:rFonts w:asciiTheme="majorBidi" w:hAnsiTheme="majorBidi" w:cstheme="majorBidi"/>
          <w:bCs/>
          <w:sz w:val="24"/>
          <w:szCs w:val="24"/>
        </w:rPr>
        <w:t xml:space="preserve">. </w:t>
      </w:r>
      <w:r w:rsidR="00845822" w:rsidRPr="000136B5">
        <w:rPr>
          <w:rFonts w:asciiTheme="majorBidi" w:hAnsiTheme="majorBidi" w:cstheme="majorBidi"/>
          <w:bCs/>
          <w:i/>
          <w:iCs/>
          <w:sz w:val="24"/>
          <w:szCs w:val="24"/>
        </w:rPr>
        <w:t>U</w:t>
      </w:r>
      <w:r w:rsidR="00EB7B28" w:rsidRPr="000136B5">
        <w:rPr>
          <w:rFonts w:asciiTheme="majorBidi" w:hAnsiTheme="majorBidi" w:cstheme="majorBidi"/>
          <w:bCs/>
          <w:i/>
          <w:iCs/>
          <w:sz w:val="24"/>
          <w:szCs w:val="24"/>
        </w:rPr>
        <w:t>jub</w:t>
      </w:r>
      <w:r w:rsidR="00845822" w:rsidRPr="000136B5">
        <w:rPr>
          <w:rFonts w:asciiTheme="majorBidi" w:hAnsiTheme="majorBidi" w:cstheme="majorBidi"/>
          <w:bCs/>
          <w:sz w:val="24"/>
          <w:szCs w:val="24"/>
        </w:rPr>
        <w:t>.</w:t>
      </w:r>
      <w:r w:rsidR="00845822" w:rsidRPr="000136B5">
        <w:rPr>
          <w:rFonts w:asciiTheme="majorBidi" w:hAnsiTheme="majorBidi" w:cstheme="majorBidi"/>
          <w:bCs/>
          <w:i/>
          <w:iCs/>
          <w:sz w:val="24"/>
          <w:szCs w:val="24"/>
        </w:rPr>
        <w:t>U</w:t>
      </w:r>
      <w:r w:rsidR="00EB7B28" w:rsidRPr="000136B5">
        <w:rPr>
          <w:rFonts w:asciiTheme="majorBidi" w:hAnsiTheme="majorBidi" w:cstheme="majorBidi"/>
          <w:bCs/>
          <w:i/>
          <w:iCs/>
          <w:sz w:val="24"/>
          <w:szCs w:val="24"/>
        </w:rPr>
        <w:t>jub</w:t>
      </w:r>
      <w:r w:rsidR="00C4303D" w:rsidRPr="000136B5">
        <w:rPr>
          <w:rFonts w:asciiTheme="majorBidi" w:hAnsiTheme="majorBidi" w:cstheme="majorBidi"/>
          <w:bCs/>
          <w:sz w:val="24"/>
          <w:szCs w:val="24"/>
        </w:rPr>
        <w:t>taat</w:t>
      </w:r>
      <w:r w:rsidR="009E565D" w:rsidRPr="000136B5">
        <w:rPr>
          <w:rFonts w:asciiTheme="majorBidi" w:hAnsiTheme="majorBidi" w:cstheme="majorBidi"/>
          <w:bCs/>
          <w:sz w:val="24"/>
          <w:szCs w:val="24"/>
        </w:rPr>
        <w:t>kepada Allah swt</w:t>
      </w:r>
      <w:r w:rsidR="00C4303D" w:rsidRPr="000136B5">
        <w:rPr>
          <w:rFonts w:asciiTheme="majorBidi" w:hAnsiTheme="majorBidi" w:cstheme="majorBidi"/>
          <w:bCs/>
          <w:sz w:val="24"/>
          <w:szCs w:val="24"/>
        </w:rPr>
        <w:t>dengan</w:t>
      </w:r>
      <w:r w:rsidR="009E565D" w:rsidRPr="000136B5">
        <w:rPr>
          <w:rFonts w:asciiTheme="majorBidi" w:hAnsiTheme="majorBidi" w:cstheme="majorBidi"/>
          <w:bCs/>
          <w:sz w:val="24"/>
          <w:szCs w:val="24"/>
        </w:rPr>
        <w:t xml:space="preserve">mengerjakanshalat dan lainnya. </w:t>
      </w:r>
      <w:r w:rsidR="00845822" w:rsidRPr="000136B5">
        <w:rPr>
          <w:rFonts w:asciiTheme="majorBidi" w:hAnsiTheme="majorBidi" w:cstheme="majorBidi"/>
          <w:bCs/>
          <w:sz w:val="24"/>
          <w:szCs w:val="24"/>
        </w:rPr>
        <w:t>Namun</w:t>
      </w:r>
      <w:r w:rsidR="007F3BF3" w:rsidRPr="000136B5">
        <w:rPr>
          <w:rFonts w:asciiTheme="majorBidi" w:hAnsiTheme="majorBidi" w:cstheme="majorBidi"/>
          <w:bCs/>
          <w:sz w:val="24"/>
          <w:szCs w:val="24"/>
        </w:rPr>
        <w:t xml:space="preserve">Ujubituialahseseorangmembangga-banggakanamalshaleh yang diakerjakan dan meyakiniamalshalehnyaitu yang paling sempurna. </w:t>
      </w:r>
      <w:r w:rsidR="005E1C52" w:rsidRPr="000136B5">
        <w:rPr>
          <w:rFonts w:asciiTheme="majorBidi" w:hAnsiTheme="majorBidi" w:cstheme="majorBidi"/>
          <w:bCs/>
          <w:sz w:val="24"/>
          <w:szCs w:val="24"/>
        </w:rPr>
        <w:t>Perasaanyakin dan banggaini</w:t>
      </w:r>
      <w:r w:rsidR="00845822" w:rsidRPr="000136B5">
        <w:rPr>
          <w:rFonts w:asciiTheme="majorBidi" w:hAnsiTheme="majorBidi" w:cstheme="majorBidi"/>
          <w:bCs/>
          <w:sz w:val="24"/>
          <w:szCs w:val="24"/>
        </w:rPr>
        <w:t>lah yang dapat</w:t>
      </w:r>
      <w:r w:rsidR="005E1C52" w:rsidRPr="000136B5">
        <w:rPr>
          <w:rFonts w:asciiTheme="majorBidi" w:hAnsiTheme="majorBidi" w:cstheme="majorBidi"/>
          <w:bCs/>
          <w:sz w:val="24"/>
          <w:szCs w:val="24"/>
        </w:rPr>
        <w:t>mensirnakanapa yang dianugerahkan Allah kepadanya. Ia</w:t>
      </w:r>
      <w:r w:rsidR="00032EB6" w:rsidRPr="000136B5">
        <w:rPr>
          <w:rFonts w:asciiTheme="majorBidi" w:hAnsiTheme="majorBidi" w:cstheme="majorBidi"/>
          <w:bCs/>
          <w:sz w:val="24"/>
          <w:szCs w:val="24"/>
        </w:rPr>
        <w:t>tidakmerasakhawatirakankehilanganamalibadahnyaakibatdariujubnyatersebut.</w:t>
      </w:r>
      <w:r w:rsidR="000A495D" w:rsidRPr="000136B5">
        <w:rPr>
          <w:rStyle w:val="FootnoteReference"/>
          <w:rFonts w:asciiTheme="majorBidi" w:hAnsiTheme="majorBidi" w:cstheme="majorBidi"/>
          <w:bCs/>
          <w:sz w:val="24"/>
          <w:szCs w:val="24"/>
        </w:rPr>
        <w:footnoteReference w:id="34"/>
      </w:r>
      <w:r w:rsidR="00BB2F52" w:rsidRPr="000136B5">
        <w:rPr>
          <w:rFonts w:asciiTheme="majorBidi" w:hAnsiTheme="majorBidi" w:cstheme="majorBidi"/>
          <w:bCs/>
          <w:i/>
          <w:iCs/>
          <w:sz w:val="24"/>
          <w:szCs w:val="24"/>
        </w:rPr>
        <w:t>Ujub</w:t>
      </w:r>
      <w:r w:rsidR="00BB2F52" w:rsidRPr="000136B5">
        <w:rPr>
          <w:rFonts w:asciiTheme="majorBidi" w:hAnsiTheme="majorBidi" w:cstheme="majorBidi"/>
          <w:bCs/>
          <w:sz w:val="24"/>
          <w:szCs w:val="24"/>
        </w:rPr>
        <w:t>merupakan salah satudosabesar yang</w:t>
      </w:r>
      <w:r w:rsidR="005421B3" w:rsidRPr="000136B5">
        <w:rPr>
          <w:rFonts w:asciiTheme="majorBidi" w:hAnsiTheme="majorBidi" w:cstheme="majorBidi"/>
          <w:bCs/>
          <w:sz w:val="24"/>
          <w:szCs w:val="24"/>
        </w:rPr>
        <w:t>dapat</w:t>
      </w:r>
      <w:r w:rsidR="00BB2F52" w:rsidRPr="000136B5">
        <w:rPr>
          <w:rFonts w:asciiTheme="majorBidi" w:hAnsiTheme="majorBidi" w:cstheme="majorBidi"/>
          <w:bCs/>
          <w:sz w:val="24"/>
          <w:szCs w:val="24"/>
        </w:rPr>
        <w:t>merusakamalibadah</w:t>
      </w:r>
      <w:r w:rsidR="005421B3" w:rsidRPr="000136B5">
        <w:rPr>
          <w:rFonts w:asciiTheme="majorBidi" w:hAnsiTheme="majorBidi" w:cstheme="majorBidi"/>
          <w:bCs/>
          <w:sz w:val="24"/>
          <w:szCs w:val="24"/>
        </w:rPr>
        <w:t>seseorang</w:t>
      </w:r>
      <w:r w:rsidR="00BB2F52" w:rsidRPr="000136B5">
        <w:rPr>
          <w:rFonts w:asciiTheme="majorBidi" w:hAnsiTheme="majorBidi" w:cstheme="majorBidi"/>
          <w:bCs/>
          <w:sz w:val="24"/>
          <w:szCs w:val="24"/>
        </w:rPr>
        <w:t>selamatujuhpuluhtahun</w:t>
      </w:r>
      <w:r w:rsidR="00893564" w:rsidRPr="000136B5">
        <w:rPr>
          <w:rFonts w:asciiTheme="majorBidi" w:hAnsiTheme="majorBidi" w:cstheme="majorBidi"/>
          <w:bCs/>
          <w:sz w:val="24"/>
          <w:szCs w:val="24"/>
        </w:rPr>
        <w:t>sekalipun</w:t>
      </w:r>
      <w:r w:rsidR="00BB2F52" w:rsidRPr="000136B5">
        <w:rPr>
          <w:rFonts w:asciiTheme="majorBidi" w:hAnsiTheme="majorBidi" w:cstheme="majorBidi"/>
          <w:bCs/>
          <w:sz w:val="24"/>
          <w:szCs w:val="24"/>
        </w:rPr>
        <w:t xml:space="preserve">orang tersebutadalah orang yang </w:t>
      </w:r>
      <w:r w:rsidR="00893564" w:rsidRPr="000136B5">
        <w:rPr>
          <w:rFonts w:asciiTheme="majorBidi" w:hAnsiTheme="majorBidi" w:cstheme="majorBidi"/>
          <w:bCs/>
          <w:sz w:val="24"/>
          <w:szCs w:val="24"/>
        </w:rPr>
        <w:t>durhaka</w:t>
      </w:r>
      <w:r w:rsidR="00406D25" w:rsidRPr="000136B5">
        <w:rPr>
          <w:rFonts w:asciiTheme="majorBidi" w:hAnsiTheme="majorBidi" w:cstheme="majorBidi"/>
          <w:bCs/>
          <w:sz w:val="24"/>
          <w:szCs w:val="24"/>
        </w:rPr>
        <w:t xml:space="preserve">. Oleh karenaitu, </w:t>
      </w:r>
      <w:r w:rsidR="00293C6C" w:rsidRPr="000136B5">
        <w:rPr>
          <w:rFonts w:asciiTheme="majorBidi" w:hAnsiTheme="majorBidi" w:cstheme="majorBidi"/>
          <w:bCs/>
          <w:sz w:val="24"/>
          <w:szCs w:val="24"/>
        </w:rPr>
        <w:t>seoranghambawajibmenjauhi</w:t>
      </w:r>
      <w:r w:rsidR="00406D25" w:rsidRPr="000136B5">
        <w:rPr>
          <w:rFonts w:asciiTheme="majorBidi" w:hAnsiTheme="majorBidi" w:cstheme="majorBidi"/>
          <w:bCs/>
          <w:i/>
          <w:iCs/>
          <w:sz w:val="24"/>
          <w:szCs w:val="24"/>
        </w:rPr>
        <w:t>ujub</w:t>
      </w:r>
      <w:r w:rsidR="00406D25" w:rsidRPr="000136B5">
        <w:rPr>
          <w:rFonts w:asciiTheme="majorBidi" w:hAnsiTheme="majorBidi" w:cstheme="majorBidi"/>
          <w:bCs/>
          <w:sz w:val="24"/>
          <w:szCs w:val="24"/>
        </w:rPr>
        <w:t>karena</w:t>
      </w:r>
      <w:r w:rsidR="00406D25" w:rsidRPr="000136B5">
        <w:rPr>
          <w:rFonts w:asciiTheme="majorBidi" w:hAnsiTheme="majorBidi" w:cstheme="majorBidi"/>
          <w:bCs/>
          <w:i/>
          <w:iCs/>
          <w:sz w:val="24"/>
          <w:szCs w:val="24"/>
        </w:rPr>
        <w:t>ujub</w:t>
      </w:r>
      <w:r w:rsidR="00406D25" w:rsidRPr="000136B5">
        <w:rPr>
          <w:rFonts w:asciiTheme="majorBidi" w:hAnsiTheme="majorBidi" w:cstheme="majorBidi"/>
          <w:bCs/>
          <w:sz w:val="24"/>
          <w:szCs w:val="24"/>
        </w:rPr>
        <w:t xml:space="preserve">dapatmenyebabkanduamasalahyaitu: (1) </w:t>
      </w:r>
      <w:r w:rsidR="002C2352" w:rsidRPr="000136B5">
        <w:rPr>
          <w:rFonts w:asciiTheme="majorBidi" w:hAnsiTheme="majorBidi" w:cstheme="majorBidi"/>
          <w:bCs/>
          <w:i/>
          <w:iCs/>
          <w:sz w:val="24"/>
          <w:szCs w:val="24"/>
        </w:rPr>
        <w:t>ujub</w:t>
      </w:r>
      <w:r w:rsidR="002C2352" w:rsidRPr="000136B5">
        <w:rPr>
          <w:rFonts w:asciiTheme="majorBidi" w:hAnsiTheme="majorBidi" w:cstheme="majorBidi"/>
          <w:bCs/>
          <w:sz w:val="24"/>
          <w:szCs w:val="24"/>
        </w:rPr>
        <w:t>dapatmenyebabkantertutupnya</w:t>
      </w:r>
      <w:r w:rsidR="002C2352" w:rsidRPr="000136B5">
        <w:rPr>
          <w:rFonts w:asciiTheme="majorBidi" w:hAnsiTheme="majorBidi" w:cstheme="majorBidi"/>
          <w:bCs/>
          <w:i/>
          <w:iCs/>
          <w:sz w:val="24"/>
          <w:szCs w:val="24"/>
        </w:rPr>
        <w:t>rahmat</w:t>
      </w:r>
      <w:r w:rsidR="002C2352" w:rsidRPr="000136B5">
        <w:rPr>
          <w:rFonts w:asciiTheme="majorBidi" w:hAnsiTheme="majorBidi" w:cstheme="majorBidi"/>
          <w:bCs/>
          <w:sz w:val="24"/>
          <w:szCs w:val="24"/>
        </w:rPr>
        <w:t xml:space="preserve"> dan </w:t>
      </w:r>
      <w:r w:rsidR="002C2352" w:rsidRPr="000136B5">
        <w:rPr>
          <w:rFonts w:asciiTheme="majorBidi" w:hAnsiTheme="majorBidi" w:cstheme="majorBidi"/>
          <w:bCs/>
          <w:i/>
          <w:iCs/>
          <w:sz w:val="24"/>
          <w:szCs w:val="24"/>
        </w:rPr>
        <w:t>taufiq</w:t>
      </w:r>
      <w:r w:rsidR="002C2352" w:rsidRPr="000136B5">
        <w:rPr>
          <w:rFonts w:asciiTheme="majorBidi" w:hAnsiTheme="majorBidi" w:cstheme="majorBidi"/>
          <w:bCs/>
          <w:sz w:val="24"/>
          <w:szCs w:val="24"/>
        </w:rPr>
        <w:t>dari Allah</w:t>
      </w:r>
      <w:r w:rsidR="00F923A8" w:rsidRPr="000136B5">
        <w:rPr>
          <w:rFonts w:asciiTheme="majorBidi" w:hAnsiTheme="majorBidi" w:cstheme="majorBidi"/>
          <w:bCs/>
          <w:sz w:val="24"/>
          <w:szCs w:val="24"/>
        </w:rPr>
        <w:t>. (2)</w:t>
      </w:r>
      <w:r w:rsidR="00293C6C" w:rsidRPr="000136B5">
        <w:rPr>
          <w:rFonts w:asciiTheme="majorBidi" w:hAnsiTheme="majorBidi" w:cstheme="majorBidi"/>
          <w:bCs/>
          <w:sz w:val="24"/>
          <w:szCs w:val="24"/>
        </w:rPr>
        <w:t>ujubdapatmerusakamalshaleh</w:t>
      </w:r>
      <w:r w:rsidR="00FC735F" w:rsidRPr="000136B5">
        <w:rPr>
          <w:rFonts w:asciiTheme="majorBidi" w:hAnsiTheme="majorBidi" w:cstheme="majorBidi"/>
          <w:bCs/>
          <w:sz w:val="24"/>
          <w:szCs w:val="24"/>
        </w:rPr>
        <w:t>.</w:t>
      </w:r>
      <w:r w:rsidR="00A135C9" w:rsidRPr="000136B5">
        <w:rPr>
          <w:rStyle w:val="FootnoteReference"/>
          <w:rFonts w:asciiTheme="majorBidi" w:hAnsiTheme="majorBidi" w:cstheme="majorBidi"/>
          <w:bCs/>
          <w:sz w:val="24"/>
          <w:szCs w:val="24"/>
        </w:rPr>
        <w:footnoteReference w:id="35"/>
      </w:r>
    </w:p>
    <w:p w:rsidR="00FC735F" w:rsidRPr="000136B5" w:rsidRDefault="00FC735F" w:rsidP="00972A0E">
      <w:pPr>
        <w:spacing w:after="0"/>
        <w:ind w:right="-28"/>
        <w:jc w:val="both"/>
        <w:rPr>
          <w:rFonts w:asciiTheme="majorBidi" w:hAnsiTheme="majorBidi" w:cstheme="majorBidi"/>
          <w:b/>
          <w:sz w:val="24"/>
          <w:szCs w:val="24"/>
        </w:rPr>
      </w:pPr>
      <w:r w:rsidRPr="000136B5">
        <w:rPr>
          <w:rFonts w:asciiTheme="majorBidi" w:hAnsiTheme="majorBidi" w:cstheme="majorBidi"/>
          <w:b/>
          <w:sz w:val="24"/>
          <w:szCs w:val="24"/>
        </w:rPr>
        <w:t xml:space="preserve">6. </w:t>
      </w:r>
      <w:r w:rsidR="00C979A8" w:rsidRPr="000136B5">
        <w:rPr>
          <w:rFonts w:asciiTheme="majorBidi" w:hAnsiTheme="majorBidi" w:cstheme="majorBidi"/>
          <w:b/>
          <w:sz w:val="24"/>
          <w:szCs w:val="24"/>
        </w:rPr>
        <w:t>Hamdalah</w:t>
      </w:r>
      <w:r w:rsidRPr="000136B5">
        <w:rPr>
          <w:rFonts w:asciiTheme="majorBidi" w:hAnsiTheme="majorBidi" w:cstheme="majorBidi"/>
          <w:b/>
          <w:sz w:val="24"/>
          <w:szCs w:val="24"/>
        </w:rPr>
        <w:t xml:space="preserve"> dan Syukur</w:t>
      </w:r>
    </w:p>
    <w:p w:rsidR="0055546E" w:rsidRPr="000136B5" w:rsidRDefault="00FC735F" w:rsidP="00972A0E">
      <w:pPr>
        <w:spacing w:after="0"/>
        <w:ind w:right="-28" w:firstLine="720"/>
        <w:jc w:val="both"/>
        <w:rPr>
          <w:rFonts w:asciiTheme="majorBidi" w:hAnsiTheme="majorBidi" w:cstheme="majorBidi"/>
          <w:sz w:val="20"/>
          <w:szCs w:val="20"/>
        </w:rPr>
      </w:pPr>
      <w:r w:rsidRPr="000136B5">
        <w:rPr>
          <w:rFonts w:asciiTheme="majorBidi" w:hAnsiTheme="majorBidi" w:cstheme="majorBidi"/>
          <w:bCs/>
          <w:sz w:val="24"/>
          <w:szCs w:val="24"/>
        </w:rPr>
        <w:t xml:space="preserve">Dalambabinimenerangkantentangpujian dan syukurkepada Allah. </w:t>
      </w:r>
      <w:r w:rsidR="0055546E" w:rsidRPr="000136B5">
        <w:rPr>
          <w:rFonts w:asciiTheme="majorBidi" w:hAnsiTheme="majorBidi" w:cstheme="majorBidi"/>
          <w:bCs/>
          <w:sz w:val="24"/>
          <w:szCs w:val="24"/>
        </w:rPr>
        <w:t>Perbedaandiantarakeduanyaadalahsyukurlebihumumbaikdarisegimacam dan sebab-sebabnya</w:t>
      </w:r>
      <w:r w:rsidR="00724585" w:rsidRPr="000136B5">
        <w:rPr>
          <w:rFonts w:asciiTheme="majorBidi" w:hAnsiTheme="majorBidi" w:cstheme="majorBidi"/>
          <w:bCs/>
          <w:sz w:val="24"/>
          <w:szCs w:val="24"/>
        </w:rPr>
        <w:t>dan lebihkhususdarisegiketergantungannya. S</w:t>
      </w:r>
      <w:r w:rsidR="0055546E" w:rsidRPr="000136B5">
        <w:rPr>
          <w:rFonts w:asciiTheme="majorBidi" w:hAnsiTheme="majorBidi" w:cstheme="majorBidi"/>
          <w:bCs/>
          <w:sz w:val="24"/>
          <w:szCs w:val="24"/>
        </w:rPr>
        <w:t>edangkan</w:t>
      </w:r>
      <w:r w:rsidR="00C979A8" w:rsidRPr="000136B5">
        <w:rPr>
          <w:rFonts w:asciiTheme="majorBidi" w:hAnsiTheme="majorBidi" w:cstheme="majorBidi"/>
          <w:bCs/>
          <w:sz w:val="24"/>
          <w:szCs w:val="24"/>
        </w:rPr>
        <w:t>Hamdalah</w:t>
      </w:r>
      <w:r w:rsidR="0055546E" w:rsidRPr="000136B5">
        <w:rPr>
          <w:rFonts w:asciiTheme="majorBidi" w:hAnsiTheme="majorBidi" w:cstheme="majorBidi"/>
          <w:spacing w:val="14"/>
          <w:sz w:val="24"/>
          <w:szCs w:val="24"/>
          <w:shd w:val="clear" w:color="auto" w:fill="FFFFFF"/>
        </w:rPr>
        <w:t>lebih</w:t>
      </w:r>
      <w:r w:rsidR="00724585" w:rsidRPr="000136B5">
        <w:rPr>
          <w:rFonts w:asciiTheme="majorBidi" w:hAnsiTheme="majorBidi" w:cstheme="majorBidi"/>
          <w:spacing w:val="14"/>
          <w:sz w:val="24"/>
          <w:szCs w:val="24"/>
          <w:shd w:val="clear" w:color="auto" w:fill="FFFFFF"/>
        </w:rPr>
        <w:t xml:space="preserve">umumdarisegiketergantungannya dan lebihkhususdarisebab-sebabnya. </w:t>
      </w:r>
      <w:r w:rsidR="00C979A8" w:rsidRPr="000136B5">
        <w:rPr>
          <w:rFonts w:asciiTheme="majorBidi" w:hAnsiTheme="majorBidi" w:cstheme="majorBidi"/>
          <w:bCs/>
          <w:sz w:val="24"/>
          <w:szCs w:val="24"/>
        </w:rPr>
        <w:t>Hamdalah</w:t>
      </w:r>
      <w:r w:rsidR="00724585" w:rsidRPr="000136B5">
        <w:rPr>
          <w:rFonts w:asciiTheme="majorBidi" w:hAnsiTheme="majorBidi" w:cstheme="majorBidi"/>
          <w:bCs/>
          <w:sz w:val="24"/>
          <w:szCs w:val="24"/>
        </w:rPr>
        <w:t>dan Syukurmerupakanibadahawal dan akhir, ibadahkeselamatandariberbagaimacambahaya, ibadanya para malaikat, ibadahnyaahliardli, ibadahnyaahli</w:t>
      </w:r>
      <w:r w:rsidR="00AD4279" w:rsidRPr="000136B5">
        <w:rPr>
          <w:rFonts w:asciiTheme="majorBidi" w:hAnsiTheme="majorBidi" w:cstheme="majorBidi"/>
          <w:bCs/>
          <w:sz w:val="24"/>
          <w:szCs w:val="24"/>
        </w:rPr>
        <w:t>surga</w:t>
      </w:r>
      <w:r w:rsidR="00724585" w:rsidRPr="000136B5">
        <w:rPr>
          <w:rFonts w:asciiTheme="majorBidi" w:hAnsiTheme="majorBidi" w:cstheme="majorBidi"/>
          <w:bCs/>
          <w:sz w:val="24"/>
          <w:szCs w:val="24"/>
        </w:rPr>
        <w:t>, ibadahnya para nabi</w:t>
      </w:r>
      <w:r w:rsidR="00C07D2D" w:rsidRPr="000136B5">
        <w:rPr>
          <w:rFonts w:asciiTheme="majorBidi" w:hAnsiTheme="majorBidi" w:cstheme="majorBidi"/>
          <w:bCs/>
          <w:sz w:val="24"/>
          <w:szCs w:val="24"/>
        </w:rPr>
        <w:t xml:space="preserve">. </w:t>
      </w:r>
      <w:r w:rsidR="00C979A8" w:rsidRPr="000136B5">
        <w:rPr>
          <w:rFonts w:asciiTheme="majorBidi" w:hAnsiTheme="majorBidi" w:cstheme="majorBidi"/>
          <w:bCs/>
          <w:sz w:val="24"/>
          <w:szCs w:val="24"/>
        </w:rPr>
        <w:t xml:space="preserve">Oleh karenaituwajibbagisetiap orang mukminuntukmelestarikanhamdalah dan Syukurkarenaduahalyaitu (1) </w:t>
      </w:r>
      <w:r w:rsidR="00FD2E40" w:rsidRPr="000136B5">
        <w:rPr>
          <w:rFonts w:asciiTheme="majorBidi" w:hAnsiTheme="majorBidi" w:cstheme="majorBidi"/>
          <w:bCs/>
          <w:sz w:val="24"/>
          <w:szCs w:val="24"/>
        </w:rPr>
        <w:t xml:space="preserve">melestarikannikmat yang besar, (2) bertambahnyanikmat. </w:t>
      </w:r>
      <w:r w:rsidR="0089171E" w:rsidRPr="000136B5">
        <w:rPr>
          <w:rFonts w:asciiTheme="majorBidi" w:hAnsiTheme="majorBidi" w:cstheme="majorBidi"/>
          <w:bCs/>
          <w:sz w:val="24"/>
          <w:szCs w:val="24"/>
        </w:rPr>
        <w:t xml:space="preserve">Melanggengkannikmatini, setelahmendapatanugerahataurizkidari Allah swt dan mendapattambahandariarah yang tidakditentukan dan </w:t>
      </w:r>
      <w:r w:rsidR="007E2DA9" w:rsidRPr="000136B5">
        <w:rPr>
          <w:rFonts w:asciiTheme="majorBidi" w:hAnsiTheme="majorBidi" w:cstheme="majorBidi"/>
          <w:bCs/>
          <w:sz w:val="24"/>
          <w:szCs w:val="24"/>
        </w:rPr>
        <w:t>tidakdatangdariapa yang kitaharapkan. Semuaitubergantungkepadasatuhalyaituhamdalah dan Syukur</w:t>
      </w:r>
      <w:r w:rsidR="002B1632" w:rsidRPr="000136B5">
        <w:rPr>
          <w:rStyle w:val="FootnoteReference"/>
          <w:rFonts w:asciiTheme="majorBidi" w:hAnsiTheme="majorBidi" w:cstheme="majorBidi"/>
          <w:bCs/>
          <w:sz w:val="24"/>
          <w:szCs w:val="24"/>
        </w:rPr>
        <w:footnoteReference w:id="36"/>
      </w:r>
    </w:p>
    <w:p w:rsidR="00846740" w:rsidRPr="000136B5" w:rsidRDefault="0002641E" w:rsidP="00972A0E">
      <w:pPr>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lang w:val="id-ID"/>
        </w:rPr>
        <w:t xml:space="preserve">2. </w:t>
      </w:r>
      <w:r w:rsidR="00846740" w:rsidRPr="000136B5">
        <w:rPr>
          <w:rFonts w:asciiTheme="majorBidi" w:hAnsiTheme="majorBidi" w:cstheme="majorBidi"/>
          <w:b/>
          <w:bCs/>
          <w:sz w:val="24"/>
          <w:szCs w:val="24"/>
          <w:lang w:val="id-ID"/>
        </w:rPr>
        <w:t>Kitab Irsyad Al Ihwan Fi Bayani Qohwah wa dhuhan</w:t>
      </w:r>
    </w:p>
    <w:p w:rsidR="00AA1426" w:rsidRPr="000136B5" w:rsidRDefault="008C2CA5"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Awalmulakemunculan kitab inididahuluiadanyaseorang ulama Jawa Timur yang mengeluarkan fatwa</w:t>
      </w:r>
      <w:r w:rsidR="00E400A4" w:rsidRPr="000136B5">
        <w:rPr>
          <w:rFonts w:asciiTheme="majorBidi" w:hAnsiTheme="majorBidi" w:cstheme="majorBidi"/>
          <w:sz w:val="24"/>
          <w:szCs w:val="24"/>
        </w:rPr>
        <w:t>mengharamkan orang-orang muslimminum kopi dan merokok. Ulama tersebutmengecamSyekh Ihsan ataskegemarannyaminum kopi dan merokokitu</w:t>
      </w:r>
      <w:r w:rsidR="009B5C73" w:rsidRPr="000136B5">
        <w:rPr>
          <w:rFonts w:asciiTheme="majorBidi" w:hAnsiTheme="majorBidi" w:cstheme="majorBidi"/>
          <w:sz w:val="24"/>
          <w:szCs w:val="24"/>
        </w:rPr>
        <w:t xml:space="preserve">. </w:t>
      </w:r>
      <w:r w:rsidR="009B5C73" w:rsidRPr="000136B5">
        <w:rPr>
          <w:rFonts w:asciiTheme="majorBidi" w:hAnsiTheme="majorBidi" w:cstheme="majorBidi"/>
          <w:sz w:val="24"/>
          <w:szCs w:val="24"/>
        </w:rPr>
        <w:lastRenderedPageBreak/>
        <w:t>Untukmemberikanpenjelasankepadamasyarakatmuslim yang sebenarnya, makaSyekh Ihsan bin Dahlanmenganggapperlu</w:t>
      </w:r>
      <w:r w:rsidR="003C0FFC" w:rsidRPr="000136B5">
        <w:rPr>
          <w:rFonts w:asciiTheme="majorBidi" w:hAnsiTheme="majorBidi" w:cstheme="majorBidi"/>
          <w:sz w:val="24"/>
          <w:szCs w:val="24"/>
        </w:rPr>
        <w:t>menulis kitab ter</w:t>
      </w:r>
      <w:r w:rsidR="00AA1426" w:rsidRPr="000136B5">
        <w:rPr>
          <w:rFonts w:asciiTheme="majorBidi" w:hAnsiTheme="majorBidi" w:cstheme="majorBidi"/>
          <w:sz w:val="24"/>
          <w:szCs w:val="24"/>
        </w:rPr>
        <w:t>sebut.</w:t>
      </w:r>
      <w:r w:rsidR="004D2CEB" w:rsidRPr="000136B5">
        <w:rPr>
          <w:rFonts w:asciiTheme="majorBidi" w:hAnsiTheme="majorBidi" w:cstheme="majorBidi"/>
          <w:sz w:val="24"/>
          <w:szCs w:val="24"/>
        </w:rPr>
        <w:t>Syekh Ihsan menamai kitab risalahnyainidengannama</w:t>
      </w:r>
      <w:r w:rsidR="004D2CEB" w:rsidRPr="000136B5">
        <w:rPr>
          <w:rFonts w:asciiTheme="majorBidi" w:hAnsiTheme="majorBidi" w:cstheme="majorBidi"/>
          <w:i/>
          <w:iCs/>
          <w:sz w:val="24"/>
          <w:szCs w:val="24"/>
          <w:lang w:val="id-ID"/>
        </w:rPr>
        <w:t xml:space="preserve"> Irsyad Al Ihwan Fi Bayani Qohwah wa dhuhan</w:t>
      </w:r>
      <w:r w:rsidR="004D2CEB" w:rsidRPr="000136B5">
        <w:rPr>
          <w:rFonts w:asciiTheme="majorBidi" w:hAnsiTheme="majorBidi" w:cstheme="majorBidi"/>
          <w:i/>
          <w:iCs/>
          <w:sz w:val="24"/>
          <w:szCs w:val="24"/>
        </w:rPr>
        <w:t>.</w:t>
      </w:r>
      <w:r w:rsidR="004D2CEB" w:rsidRPr="000136B5">
        <w:rPr>
          <w:rFonts w:asciiTheme="majorBidi" w:hAnsiTheme="majorBidi" w:cstheme="majorBidi"/>
          <w:sz w:val="24"/>
          <w:szCs w:val="24"/>
        </w:rPr>
        <w:t xml:space="preserve"> Kitab initerbagimenjadi 4 babpokokbahasanyaitu: </w:t>
      </w:r>
      <w:r w:rsidR="004D2CEB" w:rsidRPr="000136B5">
        <w:rPr>
          <w:rFonts w:asciiTheme="majorBidi" w:hAnsiTheme="majorBidi" w:cstheme="majorBidi"/>
          <w:i/>
          <w:iCs/>
          <w:sz w:val="24"/>
          <w:szCs w:val="24"/>
        </w:rPr>
        <w:t>pertama</w:t>
      </w:r>
      <w:r w:rsidR="004D2CEB" w:rsidRPr="000136B5">
        <w:rPr>
          <w:rFonts w:asciiTheme="majorBidi" w:hAnsiTheme="majorBidi" w:cstheme="majorBidi"/>
          <w:sz w:val="24"/>
          <w:szCs w:val="24"/>
        </w:rPr>
        <w:t xml:space="preserve">, bab yang </w:t>
      </w:r>
      <w:r w:rsidR="0048298C" w:rsidRPr="000136B5">
        <w:rPr>
          <w:rFonts w:asciiTheme="majorBidi" w:hAnsiTheme="majorBidi" w:cstheme="majorBidi"/>
          <w:sz w:val="24"/>
          <w:szCs w:val="24"/>
        </w:rPr>
        <w:t>menjelaskan</w:t>
      </w:r>
      <w:r w:rsidR="004D2CEB" w:rsidRPr="000136B5">
        <w:rPr>
          <w:rFonts w:asciiTheme="majorBidi" w:hAnsiTheme="majorBidi" w:cstheme="majorBidi"/>
          <w:sz w:val="24"/>
          <w:szCs w:val="24"/>
        </w:rPr>
        <w:t xml:space="preserve">tentang kopi dan rokok. </w:t>
      </w:r>
      <w:r w:rsidR="004D2CEB" w:rsidRPr="000136B5">
        <w:rPr>
          <w:rFonts w:asciiTheme="majorBidi" w:hAnsiTheme="majorBidi" w:cstheme="majorBidi"/>
          <w:i/>
          <w:iCs/>
          <w:sz w:val="24"/>
          <w:szCs w:val="24"/>
        </w:rPr>
        <w:t>Kedua</w:t>
      </w:r>
      <w:r w:rsidR="004D2CEB" w:rsidRPr="000136B5">
        <w:rPr>
          <w:rFonts w:asciiTheme="majorBidi" w:hAnsiTheme="majorBidi" w:cstheme="majorBidi"/>
          <w:sz w:val="24"/>
          <w:szCs w:val="24"/>
        </w:rPr>
        <w:t xml:space="preserve">, bab yang </w:t>
      </w:r>
      <w:r w:rsidR="0048298C" w:rsidRPr="000136B5">
        <w:rPr>
          <w:rFonts w:asciiTheme="majorBidi" w:hAnsiTheme="majorBidi" w:cstheme="majorBidi"/>
          <w:sz w:val="24"/>
          <w:szCs w:val="24"/>
        </w:rPr>
        <w:t>menjelaskan</w:t>
      </w:r>
      <w:r w:rsidR="004D2CEB" w:rsidRPr="000136B5">
        <w:rPr>
          <w:rFonts w:asciiTheme="majorBidi" w:hAnsiTheme="majorBidi" w:cstheme="majorBidi"/>
          <w:sz w:val="24"/>
          <w:szCs w:val="24"/>
        </w:rPr>
        <w:t xml:space="preserve">keharamanrokok dan hal-hal yang berkaitandenganrokok. </w:t>
      </w:r>
      <w:r w:rsidR="004D2CEB" w:rsidRPr="000136B5">
        <w:rPr>
          <w:rFonts w:asciiTheme="majorBidi" w:hAnsiTheme="majorBidi" w:cstheme="majorBidi"/>
          <w:i/>
          <w:iCs/>
          <w:sz w:val="24"/>
          <w:szCs w:val="24"/>
        </w:rPr>
        <w:t>Ketiga</w:t>
      </w:r>
      <w:r w:rsidR="004D2CEB" w:rsidRPr="000136B5">
        <w:rPr>
          <w:rFonts w:asciiTheme="majorBidi" w:hAnsiTheme="majorBidi" w:cstheme="majorBidi"/>
          <w:sz w:val="24"/>
          <w:szCs w:val="24"/>
        </w:rPr>
        <w:t>, bab</w:t>
      </w:r>
      <w:r w:rsidR="006D606C" w:rsidRPr="000136B5">
        <w:rPr>
          <w:rFonts w:asciiTheme="majorBidi" w:hAnsiTheme="majorBidi" w:cstheme="majorBidi"/>
          <w:sz w:val="24"/>
          <w:szCs w:val="24"/>
        </w:rPr>
        <w:t>ini</w:t>
      </w:r>
      <w:r w:rsidR="004D2CEB" w:rsidRPr="000136B5">
        <w:rPr>
          <w:rFonts w:asciiTheme="majorBidi" w:hAnsiTheme="majorBidi" w:cstheme="majorBidi"/>
          <w:sz w:val="24"/>
          <w:szCs w:val="24"/>
        </w:rPr>
        <w:t xml:space="preserve"> yang </w:t>
      </w:r>
      <w:r w:rsidR="0048298C" w:rsidRPr="000136B5">
        <w:rPr>
          <w:rFonts w:asciiTheme="majorBidi" w:hAnsiTheme="majorBidi" w:cstheme="majorBidi"/>
          <w:sz w:val="24"/>
          <w:szCs w:val="24"/>
        </w:rPr>
        <w:t>menjelaskan</w:t>
      </w:r>
      <w:r w:rsidR="004D2CEB" w:rsidRPr="000136B5">
        <w:rPr>
          <w:rFonts w:asciiTheme="majorBidi" w:hAnsiTheme="majorBidi" w:cstheme="majorBidi"/>
          <w:sz w:val="24"/>
          <w:szCs w:val="24"/>
        </w:rPr>
        <w:t xml:space="preserve">tentang ulama-ulama yang menghalalkanrokok dan menolakpendapat ulama-ulama yang mengharamkanrokok. </w:t>
      </w:r>
      <w:r w:rsidR="004D2CEB" w:rsidRPr="000136B5">
        <w:rPr>
          <w:rFonts w:asciiTheme="majorBidi" w:hAnsiTheme="majorBidi" w:cstheme="majorBidi"/>
          <w:i/>
          <w:iCs/>
          <w:sz w:val="24"/>
          <w:szCs w:val="24"/>
        </w:rPr>
        <w:t>Keempat</w:t>
      </w:r>
      <w:r w:rsidR="004D2CEB" w:rsidRPr="000136B5">
        <w:rPr>
          <w:rFonts w:asciiTheme="majorBidi" w:hAnsiTheme="majorBidi" w:cstheme="majorBidi"/>
          <w:sz w:val="24"/>
          <w:szCs w:val="24"/>
        </w:rPr>
        <w:t xml:space="preserve">, bab yang </w:t>
      </w:r>
      <w:r w:rsidR="0048298C" w:rsidRPr="000136B5">
        <w:rPr>
          <w:rFonts w:asciiTheme="majorBidi" w:hAnsiTheme="majorBidi" w:cstheme="majorBidi"/>
          <w:sz w:val="24"/>
          <w:szCs w:val="24"/>
        </w:rPr>
        <w:t>menjelaskan</w:t>
      </w:r>
      <w:r w:rsidR="004D2CEB" w:rsidRPr="000136B5">
        <w:rPr>
          <w:rFonts w:asciiTheme="majorBidi" w:hAnsiTheme="majorBidi" w:cstheme="majorBidi"/>
          <w:sz w:val="24"/>
          <w:szCs w:val="24"/>
        </w:rPr>
        <w:t>hal-hal yang berkaitandenganrokokberdasarkantinjauanfikih (</w:t>
      </w:r>
      <w:r w:rsidR="004D2CEB" w:rsidRPr="000136B5">
        <w:rPr>
          <w:rFonts w:asciiTheme="majorBidi" w:hAnsiTheme="majorBidi" w:cstheme="majorBidi"/>
          <w:i/>
          <w:iCs/>
          <w:sz w:val="24"/>
          <w:szCs w:val="24"/>
        </w:rPr>
        <w:t>masail al fiqiyah</w:t>
      </w:r>
      <w:r w:rsidR="004D2CEB" w:rsidRPr="000136B5">
        <w:rPr>
          <w:rFonts w:asciiTheme="majorBidi" w:hAnsiTheme="majorBidi" w:cstheme="majorBidi"/>
          <w:sz w:val="24"/>
          <w:szCs w:val="24"/>
        </w:rPr>
        <w:t>)</w:t>
      </w:r>
      <w:r w:rsidR="001F35DE" w:rsidRPr="000136B5">
        <w:rPr>
          <w:rFonts w:asciiTheme="majorBidi" w:hAnsiTheme="majorBidi" w:cstheme="majorBidi"/>
          <w:sz w:val="24"/>
          <w:szCs w:val="24"/>
        </w:rPr>
        <w:t xml:space="preserve">. </w:t>
      </w:r>
    </w:p>
    <w:p w:rsidR="00220AE8" w:rsidRPr="000136B5" w:rsidRDefault="008D3DC7"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Syekh Ihsan bin Dahlan</w:t>
      </w:r>
      <w:r w:rsidR="00C3558E" w:rsidRPr="000136B5">
        <w:rPr>
          <w:rFonts w:asciiTheme="majorBidi" w:hAnsiTheme="majorBidi" w:cstheme="majorBidi"/>
          <w:sz w:val="24"/>
          <w:szCs w:val="24"/>
        </w:rPr>
        <w:t>menjelaskanbahwa</w:t>
      </w:r>
      <w:r w:rsidRPr="000136B5">
        <w:rPr>
          <w:rFonts w:asciiTheme="majorBidi" w:hAnsiTheme="majorBidi" w:cstheme="majorBidi"/>
          <w:sz w:val="24"/>
          <w:szCs w:val="24"/>
        </w:rPr>
        <w:t>hukummerokok dan minum kopi</w:t>
      </w:r>
      <w:r w:rsidR="008A691D" w:rsidRPr="000136B5">
        <w:rPr>
          <w:rFonts w:asciiTheme="majorBidi" w:hAnsiTheme="majorBidi" w:cstheme="majorBidi"/>
          <w:sz w:val="24"/>
          <w:szCs w:val="24"/>
        </w:rPr>
        <w:t>diantara para</w:t>
      </w:r>
      <w:r w:rsidR="0000047E" w:rsidRPr="000136B5">
        <w:rPr>
          <w:rFonts w:asciiTheme="majorBidi" w:hAnsiTheme="majorBidi" w:cstheme="majorBidi"/>
          <w:sz w:val="24"/>
          <w:szCs w:val="24"/>
        </w:rPr>
        <w:t xml:space="preserve"> ulama terjadi</w:t>
      </w:r>
      <w:r w:rsidR="0000047E" w:rsidRPr="000136B5">
        <w:rPr>
          <w:rFonts w:asciiTheme="majorBidi" w:hAnsiTheme="majorBidi" w:cstheme="majorBidi"/>
          <w:i/>
          <w:iCs/>
          <w:sz w:val="24"/>
          <w:szCs w:val="24"/>
        </w:rPr>
        <w:t>ikhtilaf</w:t>
      </w:r>
      <w:r w:rsidR="0000047E" w:rsidRPr="000136B5">
        <w:rPr>
          <w:rFonts w:asciiTheme="majorBidi" w:hAnsiTheme="majorBidi" w:cstheme="majorBidi"/>
          <w:sz w:val="24"/>
          <w:szCs w:val="24"/>
        </w:rPr>
        <w:t>atauperbedaanpendapattentanghukummerokok dan minum kopi. Sebagian</w:t>
      </w:r>
      <w:r w:rsidR="005D6F32" w:rsidRPr="000136B5">
        <w:rPr>
          <w:rFonts w:asciiTheme="majorBidi" w:hAnsiTheme="majorBidi" w:cstheme="majorBidi"/>
          <w:sz w:val="24"/>
          <w:szCs w:val="24"/>
        </w:rPr>
        <w:t xml:space="preserve">para </w:t>
      </w:r>
      <w:r w:rsidR="0000047E" w:rsidRPr="000136B5">
        <w:rPr>
          <w:rFonts w:asciiTheme="majorBidi" w:hAnsiTheme="majorBidi" w:cstheme="majorBidi"/>
          <w:sz w:val="24"/>
          <w:szCs w:val="24"/>
        </w:rPr>
        <w:t xml:space="preserve">ulama </w:t>
      </w:r>
      <w:r w:rsidR="009B132B" w:rsidRPr="000136B5">
        <w:rPr>
          <w:rFonts w:asciiTheme="majorBidi" w:hAnsiTheme="majorBidi" w:cstheme="majorBidi"/>
          <w:sz w:val="24"/>
          <w:szCs w:val="24"/>
        </w:rPr>
        <w:t>mengharamkanmerokok dan minum kopi</w:t>
      </w:r>
      <w:r w:rsidR="005D6F32" w:rsidRPr="000136B5">
        <w:rPr>
          <w:rFonts w:asciiTheme="majorBidi" w:hAnsiTheme="majorBidi" w:cstheme="majorBidi"/>
          <w:sz w:val="24"/>
          <w:szCs w:val="24"/>
        </w:rPr>
        <w:t xml:space="preserve"> dan sebagianmenghalalkan</w:t>
      </w:r>
      <w:r w:rsidR="008D48D2" w:rsidRPr="000136B5">
        <w:rPr>
          <w:rFonts w:asciiTheme="majorBidi" w:hAnsiTheme="majorBidi" w:cstheme="majorBidi"/>
          <w:sz w:val="24"/>
          <w:szCs w:val="24"/>
        </w:rPr>
        <w:t>kedua</w:t>
      </w:r>
      <w:r w:rsidR="005D6F32" w:rsidRPr="000136B5">
        <w:rPr>
          <w:rFonts w:asciiTheme="majorBidi" w:hAnsiTheme="majorBidi" w:cstheme="majorBidi"/>
          <w:sz w:val="24"/>
          <w:szCs w:val="24"/>
        </w:rPr>
        <w:t>nya.</w:t>
      </w:r>
      <w:r w:rsidR="00C3558E" w:rsidRPr="000136B5">
        <w:rPr>
          <w:rFonts w:asciiTheme="majorBidi" w:hAnsiTheme="majorBidi" w:cstheme="majorBidi"/>
          <w:sz w:val="24"/>
          <w:szCs w:val="24"/>
        </w:rPr>
        <w:t>U</w:t>
      </w:r>
      <w:r w:rsidR="00B5610E" w:rsidRPr="000136B5">
        <w:rPr>
          <w:rFonts w:asciiTheme="majorBidi" w:hAnsiTheme="majorBidi" w:cstheme="majorBidi"/>
          <w:sz w:val="24"/>
          <w:szCs w:val="24"/>
        </w:rPr>
        <w:t>lama yang</w:t>
      </w:r>
      <w:r w:rsidR="007248E8" w:rsidRPr="000136B5">
        <w:rPr>
          <w:rFonts w:asciiTheme="majorBidi" w:hAnsiTheme="majorBidi" w:cstheme="majorBidi"/>
          <w:sz w:val="24"/>
          <w:szCs w:val="24"/>
        </w:rPr>
        <w:t>mengharamkan</w:t>
      </w:r>
      <w:r w:rsidR="00C3558E" w:rsidRPr="000136B5">
        <w:rPr>
          <w:rFonts w:asciiTheme="majorBidi" w:hAnsiTheme="majorBidi" w:cstheme="majorBidi"/>
          <w:sz w:val="24"/>
          <w:szCs w:val="24"/>
        </w:rPr>
        <w:t xml:space="preserve">minum kopi </w:t>
      </w:r>
      <w:r w:rsidR="003445A1" w:rsidRPr="000136B5">
        <w:rPr>
          <w:rFonts w:asciiTheme="majorBidi" w:hAnsiTheme="majorBidi" w:cstheme="majorBidi"/>
          <w:sz w:val="24"/>
          <w:szCs w:val="24"/>
        </w:rPr>
        <w:t>karenamengandung</w:t>
      </w:r>
      <w:r w:rsidR="003445A1" w:rsidRPr="000136B5">
        <w:rPr>
          <w:rFonts w:asciiTheme="majorBidi" w:hAnsiTheme="majorBidi" w:cstheme="majorBidi"/>
          <w:i/>
          <w:iCs/>
          <w:sz w:val="24"/>
          <w:szCs w:val="24"/>
        </w:rPr>
        <w:t>mudharat</w:t>
      </w:r>
      <w:r w:rsidR="003445A1" w:rsidRPr="000136B5">
        <w:rPr>
          <w:rFonts w:asciiTheme="majorBidi" w:hAnsiTheme="majorBidi" w:cstheme="majorBidi"/>
          <w:sz w:val="24"/>
          <w:szCs w:val="24"/>
        </w:rPr>
        <w:t>ataubahaya</w:t>
      </w:r>
      <w:r w:rsidR="00006BDE" w:rsidRPr="000136B5">
        <w:rPr>
          <w:rFonts w:asciiTheme="majorBidi" w:hAnsiTheme="majorBidi" w:cstheme="majorBidi"/>
          <w:sz w:val="24"/>
          <w:szCs w:val="24"/>
        </w:rPr>
        <w:t>.</w:t>
      </w:r>
      <w:r w:rsidR="005D0568" w:rsidRPr="000136B5">
        <w:rPr>
          <w:rFonts w:asciiTheme="majorBidi" w:hAnsiTheme="majorBidi" w:cstheme="majorBidi"/>
          <w:sz w:val="24"/>
          <w:szCs w:val="24"/>
        </w:rPr>
        <w:t>Tetapi pada imam-imam ulama menjelaskanbahwa</w:t>
      </w:r>
      <w:r w:rsidR="00C81043" w:rsidRPr="000136B5">
        <w:rPr>
          <w:rFonts w:asciiTheme="majorBidi" w:hAnsiTheme="majorBidi" w:cstheme="majorBidi"/>
          <w:sz w:val="24"/>
          <w:szCs w:val="24"/>
        </w:rPr>
        <w:t>minum kopi hukumnyadiperbolehkan</w:t>
      </w:r>
      <w:r w:rsidR="002C1198" w:rsidRPr="000136B5">
        <w:rPr>
          <w:rFonts w:asciiTheme="majorBidi" w:hAnsiTheme="majorBidi" w:cstheme="majorBidi"/>
          <w:sz w:val="24"/>
          <w:szCs w:val="24"/>
        </w:rPr>
        <w:t>dan tidakmengandung</w:t>
      </w:r>
      <w:r w:rsidR="002C1198" w:rsidRPr="000136B5">
        <w:rPr>
          <w:rFonts w:asciiTheme="majorBidi" w:hAnsiTheme="majorBidi" w:cstheme="majorBidi"/>
          <w:i/>
          <w:iCs/>
          <w:sz w:val="24"/>
          <w:szCs w:val="24"/>
        </w:rPr>
        <w:t>mudharat</w:t>
      </w:r>
      <w:r w:rsidR="002C1198" w:rsidRPr="000136B5">
        <w:rPr>
          <w:rFonts w:asciiTheme="majorBidi" w:hAnsiTheme="majorBidi" w:cstheme="majorBidi"/>
          <w:sz w:val="24"/>
          <w:szCs w:val="24"/>
        </w:rPr>
        <w:t>. Menurutpendapat ulama yang memperbolehkanminum kopi karena kopi tidakmenghilangkanakal</w:t>
      </w:r>
      <w:r w:rsidR="00AF27BC" w:rsidRPr="000136B5">
        <w:rPr>
          <w:rFonts w:asciiTheme="majorBidi" w:hAnsiTheme="majorBidi" w:cstheme="majorBidi"/>
          <w:sz w:val="24"/>
          <w:szCs w:val="24"/>
        </w:rPr>
        <w:t>at</w:t>
      </w:r>
      <w:r w:rsidR="000F7F4D" w:rsidRPr="000136B5">
        <w:rPr>
          <w:rFonts w:asciiTheme="majorBidi" w:hAnsiTheme="majorBidi" w:cstheme="majorBidi"/>
          <w:sz w:val="24"/>
          <w:szCs w:val="24"/>
        </w:rPr>
        <w:t>aumembuatakalmenjadiberubah. Meminum kopi dapat</w:t>
      </w:r>
      <w:r w:rsidR="00215B52" w:rsidRPr="000136B5">
        <w:rPr>
          <w:rFonts w:asciiTheme="majorBidi" w:hAnsiTheme="majorBidi" w:cstheme="majorBidi"/>
          <w:sz w:val="24"/>
          <w:szCs w:val="24"/>
        </w:rPr>
        <w:t>membuatpeminumnyamenjadibersemangat, membuathatimenjadikuat</w:t>
      </w:r>
      <w:r w:rsidR="00E70A85" w:rsidRPr="000136B5">
        <w:rPr>
          <w:rFonts w:asciiTheme="majorBidi" w:hAnsiTheme="majorBidi" w:cstheme="majorBidi"/>
          <w:sz w:val="24"/>
          <w:szCs w:val="24"/>
        </w:rPr>
        <w:t xml:space="preserve"> dan tidakmenimbulkanbahaya</w:t>
      </w:r>
      <w:r w:rsidR="006A6E0E" w:rsidRPr="000136B5">
        <w:rPr>
          <w:rFonts w:asciiTheme="majorBidi" w:hAnsiTheme="majorBidi" w:cstheme="majorBidi"/>
          <w:sz w:val="24"/>
          <w:szCs w:val="24"/>
        </w:rPr>
        <w:t>. Minum kopi dapatmembantu</w:t>
      </w:r>
      <w:r w:rsidR="00A83069" w:rsidRPr="000136B5">
        <w:rPr>
          <w:rFonts w:asciiTheme="majorBidi" w:hAnsiTheme="majorBidi" w:cstheme="majorBidi"/>
          <w:sz w:val="24"/>
          <w:szCs w:val="24"/>
        </w:rPr>
        <w:t>dalammeningkatkan</w:t>
      </w:r>
      <w:r w:rsidR="00227113" w:rsidRPr="000136B5">
        <w:rPr>
          <w:rFonts w:asciiTheme="majorBidi" w:hAnsiTheme="majorBidi" w:cstheme="majorBidi"/>
          <w:sz w:val="24"/>
          <w:szCs w:val="24"/>
        </w:rPr>
        <w:t>ketaatandalam</w:t>
      </w:r>
      <w:r w:rsidR="00A83069" w:rsidRPr="000136B5">
        <w:rPr>
          <w:rFonts w:asciiTheme="majorBidi" w:hAnsiTheme="majorBidi" w:cstheme="majorBidi"/>
          <w:sz w:val="24"/>
          <w:szCs w:val="24"/>
        </w:rPr>
        <w:t>amalibadah</w:t>
      </w:r>
      <w:r w:rsidR="001150C4" w:rsidRPr="000136B5">
        <w:rPr>
          <w:rFonts w:asciiTheme="majorBidi" w:hAnsiTheme="majorBidi" w:cstheme="majorBidi"/>
          <w:sz w:val="24"/>
          <w:szCs w:val="24"/>
        </w:rPr>
        <w:t>. BahkanmenurutIbnu Hajar dalamkitabnya “al ‘ubab”</w:t>
      </w:r>
      <w:r w:rsidR="00C90F1F" w:rsidRPr="000136B5">
        <w:rPr>
          <w:rFonts w:asciiTheme="majorBidi" w:hAnsiTheme="majorBidi" w:cstheme="majorBidi"/>
          <w:sz w:val="24"/>
          <w:szCs w:val="24"/>
        </w:rPr>
        <w:t>yang dinukildarigurunyabahwaminum kopi dapatmenyembuhkanbagiseseorang yang menderitapenyakitwasir.</w:t>
      </w:r>
      <w:r w:rsidR="00A75F5B" w:rsidRPr="000136B5">
        <w:rPr>
          <w:rFonts w:asciiTheme="majorBidi" w:hAnsiTheme="majorBidi" w:cstheme="majorBidi"/>
          <w:sz w:val="24"/>
          <w:szCs w:val="24"/>
        </w:rPr>
        <w:t>Sedangkanmenurut Abdullah Al-Samarani, bahwamenum kopi merupakankebiasaan para ulama, para shalihan</w:t>
      </w:r>
      <w:r w:rsidR="001659CA" w:rsidRPr="000136B5">
        <w:rPr>
          <w:rFonts w:asciiTheme="majorBidi" w:hAnsiTheme="majorBidi" w:cstheme="majorBidi"/>
          <w:sz w:val="24"/>
          <w:szCs w:val="24"/>
        </w:rPr>
        <w:t>. Hal inidapatdilihatketikamerekasedangberkumpul pada waku-wakt</w:t>
      </w:r>
      <w:r w:rsidR="002F7A6E" w:rsidRPr="000136B5">
        <w:rPr>
          <w:rFonts w:asciiTheme="majorBidi" w:hAnsiTheme="majorBidi" w:cstheme="majorBidi"/>
          <w:sz w:val="24"/>
          <w:szCs w:val="24"/>
        </w:rPr>
        <w:t>u</w:t>
      </w:r>
      <w:r w:rsidR="001659CA" w:rsidRPr="000136B5">
        <w:rPr>
          <w:rFonts w:asciiTheme="majorBidi" w:hAnsiTheme="majorBidi" w:cstheme="majorBidi"/>
          <w:sz w:val="24"/>
          <w:szCs w:val="24"/>
        </w:rPr>
        <w:t>tertentu.</w:t>
      </w:r>
      <w:r w:rsidR="00406A52" w:rsidRPr="000136B5">
        <w:rPr>
          <w:rStyle w:val="FootnoteReference"/>
          <w:rFonts w:asciiTheme="majorBidi" w:hAnsiTheme="majorBidi" w:cstheme="majorBidi"/>
          <w:sz w:val="24"/>
          <w:szCs w:val="24"/>
        </w:rPr>
        <w:footnoteReference w:id="37"/>
      </w:r>
      <w:r w:rsidR="00AB194C" w:rsidRPr="000136B5">
        <w:rPr>
          <w:rFonts w:asciiTheme="majorBidi" w:hAnsiTheme="majorBidi" w:cstheme="majorBidi"/>
          <w:sz w:val="24"/>
          <w:szCs w:val="24"/>
        </w:rPr>
        <w:t>Adapunrokok, banyakgolongan ulama seperti</w:t>
      </w:r>
      <w:r w:rsidR="00AF202A" w:rsidRPr="000136B5">
        <w:rPr>
          <w:rFonts w:asciiTheme="majorBidi" w:hAnsiTheme="majorBidi" w:cstheme="majorBidi"/>
          <w:sz w:val="24"/>
          <w:szCs w:val="24"/>
        </w:rPr>
        <w:t>Syekh Shihab ad din al</w:t>
      </w:r>
      <w:r w:rsidR="00AB194C" w:rsidRPr="000136B5">
        <w:rPr>
          <w:rFonts w:asciiTheme="majorBidi" w:hAnsiTheme="majorBidi" w:cstheme="majorBidi"/>
          <w:sz w:val="24"/>
          <w:szCs w:val="24"/>
        </w:rPr>
        <w:t xml:space="preserve">Qulyubi dan </w:t>
      </w:r>
      <w:r w:rsidR="00AF202A" w:rsidRPr="000136B5">
        <w:rPr>
          <w:rFonts w:asciiTheme="majorBidi" w:hAnsiTheme="majorBidi" w:cstheme="majorBidi"/>
          <w:sz w:val="24"/>
          <w:szCs w:val="24"/>
        </w:rPr>
        <w:t>Syekh Ibrahim</w:t>
      </w:r>
      <w:r w:rsidR="00AB194C" w:rsidRPr="000136B5">
        <w:rPr>
          <w:rFonts w:asciiTheme="majorBidi" w:hAnsiTheme="majorBidi" w:cstheme="majorBidi"/>
          <w:sz w:val="24"/>
          <w:szCs w:val="24"/>
        </w:rPr>
        <w:t xml:space="preserve"> al Laqonidll yang mengharamkankanrokok</w:t>
      </w:r>
      <w:r w:rsidR="00831CCA" w:rsidRPr="000136B5">
        <w:rPr>
          <w:rFonts w:asciiTheme="majorBidi" w:hAnsiTheme="majorBidi" w:cstheme="majorBidi"/>
          <w:sz w:val="24"/>
          <w:szCs w:val="24"/>
        </w:rPr>
        <w:t>karenadianalogikansepertikhamer yang bersifatnajis</w:t>
      </w:r>
      <w:r w:rsidR="00EA6689" w:rsidRPr="000136B5">
        <w:rPr>
          <w:rFonts w:asciiTheme="majorBidi" w:hAnsiTheme="majorBidi" w:cstheme="majorBidi"/>
          <w:sz w:val="24"/>
          <w:szCs w:val="24"/>
        </w:rPr>
        <w:t>ataudianalogikanseperti</w:t>
      </w:r>
      <w:r w:rsidR="002F7A6E" w:rsidRPr="000136B5">
        <w:rPr>
          <w:rFonts w:asciiTheme="majorBidi" w:hAnsiTheme="majorBidi" w:cstheme="majorBidi"/>
          <w:sz w:val="24"/>
          <w:szCs w:val="24"/>
        </w:rPr>
        <w:t>bunga</w:t>
      </w:r>
      <w:r w:rsidR="00EA6689" w:rsidRPr="000136B5">
        <w:rPr>
          <w:rFonts w:asciiTheme="majorBidi" w:hAnsiTheme="majorBidi" w:cstheme="majorBidi"/>
          <w:sz w:val="24"/>
          <w:szCs w:val="24"/>
        </w:rPr>
        <w:t>kecubung yang sifatnyamembuat orang bisamabuk</w:t>
      </w:r>
      <w:r w:rsidR="00CD5EA2" w:rsidRPr="000136B5">
        <w:rPr>
          <w:rFonts w:asciiTheme="majorBidi" w:hAnsiTheme="majorBidi" w:cstheme="majorBidi"/>
          <w:sz w:val="24"/>
          <w:szCs w:val="24"/>
        </w:rPr>
        <w:t>. Syekh Ibrahim al-laqonidalamkitabnya</w:t>
      </w:r>
      <w:r w:rsidR="00E06558" w:rsidRPr="000136B5">
        <w:rPr>
          <w:rFonts w:asciiTheme="majorBidi" w:hAnsiTheme="majorBidi" w:cstheme="majorBidi"/>
          <w:i/>
          <w:iCs/>
          <w:sz w:val="24"/>
          <w:szCs w:val="24"/>
        </w:rPr>
        <w:t>hasyiyah ‘ala syar’hi al-Minhaj</w:t>
      </w:r>
      <w:r w:rsidR="00E06558" w:rsidRPr="000136B5">
        <w:rPr>
          <w:rFonts w:asciiTheme="majorBidi" w:hAnsiTheme="majorBidi" w:cstheme="majorBidi"/>
          <w:sz w:val="24"/>
          <w:szCs w:val="24"/>
        </w:rPr>
        <w:t>menjelaskanbahwa</w:t>
      </w:r>
      <w:r w:rsidR="00142BC3" w:rsidRPr="000136B5">
        <w:rPr>
          <w:rFonts w:asciiTheme="majorBidi" w:hAnsiTheme="majorBidi" w:cstheme="majorBidi"/>
          <w:sz w:val="24"/>
          <w:szCs w:val="24"/>
        </w:rPr>
        <w:t>rokokmemilikikesamaandengankecubung</w:t>
      </w:r>
      <w:r w:rsidR="00960654" w:rsidRPr="000136B5">
        <w:rPr>
          <w:rFonts w:asciiTheme="majorBidi" w:hAnsiTheme="majorBidi" w:cstheme="majorBidi"/>
          <w:sz w:val="24"/>
          <w:szCs w:val="24"/>
        </w:rPr>
        <w:t>, pala, minyakambar dan za’faron</w:t>
      </w:r>
      <w:r w:rsidR="00636B9C" w:rsidRPr="000136B5">
        <w:rPr>
          <w:rFonts w:asciiTheme="majorBidi" w:hAnsiTheme="majorBidi" w:cstheme="majorBidi"/>
          <w:sz w:val="24"/>
          <w:szCs w:val="24"/>
        </w:rPr>
        <w:t xml:space="preserve"> yang kesemuanyaitudapatmembuatakalmenjaditertutup.</w:t>
      </w:r>
      <w:r w:rsidR="00340F03" w:rsidRPr="000136B5">
        <w:rPr>
          <w:rFonts w:asciiTheme="majorBidi" w:hAnsiTheme="majorBidi" w:cstheme="majorBidi"/>
          <w:sz w:val="24"/>
          <w:szCs w:val="24"/>
        </w:rPr>
        <w:t>Denganadanya</w:t>
      </w:r>
      <w:r w:rsidR="00340F03" w:rsidRPr="000136B5">
        <w:rPr>
          <w:rFonts w:asciiTheme="majorBidi" w:hAnsiTheme="majorBidi" w:cstheme="majorBidi"/>
          <w:i/>
          <w:iCs/>
          <w:sz w:val="24"/>
          <w:szCs w:val="24"/>
        </w:rPr>
        <w:t>‘illat</w:t>
      </w:r>
      <w:r w:rsidR="00340F03" w:rsidRPr="000136B5">
        <w:rPr>
          <w:rFonts w:asciiTheme="majorBidi" w:hAnsiTheme="majorBidi" w:cstheme="majorBidi"/>
          <w:sz w:val="24"/>
          <w:szCs w:val="24"/>
        </w:rPr>
        <w:t>sepertiini, makamengkomsumsirokokhukumnya haram karenaberbahayabagikesehatan</w:t>
      </w:r>
      <w:r w:rsidR="00D67389" w:rsidRPr="000136B5">
        <w:rPr>
          <w:rFonts w:asciiTheme="majorBidi" w:hAnsiTheme="majorBidi" w:cstheme="majorBidi"/>
          <w:sz w:val="24"/>
          <w:szCs w:val="24"/>
        </w:rPr>
        <w:t xml:space="preserve">. Demikian juga jualbelirokokataumenyimpannyatermasuk haram hukumnya, dan bahkanrokokdapatmenyebabkanbatalnyapuasa. </w:t>
      </w:r>
      <w:r w:rsidR="00406A52" w:rsidRPr="000136B5">
        <w:rPr>
          <w:rStyle w:val="FootnoteReference"/>
          <w:rFonts w:asciiTheme="majorBidi" w:hAnsiTheme="majorBidi" w:cstheme="majorBidi"/>
          <w:sz w:val="24"/>
          <w:szCs w:val="24"/>
        </w:rPr>
        <w:footnoteReference w:id="38"/>
      </w:r>
    </w:p>
    <w:p w:rsidR="006D606C" w:rsidRPr="000136B5" w:rsidRDefault="00E508B0"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Sedangkan para ulama yang memperbolehkan dan menghalalkanrokok, diantaranyaSyekh Abdul Ghani AnNa</w:t>
      </w:r>
      <w:r w:rsidR="005E546F" w:rsidRPr="000136B5">
        <w:rPr>
          <w:rFonts w:asciiTheme="majorBidi" w:hAnsiTheme="majorBidi" w:cstheme="majorBidi"/>
          <w:sz w:val="24"/>
          <w:szCs w:val="24"/>
        </w:rPr>
        <w:t>bulisi yang bermadzhad Hanafi</w:t>
      </w:r>
      <w:r w:rsidR="00D1153C" w:rsidRPr="000136B5">
        <w:rPr>
          <w:rFonts w:asciiTheme="majorBidi" w:hAnsiTheme="majorBidi" w:cstheme="majorBidi"/>
          <w:sz w:val="24"/>
          <w:szCs w:val="24"/>
        </w:rPr>
        <w:t>dalamkitabnya</w:t>
      </w:r>
      <w:r w:rsidR="00D1153C" w:rsidRPr="000136B5">
        <w:rPr>
          <w:rFonts w:asciiTheme="majorBidi" w:hAnsiTheme="majorBidi" w:cstheme="majorBidi"/>
          <w:i/>
          <w:iCs/>
          <w:sz w:val="24"/>
          <w:szCs w:val="24"/>
        </w:rPr>
        <w:t xml:space="preserve">tabyin al risalah li syurbiaddhuhan, </w:t>
      </w:r>
      <w:r w:rsidR="00D1153C" w:rsidRPr="000136B5">
        <w:rPr>
          <w:rFonts w:asciiTheme="majorBidi" w:hAnsiTheme="majorBidi" w:cstheme="majorBidi"/>
          <w:sz w:val="24"/>
          <w:szCs w:val="24"/>
        </w:rPr>
        <w:t>Syekh</w:t>
      </w:r>
      <w:r w:rsidR="008233DD" w:rsidRPr="000136B5">
        <w:rPr>
          <w:rFonts w:asciiTheme="majorBidi" w:hAnsiTheme="majorBidi" w:cstheme="majorBidi"/>
          <w:sz w:val="24"/>
          <w:szCs w:val="24"/>
        </w:rPr>
        <w:t xml:space="preserve">Ali </w:t>
      </w:r>
      <w:r w:rsidR="00D1153C" w:rsidRPr="000136B5">
        <w:rPr>
          <w:rFonts w:asciiTheme="majorBidi" w:hAnsiTheme="majorBidi" w:cstheme="majorBidi"/>
          <w:sz w:val="24"/>
          <w:szCs w:val="24"/>
        </w:rPr>
        <w:t>Syibramalisi</w:t>
      </w:r>
      <w:r w:rsidR="00CD48F1" w:rsidRPr="000136B5">
        <w:rPr>
          <w:rFonts w:asciiTheme="majorBidi" w:hAnsiTheme="majorBidi" w:cstheme="majorBidi"/>
          <w:sz w:val="24"/>
          <w:szCs w:val="24"/>
        </w:rPr>
        <w:t>, Syekh Sultan al Halabi, dan SyekhMarbawi</w:t>
      </w:r>
      <w:r w:rsidR="009259D1" w:rsidRPr="000136B5">
        <w:rPr>
          <w:rFonts w:asciiTheme="majorBidi" w:hAnsiTheme="majorBidi" w:cstheme="majorBidi"/>
          <w:sz w:val="24"/>
          <w:szCs w:val="24"/>
        </w:rPr>
        <w:t xml:space="preserve">. </w:t>
      </w:r>
      <w:r w:rsidR="009259D1" w:rsidRPr="000136B5">
        <w:rPr>
          <w:rFonts w:asciiTheme="majorBidi" w:hAnsiTheme="majorBidi" w:cstheme="majorBidi"/>
          <w:sz w:val="24"/>
          <w:szCs w:val="24"/>
        </w:rPr>
        <w:lastRenderedPageBreak/>
        <w:t>Keharamanmerokokbukankarenadzatnyarokok</w:t>
      </w:r>
      <w:r w:rsidR="00511DAF" w:rsidRPr="000136B5">
        <w:rPr>
          <w:rFonts w:asciiTheme="majorBidi" w:hAnsiTheme="majorBidi" w:cstheme="majorBidi"/>
          <w:sz w:val="24"/>
          <w:szCs w:val="24"/>
        </w:rPr>
        <w:t>itusendiritetapisebablain. O</w:t>
      </w:r>
      <w:r w:rsidR="00DD24ED" w:rsidRPr="000136B5">
        <w:rPr>
          <w:rFonts w:asciiTheme="majorBidi" w:hAnsiTheme="majorBidi" w:cstheme="majorBidi"/>
          <w:sz w:val="24"/>
          <w:szCs w:val="24"/>
        </w:rPr>
        <w:t>rang yang tidakberbahayamerokokmakahukumnyatidak haram bagidirinya. Sebaliknya, apabilarokoktersebutmengandungbahayabagidirinya, maka</w:t>
      </w:r>
      <w:r w:rsidR="00DF5565" w:rsidRPr="000136B5">
        <w:rPr>
          <w:rFonts w:asciiTheme="majorBidi" w:hAnsiTheme="majorBidi" w:cstheme="majorBidi"/>
          <w:sz w:val="24"/>
          <w:szCs w:val="24"/>
        </w:rPr>
        <w:t>hukumnya haram bagidirinya.</w:t>
      </w:r>
      <w:r w:rsidR="003F6B0E" w:rsidRPr="000136B5">
        <w:rPr>
          <w:rFonts w:asciiTheme="majorBidi" w:hAnsiTheme="majorBidi" w:cstheme="majorBidi"/>
          <w:sz w:val="24"/>
          <w:szCs w:val="24"/>
        </w:rPr>
        <w:t>Dengandemikian, menurutpendapat yang lebihunggul, bahayamerokokbukandisebabkan oleh dzatrokokitusendiritetapikarenasebablain</w:t>
      </w:r>
      <w:r w:rsidR="00545F3B" w:rsidRPr="000136B5">
        <w:rPr>
          <w:rFonts w:asciiTheme="majorBidi" w:hAnsiTheme="majorBidi" w:cstheme="majorBidi"/>
          <w:sz w:val="24"/>
          <w:szCs w:val="24"/>
        </w:rPr>
        <w:t>.</w:t>
      </w:r>
      <w:r w:rsidR="008F78E8" w:rsidRPr="000136B5">
        <w:rPr>
          <w:rFonts w:asciiTheme="majorBidi" w:hAnsiTheme="majorBidi" w:cstheme="majorBidi"/>
          <w:sz w:val="24"/>
          <w:szCs w:val="24"/>
        </w:rPr>
        <w:t>Rokokbukanlahbarangnajis yang harusdicegah</w:t>
      </w:r>
      <w:r w:rsidR="005C5E75" w:rsidRPr="000136B5">
        <w:rPr>
          <w:rFonts w:asciiTheme="majorBidi" w:hAnsiTheme="majorBidi" w:cstheme="majorBidi"/>
          <w:sz w:val="24"/>
          <w:szCs w:val="24"/>
        </w:rPr>
        <w:t>tetapibarangsuci</w:t>
      </w:r>
      <w:r w:rsidR="00F9739E" w:rsidRPr="000136B5">
        <w:rPr>
          <w:rFonts w:asciiTheme="majorBidi" w:hAnsiTheme="majorBidi" w:cstheme="majorBidi"/>
          <w:sz w:val="24"/>
          <w:szCs w:val="24"/>
        </w:rPr>
        <w:t>.</w:t>
      </w:r>
      <w:r w:rsidR="000E6F28" w:rsidRPr="000136B5">
        <w:rPr>
          <w:rFonts w:asciiTheme="majorBidi" w:hAnsiTheme="majorBidi" w:cstheme="majorBidi"/>
          <w:sz w:val="24"/>
          <w:szCs w:val="24"/>
        </w:rPr>
        <w:t>MenurutSyekh Ali Ajhuri, rokokhukumnya halal kecuali orang yang hilangakalnya</w:t>
      </w:r>
      <w:r w:rsidR="007B51EA" w:rsidRPr="000136B5">
        <w:rPr>
          <w:rFonts w:asciiTheme="majorBidi" w:hAnsiTheme="majorBidi" w:cstheme="majorBidi"/>
          <w:sz w:val="24"/>
          <w:szCs w:val="24"/>
        </w:rPr>
        <w:t>ataudapatmembahayakanbagidirinyasendiri</w:t>
      </w:r>
      <w:r w:rsidR="00CA1278" w:rsidRPr="000136B5">
        <w:rPr>
          <w:rFonts w:asciiTheme="majorBidi" w:hAnsiTheme="majorBidi" w:cstheme="majorBidi"/>
          <w:sz w:val="24"/>
          <w:szCs w:val="24"/>
        </w:rPr>
        <w:t xml:space="preserve">. Rokoksebagaimanadijelaskan di dalam kitab </w:t>
      </w:r>
      <w:r w:rsidR="00CA1278" w:rsidRPr="000136B5">
        <w:rPr>
          <w:rFonts w:asciiTheme="majorBidi" w:hAnsiTheme="majorBidi" w:cstheme="majorBidi"/>
          <w:i/>
          <w:iCs/>
          <w:sz w:val="24"/>
          <w:szCs w:val="24"/>
        </w:rPr>
        <w:t>ghayah al Bayan</w:t>
      </w:r>
      <w:r w:rsidR="00906F43" w:rsidRPr="000136B5">
        <w:rPr>
          <w:rFonts w:asciiTheme="majorBidi" w:hAnsiTheme="majorBidi" w:cstheme="majorBidi"/>
          <w:sz w:val="24"/>
          <w:szCs w:val="24"/>
        </w:rPr>
        <w:t xml:space="preserve">selamatidakmenghilangkanakal dan membayakandirisendirimakahukumnya halal. </w:t>
      </w:r>
      <w:r w:rsidR="00406A52" w:rsidRPr="000136B5">
        <w:rPr>
          <w:rStyle w:val="FootnoteReference"/>
          <w:rFonts w:asciiTheme="majorBidi" w:hAnsiTheme="majorBidi" w:cstheme="majorBidi"/>
          <w:sz w:val="24"/>
          <w:szCs w:val="24"/>
        </w:rPr>
        <w:footnoteReference w:id="39"/>
      </w:r>
    </w:p>
    <w:p w:rsidR="006272DD" w:rsidRPr="000136B5" w:rsidRDefault="005F2322" w:rsidP="00972A0E">
      <w:pPr>
        <w:spacing w:after="0"/>
        <w:ind w:right="-28"/>
        <w:jc w:val="both"/>
        <w:rPr>
          <w:rFonts w:asciiTheme="majorBidi" w:hAnsiTheme="majorBidi" w:cstheme="majorBidi"/>
          <w:b/>
          <w:bCs/>
          <w:sz w:val="24"/>
          <w:szCs w:val="24"/>
        </w:rPr>
      </w:pPr>
      <w:r w:rsidRPr="000136B5">
        <w:rPr>
          <w:rFonts w:asciiTheme="majorBidi" w:hAnsiTheme="majorBidi" w:cstheme="majorBidi"/>
          <w:sz w:val="24"/>
          <w:szCs w:val="24"/>
        </w:rPr>
        <w:t xml:space="preserve">4. </w:t>
      </w:r>
      <w:r w:rsidRPr="000136B5">
        <w:rPr>
          <w:rFonts w:asciiTheme="majorBidi" w:hAnsiTheme="majorBidi" w:cstheme="majorBidi"/>
          <w:b/>
          <w:bCs/>
          <w:sz w:val="24"/>
          <w:szCs w:val="24"/>
        </w:rPr>
        <w:t>Aurak al Haqirah</w:t>
      </w:r>
    </w:p>
    <w:p w:rsidR="00850F2F" w:rsidRPr="000136B5" w:rsidRDefault="005F2322"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 xml:space="preserve">Kitab iniditulis oleh </w:t>
      </w:r>
      <w:r w:rsidR="00236AFC" w:rsidRPr="000136B5">
        <w:rPr>
          <w:rFonts w:asciiTheme="majorBidi" w:hAnsiTheme="majorBidi" w:cstheme="majorBidi"/>
          <w:sz w:val="24"/>
          <w:szCs w:val="24"/>
        </w:rPr>
        <w:t>KH. Masruhin</w:t>
      </w:r>
      <w:r w:rsidR="00AD6AE1" w:rsidRPr="000136B5">
        <w:rPr>
          <w:rFonts w:asciiTheme="majorBidi" w:hAnsiTheme="majorBidi" w:cstheme="majorBidi"/>
          <w:sz w:val="24"/>
          <w:szCs w:val="24"/>
        </w:rPr>
        <w:t>dari PP Jampes Kediri</w:t>
      </w:r>
      <w:r w:rsidR="00236AFC" w:rsidRPr="000136B5">
        <w:rPr>
          <w:rFonts w:asciiTheme="majorBidi" w:hAnsiTheme="majorBidi" w:cstheme="majorBidi"/>
          <w:sz w:val="24"/>
          <w:szCs w:val="24"/>
        </w:rPr>
        <w:t xml:space="preserve">. </w:t>
      </w:r>
      <w:r w:rsidR="00AD6AE1" w:rsidRPr="000136B5">
        <w:rPr>
          <w:rFonts w:asciiTheme="majorBidi" w:hAnsiTheme="majorBidi" w:cstheme="majorBidi"/>
          <w:sz w:val="24"/>
          <w:szCs w:val="24"/>
        </w:rPr>
        <w:t xml:space="preserve">Kitab inimerupakan kitab falakiyah yang </w:t>
      </w:r>
      <w:r w:rsidR="00236AFC" w:rsidRPr="000136B5">
        <w:rPr>
          <w:rFonts w:asciiTheme="majorBidi" w:hAnsiTheme="majorBidi" w:cstheme="majorBidi"/>
          <w:sz w:val="24"/>
          <w:szCs w:val="24"/>
        </w:rPr>
        <w:t>menjelaskantentangawal dan akhirbulanyaitutentangketinggianhilal, derajathilal dan seterusnya</w:t>
      </w:r>
      <w:r w:rsidR="00C91FD2" w:rsidRPr="000136B5">
        <w:rPr>
          <w:rFonts w:asciiTheme="majorBidi" w:hAnsiTheme="majorBidi" w:cstheme="majorBidi"/>
          <w:sz w:val="24"/>
          <w:szCs w:val="24"/>
        </w:rPr>
        <w:t>. Hanyasaja kitab inimasihbelumditerbitkansecaraluas</w:t>
      </w:r>
      <w:r w:rsidR="00936529" w:rsidRPr="000136B5">
        <w:rPr>
          <w:rFonts w:asciiTheme="majorBidi" w:hAnsiTheme="majorBidi" w:cstheme="majorBidi"/>
          <w:sz w:val="24"/>
          <w:szCs w:val="24"/>
        </w:rPr>
        <w:t>. Kitab inimerupaka</w:t>
      </w:r>
      <w:r w:rsidR="005D5F32" w:rsidRPr="000136B5">
        <w:rPr>
          <w:rFonts w:asciiTheme="majorBidi" w:hAnsiTheme="majorBidi" w:cstheme="majorBidi"/>
          <w:sz w:val="24"/>
          <w:szCs w:val="24"/>
        </w:rPr>
        <w:t xml:space="preserve">n kitab yang dijadikanrefrensiterutama yang berkaitandenganpenetapanawal dan akhirbulanterutamapenetapanawalbulanbulan Ramadhan dan awalbulanSyawwal. </w:t>
      </w:r>
      <w:r w:rsidR="00013599" w:rsidRPr="000136B5">
        <w:rPr>
          <w:rFonts w:asciiTheme="majorBidi" w:hAnsiTheme="majorBidi" w:cstheme="majorBidi"/>
          <w:sz w:val="24"/>
          <w:szCs w:val="24"/>
        </w:rPr>
        <w:t xml:space="preserve">Karena pada penetapanawalbulanmasihterjadiihktilafdikalangan ulama ahlifalak. </w:t>
      </w:r>
      <w:r w:rsidR="004B59D3" w:rsidRPr="000136B5">
        <w:rPr>
          <w:rFonts w:asciiTheme="majorBidi" w:hAnsiTheme="majorBidi" w:cstheme="majorBidi"/>
          <w:sz w:val="24"/>
          <w:szCs w:val="24"/>
        </w:rPr>
        <w:t>Sebagian ulama ahlifalakmenetapkandenganketentuan 8 menit dan seb</w:t>
      </w:r>
      <w:r w:rsidR="0018177C" w:rsidRPr="000136B5">
        <w:rPr>
          <w:rFonts w:asciiTheme="majorBidi" w:hAnsiTheme="majorBidi" w:cstheme="majorBidi"/>
          <w:sz w:val="24"/>
          <w:szCs w:val="24"/>
        </w:rPr>
        <w:t>agianlagimenetapkan 15 menit</w:t>
      </w:r>
      <w:r w:rsidR="00657359" w:rsidRPr="000136B5">
        <w:rPr>
          <w:rFonts w:asciiTheme="majorBidi" w:hAnsiTheme="majorBidi" w:cstheme="majorBidi"/>
          <w:sz w:val="24"/>
          <w:szCs w:val="24"/>
        </w:rPr>
        <w:t>setelahterbenamnyamatarahi</w:t>
      </w:r>
      <w:r w:rsidR="009E3E1D" w:rsidRPr="000136B5">
        <w:rPr>
          <w:rFonts w:asciiTheme="majorBidi" w:hAnsiTheme="majorBidi" w:cstheme="majorBidi"/>
          <w:sz w:val="24"/>
          <w:szCs w:val="24"/>
        </w:rPr>
        <w:t>. MenurutSyekh Mahmud Afandipenetapanletakhilal pada posisi</w:t>
      </w:r>
      <w:r w:rsidR="00D3229B" w:rsidRPr="000136B5">
        <w:rPr>
          <w:rFonts w:asciiTheme="majorBidi" w:hAnsiTheme="majorBidi" w:cstheme="majorBidi"/>
          <w:sz w:val="24"/>
          <w:szCs w:val="24"/>
        </w:rPr>
        <w:t>8 menitsulituntukdilihat. Diamnyahilal pada posisi 8 menitiniberartikurangdari 3 derajat</w:t>
      </w:r>
      <w:r w:rsidR="007B2B7A" w:rsidRPr="000136B5">
        <w:rPr>
          <w:rFonts w:asciiTheme="majorBidi" w:hAnsiTheme="majorBidi" w:cstheme="majorBidi"/>
          <w:sz w:val="24"/>
          <w:szCs w:val="24"/>
        </w:rPr>
        <w:t>. Apapunposisihilalberada pada 15 menitatausekitar 3 derajat dan 45 menit, iniberposisihilaldapatdi</w:t>
      </w:r>
      <w:r w:rsidR="007B2B7A" w:rsidRPr="000136B5">
        <w:rPr>
          <w:rFonts w:asciiTheme="majorBidi" w:hAnsiTheme="majorBidi" w:cstheme="majorBidi"/>
          <w:i/>
          <w:iCs/>
          <w:sz w:val="24"/>
          <w:szCs w:val="24"/>
        </w:rPr>
        <w:t>ru’yah</w:t>
      </w:r>
      <w:r w:rsidR="007B2B7A" w:rsidRPr="000136B5">
        <w:rPr>
          <w:rFonts w:asciiTheme="majorBidi" w:hAnsiTheme="majorBidi" w:cstheme="majorBidi"/>
          <w:sz w:val="24"/>
          <w:szCs w:val="24"/>
        </w:rPr>
        <w:t xml:space="preserve"> (dilihat)</w:t>
      </w:r>
      <w:r w:rsidR="00D108A1" w:rsidRPr="000136B5">
        <w:rPr>
          <w:rFonts w:asciiTheme="majorBidi" w:hAnsiTheme="majorBidi" w:cstheme="majorBidi"/>
          <w:sz w:val="24"/>
          <w:szCs w:val="24"/>
        </w:rPr>
        <w:t>selamatidakadasesuatu yang menghalangisepertimendung</w:t>
      </w:r>
      <w:r w:rsidR="0097409F" w:rsidRPr="000136B5">
        <w:rPr>
          <w:rFonts w:asciiTheme="majorBidi" w:hAnsiTheme="majorBidi" w:cstheme="majorBidi"/>
          <w:sz w:val="24"/>
          <w:szCs w:val="24"/>
        </w:rPr>
        <w:t>.</w:t>
      </w:r>
      <w:r w:rsidR="00125158" w:rsidRPr="000136B5">
        <w:rPr>
          <w:rStyle w:val="FootnoteReference"/>
          <w:rFonts w:asciiTheme="majorBidi" w:hAnsiTheme="majorBidi" w:cstheme="majorBidi"/>
          <w:sz w:val="24"/>
          <w:szCs w:val="24"/>
        </w:rPr>
        <w:footnoteReference w:id="40"/>
      </w:r>
      <w:r w:rsidR="00401EA4" w:rsidRPr="000136B5">
        <w:rPr>
          <w:rFonts w:asciiTheme="majorBidi" w:hAnsiTheme="majorBidi" w:cstheme="majorBidi"/>
          <w:sz w:val="24"/>
          <w:szCs w:val="24"/>
          <w:lang w:val="id-ID"/>
        </w:rPr>
        <w:t xml:space="preserve">Ulama ahli falak berbeda dalam menetapkan awal bulan baru </w:t>
      </w:r>
      <w:r w:rsidR="006715B3" w:rsidRPr="000136B5">
        <w:rPr>
          <w:rFonts w:asciiTheme="majorBidi" w:hAnsiTheme="majorBidi" w:cstheme="majorBidi"/>
          <w:sz w:val="24"/>
          <w:szCs w:val="24"/>
          <w:lang w:val="id-ID"/>
        </w:rPr>
        <w:t>karena hal ini terkait dengan ijtimak matahari dan bulan yang tidak jatuh pada waktu-waktu khusus</w:t>
      </w:r>
      <w:r w:rsidR="00567997" w:rsidRPr="000136B5">
        <w:rPr>
          <w:rFonts w:asciiTheme="majorBidi" w:hAnsiTheme="majorBidi" w:cstheme="majorBidi"/>
          <w:sz w:val="24"/>
          <w:szCs w:val="24"/>
          <w:lang w:val="id-ID"/>
        </w:rPr>
        <w:t xml:space="preserve"> terkadang jatuh antara siang dan malam atau setelah bergesernya matahari atau sebelumnya. </w:t>
      </w:r>
      <w:r w:rsidR="00071E63" w:rsidRPr="000136B5">
        <w:rPr>
          <w:rFonts w:asciiTheme="majorBidi" w:hAnsiTheme="majorBidi" w:cstheme="majorBidi"/>
          <w:sz w:val="24"/>
          <w:szCs w:val="24"/>
        </w:rPr>
        <w:t>Sebagian ulama berpendapat</w:t>
      </w:r>
      <w:r w:rsidR="00F23906" w:rsidRPr="000136B5">
        <w:rPr>
          <w:rFonts w:asciiTheme="majorBidi" w:hAnsiTheme="majorBidi" w:cstheme="majorBidi"/>
          <w:sz w:val="24"/>
          <w:szCs w:val="24"/>
        </w:rPr>
        <w:t>bahwaawalbulanditandaidenganbergesernyamatahari yang jatuh</w:t>
      </w:r>
      <w:r w:rsidR="00FF05BA" w:rsidRPr="000136B5">
        <w:rPr>
          <w:rFonts w:asciiTheme="majorBidi" w:hAnsiTheme="majorBidi" w:cstheme="majorBidi"/>
          <w:sz w:val="24"/>
          <w:szCs w:val="24"/>
        </w:rPr>
        <w:t>sebelumijtima’. Sebagianberpendapatbahwaawalbulanjatuhsetelahterjadinyaijtima’ matahari dan bulansecaramutlak</w:t>
      </w:r>
      <w:r w:rsidR="00473056" w:rsidRPr="000136B5">
        <w:rPr>
          <w:rFonts w:asciiTheme="majorBidi" w:hAnsiTheme="majorBidi" w:cstheme="majorBidi"/>
          <w:sz w:val="24"/>
          <w:szCs w:val="24"/>
        </w:rPr>
        <w:t>. Pendapat lain mengatakanbahwaawalbulan</w:t>
      </w:r>
      <w:r w:rsidR="00367156" w:rsidRPr="000136B5">
        <w:rPr>
          <w:rFonts w:asciiTheme="majorBidi" w:hAnsiTheme="majorBidi" w:cstheme="majorBidi"/>
          <w:sz w:val="24"/>
          <w:szCs w:val="24"/>
        </w:rPr>
        <w:t>terjadi pada saatmatahariterbenam</w:t>
      </w:r>
      <w:r w:rsidR="001119EE" w:rsidRPr="000136B5">
        <w:rPr>
          <w:rFonts w:asciiTheme="majorBidi" w:hAnsiTheme="majorBidi" w:cstheme="majorBidi"/>
          <w:sz w:val="24"/>
          <w:szCs w:val="24"/>
        </w:rPr>
        <w:t>setelahjatuhnyaijtima’</w:t>
      </w:r>
      <w:r w:rsidR="00BB1832" w:rsidRPr="000136B5">
        <w:rPr>
          <w:rFonts w:asciiTheme="majorBidi" w:hAnsiTheme="majorBidi" w:cstheme="majorBidi"/>
          <w:sz w:val="24"/>
          <w:szCs w:val="24"/>
        </w:rPr>
        <w:t>. Sedangkanijtima’ setelahterbenamnyamatahari para ulama sepakathalitutidakmungkinterjadi.</w:t>
      </w:r>
      <w:r w:rsidR="008D3A26" w:rsidRPr="000136B5">
        <w:rPr>
          <w:rStyle w:val="FootnoteReference"/>
          <w:rFonts w:asciiTheme="majorBidi" w:hAnsiTheme="majorBidi" w:cstheme="majorBidi"/>
          <w:sz w:val="24"/>
          <w:szCs w:val="24"/>
        </w:rPr>
        <w:footnoteReference w:id="41"/>
      </w:r>
    </w:p>
    <w:p w:rsidR="00A16D5B" w:rsidRPr="000136B5" w:rsidRDefault="00BB1832"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Keberadaanhilal yang tidakbisadilihatatausulitdilihat</w:t>
      </w:r>
      <w:r w:rsidR="00547BBB" w:rsidRPr="000136B5">
        <w:rPr>
          <w:rFonts w:asciiTheme="majorBidi" w:hAnsiTheme="majorBidi" w:cstheme="majorBidi"/>
          <w:sz w:val="24"/>
          <w:szCs w:val="24"/>
        </w:rPr>
        <w:t>diru’yatsebagaiketetapanawalbulanbarukecuali</w:t>
      </w:r>
      <w:r w:rsidR="005F4385" w:rsidRPr="000136B5">
        <w:rPr>
          <w:rFonts w:asciiTheme="majorBidi" w:hAnsiTheme="majorBidi" w:cstheme="majorBidi"/>
          <w:sz w:val="24"/>
          <w:szCs w:val="24"/>
        </w:rPr>
        <w:t>jika yang memutuskanketetapantersebutadalahpemerintah (Qodli’)</w:t>
      </w:r>
      <w:r w:rsidR="008D3A26" w:rsidRPr="000136B5">
        <w:rPr>
          <w:rStyle w:val="FootnoteReference"/>
          <w:rFonts w:asciiTheme="majorBidi" w:hAnsiTheme="majorBidi" w:cstheme="majorBidi"/>
          <w:sz w:val="24"/>
          <w:szCs w:val="24"/>
        </w:rPr>
        <w:footnoteReference w:id="42"/>
      </w:r>
    </w:p>
    <w:p w:rsidR="009F691D" w:rsidRPr="000136B5" w:rsidRDefault="00741374" w:rsidP="00972A0E">
      <w:pPr>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rPr>
        <w:t>5</w:t>
      </w:r>
      <w:r w:rsidR="00236AFC" w:rsidRPr="000136B5">
        <w:rPr>
          <w:rFonts w:asciiTheme="majorBidi" w:hAnsiTheme="majorBidi" w:cstheme="majorBidi"/>
          <w:b/>
          <w:bCs/>
          <w:sz w:val="24"/>
          <w:szCs w:val="24"/>
        </w:rPr>
        <w:t xml:space="preserve">. </w:t>
      </w:r>
      <w:r w:rsidR="0058109E" w:rsidRPr="000136B5">
        <w:rPr>
          <w:rFonts w:asciiTheme="majorBidi" w:hAnsiTheme="majorBidi" w:cstheme="majorBidi"/>
          <w:b/>
          <w:bCs/>
          <w:sz w:val="24"/>
          <w:szCs w:val="24"/>
        </w:rPr>
        <w:t>Tashilah al Mubtadi’in</w:t>
      </w:r>
    </w:p>
    <w:p w:rsidR="00CF3901" w:rsidRDefault="006813CC" w:rsidP="00972A0E">
      <w:pPr>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 xml:space="preserve">Tashilah al Mubtadi’inmerupakan kitab karya KH. ZainullahPengasuhPondokPesantren Nurul UlumGanjaranGondanglegi Malang. Kitab </w:t>
      </w:r>
      <w:r w:rsidRPr="000136B5">
        <w:rPr>
          <w:rFonts w:asciiTheme="majorBidi" w:hAnsiTheme="majorBidi" w:cstheme="majorBidi"/>
          <w:sz w:val="24"/>
          <w:szCs w:val="24"/>
        </w:rPr>
        <w:lastRenderedPageBreak/>
        <w:t>inimerupakan kitab ushul</w:t>
      </w:r>
      <w:r w:rsidR="00A40478" w:rsidRPr="000136B5">
        <w:rPr>
          <w:rFonts w:asciiTheme="majorBidi" w:hAnsiTheme="majorBidi" w:cstheme="majorBidi"/>
          <w:sz w:val="24"/>
          <w:szCs w:val="24"/>
        </w:rPr>
        <w:t>al din</w:t>
      </w:r>
      <w:r w:rsidR="008D74E6" w:rsidRPr="000136B5">
        <w:rPr>
          <w:rFonts w:asciiTheme="majorBidi" w:hAnsiTheme="majorBidi" w:cstheme="majorBidi"/>
          <w:sz w:val="24"/>
          <w:szCs w:val="24"/>
        </w:rPr>
        <w:t xml:space="preserve"> yang</w:t>
      </w:r>
      <w:r w:rsidR="004E3CD8" w:rsidRPr="000136B5">
        <w:rPr>
          <w:rFonts w:asciiTheme="majorBidi" w:hAnsiTheme="majorBidi" w:cstheme="majorBidi"/>
          <w:sz w:val="24"/>
          <w:szCs w:val="24"/>
        </w:rPr>
        <w:t>membahastentangmasalah-masalahpokok agama Islam</w:t>
      </w:r>
      <w:r w:rsidR="008D74E6" w:rsidRPr="000136B5">
        <w:rPr>
          <w:rFonts w:asciiTheme="majorBidi" w:hAnsiTheme="majorBidi" w:cstheme="majorBidi"/>
          <w:sz w:val="24"/>
          <w:szCs w:val="24"/>
        </w:rPr>
        <w:t>yaitu</w:t>
      </w:r>
      <w:r w:rsidR="00807D4D" w:rsidRPr="000136B5">
        <w:rPr>
          <w:rFonts w:asciiTheme="majorBidi" w:hAnsiTheme="majorBidi" w:cstheme="majorBidi"/>
          <w:sz w:val="24"/>
          <w:szCs w:val="24"/>
        </w:rPr>
        <w:t>tentangketauhidansepertisifatwajibbagi</w:t>
      </w:r>
      <w:r w:rsidR="00A44325" w:rsidRPr="000136B5">
        <w:rPr>
          <w:rFonts w:asciiTheme="majorBidi" w:hAnsiTheme="majorBidi" w:cstheme="majorBidi"/>
          <w:sz w:val="24"/>
          <w:szCs w:val="24"/>
        </w:rPr>
        <w:t>Allah swt</w:t>
      </w:r>
      <w:r w:rsidR="00807D4D" w:rsidRPr="000136B5">
        <w:rPr>
          <w:rFonts w:asciiTheme="majorBidi" w:hAnsiTheme="majorBidi" w:cstheme="majorBidi"/>
          <w:sz w:val="24"/>
          <w:szCs w:val="24"/>
        </w:rPr>
        <w:t>, sifat</w:t>
      </w:r>
      <w:r w:rsidR="009518EC" w:rsidRPr="000136B5">
        <w:rPr>
          <w:rFonts w:asciiTheme="majorBidi" w:hAnsiTheme="majorBidi" w:cstheme="majorBidi"/>
          <w:sz w:val="24"/>
          <w:szCs w:val="24"/>
        </w:rPr>
        <w:t>mustahil</w:t>
      </w:r>
      <w:r w:rsidR="00D6367F" w:rsidRPr="000136B5">
        <w:rPr>
          <w:rFonts w:asciiTheme="majorBidi" w:hAnsiTheme="majorBidi" w:cstheme="majorBidi"/>
          <w:sz w:val="24"/>
          <w:szCs w:val="24"/>
        </w:rPr>
        <w:t xml:space="preserve"> (</w:t>
      </w:r>
      <w:r w:rsidR="00D6367F" w:rsidRPr="000136B5">
        <w:rPr>
          <w:rFonts w:asciiTheme="majorBidi" w:hAnsiTheme="majorBidi" w:cstheme="majorBidi"/>
          <w:i/>
          <w:iCs/>
          <w:sz w:val="24"/>
          <w:szCs w:val="24"/>
        </w:rPr>
        <w:t>muhal</w:t>
      </w:r>
      <w:r w:rsidR="00D6367F" w:rsidRPr="000136B5">
        <w:rPr>
          <w:rFonts w:asciiTheme="majorBidi" w:hAnsiTheme="majorBidi" w:cstheme="majorBidi"/>
          <w:sz w:val="24"/>
          <w:szCs w:val="24"/>
        </w:rPr>
        <w:t>) bagi</w:t>
      </w:r>
      <w:r w:rsidR="00A44325" w:rsidRPr="000136B5">
        <w:rPr>
          <w:rFonts w:asciiTheme="majorBidi" w:hAnsiTheme="majorBidi" w:cstheme="majorBidi"/>
          <w:sz w:val="24"/>
          <w:szCs w:val="24"/>
        </w:rPr>
        <w:t>Allah swt</w:t>
      </w:r>
      <w:r w:rsidR="00E71E2C" w:rsidRPr="000136B5">
        <w:rPr>
          <w:rFonts w:asciiTheme="majorBidi" w:hAnsiTheme="majorBidi" w:cstheme="majorBidi"/>
          <w:sz w:val="24"/>
          <w:szCs w:val="24"/>
        </w:rPr>
        <w:t>) dan sifat</w:t>
      </w:r>
      <w:r w:rsidR="00E71E2C" w:rsidRPr="000136B5">
        <w:rPr>
          <w:rFonts w:asciiTheme="majorBidi" w:hAnsiTheme="majorBidi" w:cstheme="majorBidi"/>
          <w:i/>
          <w:iCs/>
          <w:sz w:val="24"/>
          <w:szCs w:val="24"/>
        </w:rPr>
        <w:t>ja’iz</w:t>
      </w:r>
      <w:r w:rsidR="00E71E2C" w:rsidRPr="000136B5">
        <w:rPr>
          <w:rFonts w:asciiTheme="majorBidi" w:hAnsiTheme="majorBidi" w:cstheme="majorBidi"/>
          <w:sz w:val="24"/>
          <w:szCs w:val="24"/>
        </w:rPr>
        <w:t>bagi</w:t>
      </w:r>
      <w:r w:rsidR="00A44325" w:rsidRPr="000136B5">
        <w:rPr>
          <w:rFonts w:asciiTheme="majorBidi" w:hAnsiTheme="majorBidi" w:cstheme="majorBidi"/>
          <w:sz w:val="24"/>
          <w:szCs w:val="24"/>
        </w:rPr>
        <w:t>Allah swt</w:t>
      </w:r>
      <w:r w:rsidR="009518EC" w:rsidRPr="000136B5">
        <w:rPr>
          <w:rFonts w:asciiTheme="majorBidi" w:hAnsiTheme="majorBidi" w:cstheme="majorBidi"/>
          <w:sz w:val="24"/>
          <w:szCs w:val="24"/>
        </w:rPr>
        <w:t xml:space="preserve">.  </w:t>
      </w:r>
      <w:r w:rsidR="00AF71B8" w:rsidRPr="000136B5">
        <w:rPr>
          <w:rFonts w:asciiTheme="majorBidi" w:hAnsiTheme="majorBidi" w:cstheme="majorBidi"/>
          <w:sz w:val="24"/>
          <w:szCs w:val="24"/>
        </w:rPr>
        <w:t xml:space="preserve">Sifat-sifatwajibbagi Allah swt. </w:t>
      </w:r>
      <w:r w:rsidR="00A44325" w:rsidRPr="000136B5">
        <w:rPr>
          <w:rFonts w:asciiTheme="majorBidi" w:hAnsiTheme="majorBidi" w:cstheme="majorBidi"/>
          <w:sz w:val="24"/>
          <w:szCs w:val="24"/>
        </w:rPr>
        <w:t xml:space="preserve">terbagimenjadi 20 sifatyaitu: </w:t>
      </w:r>
      <w:r w:rsidR="00A44325" w:rsidRPr="000136B5">
        <w:rPr>
          <w:rFonts w:asciiTheme="majorBidi" w:hAnsiTheme="majorBidi" w:cstheme="majorBidi"/>
          <w:i/>
          <w:iCs/>
          <w:sz w:val="24"/>
          <w:szCs w:val="24"/>
        </w:rPr>
        <w:t xml:space="preserve">wujud, qidam, baqa’, al mukhaaf al hawadits, qiyam bi nafsihi, </w:t>
      </w:r>
      <w:r w:rsidR="001F3569" w:rsidRPr="000136B5">
        <w:rPr>
          <w:rFonts w:asciiTheme="majorBidi" w:hAnsiTheme="majorBidi" w:cstheme="majorBidi"/>
          <w:i/>
          <w:iCs/>
          <w:sz w:val="24"/>
          <w:szCs w:val="24"/>
        </w:rPr>
        <w:t>al wahdaniyah, Qudrat, iradat</w:t>
      </w:r>
      <w:r w:rsidR="001D2C77" w:rsidRPr="000136B5">
        <w:rPr>
          <w:rFonts w:asciiTheme="majorBidi" w:hAnsiTheme="majorBidi" w:cstheme="majorBidi"/>
          <w:i/>
          <w:iCs/>
          <w:sz w:val="24"/>
          <w:szCs w:val="24"/>
        </w:rPr>
        <w:t>, ilmu, hayat, sama’, basar, kalam</w:t>
      </w:r>
      <w:r w:rsidR="001D2C77" w:rsidRPr="000136B5">
        <w:rPr>
          <w:rFonts w:asciiTheme="majorBidi" w:hAnsiTheme="majorBidi" w:cstheme="majorBidi"/>
          <w:sz w:val="24"/>
          <w:szCs w:val="24"/>
        </w:rPr>
        <w:t>. Adapun yang mustahilbagi</w:t>
      </w:r>
      <w:r w:rsidR="005024EB" w:rsidRPr="000136B5">
        <w:rPr>
          <w:rFonts w:asciiTheme="majorBidi" w:hAnsiTheme="majorBidi" w:cstheme="majorBidi"/>
          <w:sz w:val="24"/>
          <w:szCs w:val="24"/>
        </w:rPr>
        <w:t>Allah swt</w:t>
      </w:r>
      <w:r w:rsidR="001D2C77" w:rsidRPr="000136B5">
        <w:rPr>
          <w:rFonts w:asciiTheme="majorBidi" w:hAnsiTheme="majorBidi" w:cstheme="majorBidi"/>
          <w:sz w:val="24"/>
          <w:szCs w:val="24"/>
        </w:rPr>
        <w:t>adalahlawandarisifatwajibbagi Allah. Sedangkansifatja’iz</w:t>
      </w:r>
      <w:r w:rsidR="005024EB" w:rsidRPr="000136B5">
        <w:rPr>
          <w:rFonts w:asciiTheme="majorBidi" w:hAnsiTheme="majorBidi" w:cstheme="majorBidi"/>
          <w:sz w:val="24"/>
          <w:szCs w:val="24"/>
        </w:rPr>
        <w:t xml:space="preserve">adalahhak Allah swtuntukmelakukanataumeninggalkansesuatu, makatidakwajibbagi Allah swtuntukmelakukansesuatu. </w:t>
      </w:r>
      <w:r w:rsidR="008D3A26" w:rsidRPr="000136B5">
        <w:rPr>
          <w:rStyle w:val="FootnoteReference"/>
          <w:rFonts w:asciiTheme="majorBidi" w:hAnsiTheme="majorBidi" w:cstheme="majorBidi"/>
          <w:sz w:val="24"/>
          <w:szCs w:val="24"/>
        </w:rPr>
        <w:footnoteReference w:id="43"/>
      </w:r>
      <w:r w:rsidR="005024EB" w:rsidRPr="000136B5">
        <w:rPr>
          <w:rFonts w:asciiTheme="majorBidi" w:hAnsiTheme="majorBidi" w:cstheme="majorBidi"/>
          <w:sz w:val="24"/>
          <w:szCs w:val="24"/>
        </w:rPr>
        <w:t>Disampingmengetahuihak Allah yaitusifatwajib, mustahil dan ja’iz</w:t>
      </w:r>
      <w:r w:rsidR="00B4774A" w:rsidRPr="000136B5">
        <w:rPr>
          <w:rFonts w:asciiTheme="majorBidi" w:hAnsiTheme="majorBidi" w:cstheme="majorBidi"/>
          <w:sz w:val="24"/>
          <w:szCs w:val="24"/>
        </w:rPr>
        <w:t>. Setiapmukallafwajibmengetahuisifatwajib, mustahil dan ja’izbagirasul-rasul Allah. Sifatwajibbagirasul-rasul Allah swt</w:t>
      </w:r>
      <w:r w:rsidR="004D666E" w:rsidRPr="000136B5">
        <w:rPr>
          <w:rFonts w:asciiTheme="majorBidi" w:hAnsiTheme="majorBidi" w:cstheme="majorBidi"/>
          <w:sz w:val="24"/>
          <w:szCs w:val="24"/>
        </w:rPr>
        <w:t xml:space="preserve">yaitu: </w:t>
      </w:r>
      <w:r w:rsidR="004D666E" w:rsidRPr="000136B5">
        <w:rPr>
          <w:rFonts w:asciiTheme="majorBidi" w:hAnsiTheme="majorBidi" w:cstheme="majorBidi"/>
          <w:i/>
          <w:iCs/>
          <w:sz w:val="24"/>
          <w:szCs w:val="24"/>
        </w:rPr>
        <w:t>siddiq, fathonah, tabligh</w:t>
      </w:r>
      <w:r w:rsidR="004D666E" w:rsidRPr="000136B5">
        <w:rPr>
          <w:rFonts w:asciiTheme="majorBidi" w:hAnsiTheme="majorBidi" w:cstheme="majorBidi"/>
          <w:sz w:val="24"/>
          <w:szCs w:val="24"/>
        </w:rPr>
        <w:t xml:space="preserve"> dan </w:t>
      </w:r>
      <w:r w:rsidR="004D666E" w:rsidRPr="000136B5">
        <w:rPr>
          <w:rFonts w:asciiTheme="majorBidi" w:hAnsiTheme="majorBidi" w:cstheme="majorBidi"/>
          <w:i/>
          <w:iCs/>
          <w:sz w:val="24"/>
          <w:szCs w:val="24"/>
        </w:rPr>
        <w:t>amanah</w:t>
      </w:r>
      <w:r w:rsidR="004D666E" w:rsidRPr="000136B5">
        <w:rPr>
          <w:rFonts w:asciiTheme="majorBidi" w:hAnsiTheme="majorBidi" w:cstheme="majorBidi"/>
          <w:sz w:val="24"/>
          <w:szCs w:val="24"/>
        </w:rPr>
        <w:t>. Sedangkansifatmustahilmerupakankebalikandarisifatwajib. Adapunsifatja’izbagirasuladalahsifat-sifatkemanusian. Dan sifatinitidakmenyebabkanturunnyaderajatkerasulan</w:t>
      </w:r>
      <w:r w:rsidR="00C84CD2" w:rsidRPr="000136B5">
        <w:rPr>
          <w:rStyle w:val="FootnoteReference"/>
          <w:rFonts w:asciiTheme="majorBidi" w:hAnsiTheme="majorBidi" w:cstheme="majorBidi"/>
          <w:sz w:val="24"/>
          <w:szCs w:val="24"/>
        </w:rPr>
        <w:footnoteReference w:id="44"/>
      </w:r>
    </w:p>
    <w:p w:rsidR="000136B5" w:rsidRPr="000136B5" w:rsidRDefault="000136B5" w:rsidP="00972A0E">
      <w:pPr>
        <w:spacing w:after="0"/>
        <w:ind w:right="-28" w:firstLine="720"/>
        <w:jc w:val="both"/>
        <w:rPr>
          <w:rFonts w:asciiTheme="majorBidi" w:hAnsiTheme="majorBidi" w:cstheme="majorBidi"/>
          <w:sz w:val="24"/>
          <w:szCs w:val="24"/>
        </w:rPr>
      </w:pPr>
    </w:p>
    <w:p w:rsidR="004C1D07" w:rsidRPr="000136B5" w:rsidRDefault="009B525E" w:rsidP="00972A0E">
      <w:pPr>
        <w:shd w:val="clear" w:color="auto" w:fill="FFFFFF"/>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rPr>
        <w:t>7. MinhatuldziJalali</w:t>
      </w:r>
      <w:r w:rsidR="004316EE" w:rsidRPr="000136B5">
        <w:rPr>
          <w:rFonts w:asciiTheme="majorBidi" w:hAnsiTheme="majorBidi" w:cstheme="majorBidi"/>
          <w:b/>
          <w:bCs/>
          <w:sz w:val="24"/>
          <w:szCs w:val="24"/>
        </w:rPr>
        <w:t xml:space="preserve"> Fi Qawa’id al I’lal</w:t>
      </w:r>
    </w:p>
    <w:p w:rsidR="00062F22" w:rsidRPr="000136B5" w:rsidRDefault="00062F22"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Kitab inimerupakankarya KH. Abdul Aziz Mansur Lirboyo</w:t>
      </w:r>
      <w:r w:rsidR="00EA56F6" w:rsidRPr="000136B5">
        <w:rPr>
          <w:rFonts w:asciiTheme="majorBidi" w:hAnsiTheme="majorBidi" w:cstheme="majorBidi"/>
          <w:sz w:val="24"/>
          <w:szCs w:val="24"/>
        </w:rPr>
        <w:t>. Kitab inimengkajitentang</w:t>
      </w:r>
      <w:r w:rsidR="00551C7B" w:rsidRPr="000136B5">
        <w:rPr>
          <w:rFonts w:asciiTheme="majorBidi" w:hAnsiTheme="majorBidi" w:cstheme="majorBidi"/>
          <w:sz w:val="24"/>
          <w:szCs w:val="24"/>
        </w:rPr>
        <w:t>kaidah</w:t>
      </w:r>
      <w:r w:rsidR="00EA56F6" w:rsidRPr="000136B5">
        <w:rPr>
          <w:rFonts w:asciiTheme="majorBidi" w:hAnsiTheme="majorBidi" w:cstheme="majorBidi"/>
          <w:sz w:val="24"/>
          <w:szCs w:val="24"/>
        </w:rPr>
        <w:t>sharraf yang ditulisdalambentuknadham yang kemudiandiuraikanataudijelaskan</w:t>
      </w:r>
      <w:r w:rsidR="006110B1" w:rsidRPr="000136B5">
        <w:rPr>
          <w:rFonts w:asciiTheme="majorBidi" w:hAnsiTheme="majorBidi" w:cstheme="majorBidi"/>
          <w:sz w:val="24"/>
          <w:szCs w:val="24"/>
        </w:rPr>
        <w:t>. Kitab initidakditerbitkansecaraluashanya</w:t>
      </w:r>
      <w:r w:rsidR="000326E1" w:rsidRPr="000136B5">
        <w:rPr>
          <w:rFonts w:asciiTheme="majorBidi" w:hAnsiTheme="majorBidi" w:cstheme="majorBidi"/>
          <w:sz w:val="24"/>
          <w:szCs w:val="24"/>
        </w:rPr>
        <w:t>diterbitkandikalanganpondokpesantrenLirboyo dan pondok-pondoklainnya. Kitab ini</w:t>
      </w:r>
      <w:r w:rsidR="006110B1" w:rsidRPr="000136B5">
        <w:rPr>
          <w:rFonts w:asciiTheme="majorBidi" w:hAnsiTheme="majorBidi" w:cstheme="majorBidi"/>
          <w:sz w:val="24"/>
          <w:szCs w:val="24"/>
        </w:rPr>
        <w:t>digunakanuntukpembelajaran para santritentangkaidah-kaidahsharfiyah</w:t>
      </w:r>
    </w:p>
    <w:p w:rsidR="00A92950" w:rsidRPr="000136B5" w:rsidRDefault="00061A26" w:rsidP="00972A0E">
      <w:pPr>
        <w:shd w:val="clear" w:color="auto" w:fill="FFFFFF"/>
        <w:spacing w:after="0"/>
        <w:ind w:right="-28"/>
        <w:jc w:val="both"/>
        <w:rPr>
          <w:rFonts w:asciiTheme="majorBidi" w:hAnsiTheme="majorBidi" w:cstheme="majorBidi"/>
          <w:b/>
          <w:bCs/>
          <w:sz w:val="24"/>
          <w:szCs w:val="24"/>
        </w:rPr>
      </w:pPr>
      <w:r w:rsidRPr="000136B5">
        <w:rPr>
          <w:rFonts w:asciiTheme="majorBidi" w:hAnsiTheme="majorBidi" w:cstheme="majorBidi"/>
          <w:b/>
          <w:bCs/>
          <w:sz w:val="24"/>
          <w:szCs w:val="24"/>
        </w:rPr>
        <w:t>R</w:t>
      </w:r>
      <w:r w:rsidR="00022445" w:rsidRPr="000136B5">
        <w:rPr>
          <w:rFonts w:asciiTheme="majorBidi" w:hAnsiTheme="majorBidi" w:cstheme="majorBidi"/>
          <w:b/>
          <w:bCs/>
          <w:sz w:val="24"/>
          <w:szCs w:val="24"/>
        </w:rPr>
        <w:t>egulasipemerintah pada karyatulis ulama sebagaiputrabangsaterbaik di Indonesia</w:t>
      </w:r>
    </w:p>
    <w:p w:rsidR="00583B41" w:rsidRPr="000136B5" w:rsidRDefault="00022445"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Hinggakinibelumadasatupunkarya-karya ulama di Indonesia yang mendapatpenghargaankhususdaripemerintah. Hal inikarenamasihbelumadaregulasi</w:t>
      </w:r>
      <w:r w:rsidR="008B6DEF" w:rsidRPr="000136B5">
        <w:rPr>
          <w:rFonts w:asciiTheme="majorBidi" w:hAnsiTheme="majorBidi" w:cstheme="majorBidi"/>
          <w:sz w:val="24"/>
          <w:szCs w:val="24"/>
        </w:rPr>
        <w:t>pemerintahterhadapkarya ulama tersebut. Penghargaanterhadapkarya ulama biasanyadiberikan oleh organisasisosialkeagamaansemacam NU</w:t>
      </w:r>
      <w:r w:rsidR="00952B7F" w:rsidRPr="000136B5">
        <w:rPr>
          <w:rFonts w:asciiTheme="majorBidi" w:hAnsiTheme="majorBidi" w:cstheme="majorBidi"/>
          <w:sz w:val="24"/>
          <w:szCs w:val="24"/>
        </w:rPr>
        <w:t>ataulembagapendidikansepertiperguruantinggi</w:t>
      </w:r>
      <w:r w:rsidR="00305B34" w:rsidRPr="000136B5">
        <w:rPr>
          <w:rFonts w:asciiTheme="majorBidi" w:hAnsiTheme="majorBidi" w:cstheme="majorBidi"/>
          <w:sz w:val="24"/>
          <w:szCs w:val="24"/>
        </w:rPr>
        <w:t xml:space="preserve">sebagaiapresiasikeilmuan yang dimiliki oleh ulama tersebut. </w:t>
      </w:r>
      <w:r w:rsidR="009C562C" w:rsidRPr="000136B5">
        <w:rPr>
          <w:rFonts w:asciiTheme="majorBidi" w:hAnsiTheme="majorBidi" w:cstheme="majorBidi"/>
          <w:sz w:val="24"/>
          <w:szCs w:val="24"/>
        </w:rPr>
        <w:t>Penghargaan juga diberikan oleh para pengikut, santriatau orang yang mengkajikaryatersebut</w:t>
      </w:r>
      <w:r w:rsidR="00F81374" w:rsidRPr="000136B5">
        <w:rPr>
          <w:rFonts w:asciiTheme="majorBidi" w:hAnsiTheme="majorBidi" w:cstheme="majorBidi"/>
          <w:sz w:val="24"/>
          <w:szCs w:val="24"/>
        </w:rPr>
        <w:t>. Namun</w:t>
      </w:r>
      <w:r w:rsidR="001F2F7C" w:rsidRPr="000136B5">
        <w:rPr>
          <w:rFonts w:asciiTheme="majorBidi" w:hAnsiTheme="majorBidi" w:cstheme="majorBidi"/>
          <w:sz w:val="24"/>
          <w:szCs w:val="24"/>
        </w:rPr>
        <w:t>begitu, upayapemerintah yang dalamhaliniadalahkemenag yang menggalak</w:t>
      </w:r>
      <w:r w:rsidR="00C72F2B" w:rsidRPr="000136B5">
        <w:rPr>
          <w:rFonts w:asciiTheme="majorBidi" w:hAnsiTheme="majorBidi" w:cstheme="majorBidi"/>
          <w:sz w:val="24"/>
          <w:szCs w:val="24"/>
        </w:rPr>
        <w:t>kanrisetterutamakarya-karya ulama Nusantara</w:t>
      </w:r>
      <w:r w:rsidR="006B5020" w:rsidRPr="000136B5">
        <w:rPr>
          <w:rFonts w:asciiTheme="majorBidi" w:hAnsiTheme="majorBidi" w:cstheme="majorBidi"/>
          <w:sz w:val="24"/>
          <w:szCs w:val="24"/>
        </w:rPr>
        <w:t>merupakan salah satubentukpenghargaan</w:t>
      </w:r>
      <w:r w:rsidR="00A81731" w:rsidRPr="000136B5">
        <w:rPr>
          <w:rFonts w:asciiTheme="majorBidi" w:hAnsiTheme="majorBidi" w:cstheme="majorBidi"/>
          <w:sz w:val="24"/>
          <w:szCs w:val="24"/>
        </w:rPr>
        <w:t>,walaupun</w:t>
      </w:r>
      <w:r w:rsidR="00E618C2" w:rsidRPr="000136B5">
        <w:rPr>
          <w:rFonts w:asciiTheme="majorBidi" w:hAnsiTheme="majorBidi" w:cstheme="majorBidi"/>
          <w:sz w:val="24"/>
          <w:szCs w:val="24"/>
        </w:rPr>
        <w:t>tujuannyaadalahmengekspl</w:t>
      </w:r>
      <w:r w:rsidR="004B2E25" w:rsidRPr="000136B5">
        <w:rPr>
          <w:rFonts w:asciiTheme="majorBidi" w:hAnsiTheme="majorBidi" w:cstheme="majorBidi"/>
          <w:sz w:val="24"/>
          <w:szCs w:val="24"/>
        </w:rPr>
        <w:t>otasi</w:t>
      </w:r>
      <w:r w:rsidR="00E618C2" w:rsidRPr="000136B5">
        <w:rPr>
          <w:rFonts w:asciiTheme="majorBidi" w:hAnsiTheme="majorBidi" w:cstheme="majorBidi"/>
          <w:sz w:val="24"/>
          <w:szCs w:val="24"/>
        </w:rPr>
        <w:t>karya-karya ulama nusantara yang memilikihasanahkeilmuan dan historis yang tinggi.</w:t>
      </w:r>
      <w:r w:rsidR="00C05A02" w:rsidRPr="000136B5">
        <w:rPr>
          <w:rFonts w:asciiTheme="majorBidi" w:hAnsiTheme="majorBidi" w:cstheme="majorBidi"/>
          <w:sz w:val="24"/>
          <w:szCs w:val="24"/>
          <w:lang w:val="id-ID"/>
        </w:rPr>
        <w:t>T</w:t>
      </w:r>
      <w:r w:rsidR="00583B41" w:rsidRPr="000136B5">
        <w:rPr>
          <w:rFonts w:asciiTheme="majorBidi" w:hAnsiTheme="majorBidi" w:cstheme="majorBidi"/>
          <w:sz w:val="24"/>
          <w:szCs w:val="24"/>
          <w:lang w:val="id-ID"/>
        </w:rPr>
        <w:t>idak adanya regulasi</w:t>
      </w:r>
      <w:r w:rsidR="00B36885" w:rsidRPr="000136B5">
        <w:rPr>
          <w:rFonts w:asciiTheme="majorBidi" w:hAnsiTheme="majorBidi" w:cstheme="majorBidi"/>
          <w:sz w:val="24"/>
          <w:szCs w:val="24"/>
          <w:lang w:val="id-ID"/>
        </w:rPr>
        <w:t xml:space="preserve"> penghargaan</w:t>
      </w:r>
      <w:r w:rsidR="00583B41" w:rsidRPr="000136B5">
        <w:rPr>
          <w:rFonts w:asciiTheme="majorBidi" w:hAnsiTheme="majorBidi" w:cstheme="majorBidi"/>
          <w:sz w:val="24"/>
          <w:szCs w:val="24"/>
          <w:lang w:val="id-ID"/>
        </w:rPr>
        <w:t xml:space="preserve"> khusus bagi karya ulama </w:t>
      </w:r>
      <w:r w:rsidR="009A0366" w:rsidRPr="000136B5">
        <w:rPr>
          <w:rFonts w:asciiTheme="majorBidi" w:hAnsiTheme="majorBidi" w:cstheme="majorBidi"/>
          <w:sz w:val="24"/>
          <w:szCs w:val="24"/>
          <w:lang w:val="id-ID"/>
        </w:rPr>
        <w:t>nusantara</w:t>
      </w:r>
      <w:r w:rsidR="00B36885" w:rsidRPr="000136B5">
        <w:rPr>
          <w:rFonts w:asciiTheme="majorBidi" w:hAnsiTheme="majorBidi" w:cstheme="majorBidi"/>
          <w:sz w:val="24"/>
          <w:szCs w:val="24"/>
          <w:lang w:val="id-ID"/>
        </w:rPr>
        <w:t xml:space="preserve"> akan menyebabkan upaya untuk menginventarisasi dan mengkaji karya-karya tersebut sebagai hasanah keilmuan </w:t>
      </w:r>
      <w:r w:rsidR="00D96974" w:rsidRPr="000136B5">
        <w:rPr>
          <w:rFonts w:asciiTheme="majorBidi" w:hAnsiTheme="majorBidi" w:cstheme="majorBidi"/>
          <w:sz w:val="24"/>
          <w:szCs w:val="24"/>
          <w:lang w:val="id-ID"/>
        </w:rPr>
        <w:t>sulit untuk dilaksanakan</w:t>
      </w:r>
      <w:r w:rsidR="009A0366" w:rsidRPr="000136B5">
        <w:rPr>
          <w:rFonts w:asciiTheme="majorBidi" w:hAnsiTheme="majorBidi" w:cstheme="majorBidi"/>
          <w:sz w:val="24"/>
          <w:szCs w:val="24"/>
          <w:lang w:val="id-ID"/>
        </w:rPr>
        <w:t>.</w:t>
      </w:r>
      <w:r w:rsidR="00D96974" w:rsidRPr="000136B5">
        <w:rPr>
          <w:rFonts w:asciiTheme="majorBidi" w:hAnsiTheme="majorBidi" w:cstheme="majorBidi"/>
          <w:sz w:val="24"/>
          <w:szCs w:val="24"/>
        </w:rPr>
        <w:t>Tetapid</w:t>
      </w:r>
      <w:r w:rsidR="00E02477" w:rsidRPr="000136B5">
        <w:rPr>
          <w:rFonts w:asciiTheme="majorBidi" w:hAnsiTheme="majorBidi" w:cstheme="majorBidi"/>
          <w:sz w:val="24"/>
          <w:szCs w:val="24"/>
        </w:rPr>
        <w:t>enganadanyaregulasikhususinidiharapkan</w:t>
      </w:r>
      <w:r w:rsidR="00AB55C8" w:rsidRPr="000136B5">
        <w:rPr>
          <w:rFonts w:asciiTheme="majorBidi" w:hAnsiTheme="majorBidi" w:cstheme="majorBidi"/>
          <w:sz w:val="24"/>
          <w:szCs w:val="24"/>
        </w:rPr>
        <w:t>adayasemangat</w:t>
      </w:r>
      <w:r w:rsidR="00D812DB" w:rsidRPr="000136B5">
        <w:rPr>
          <w:rFonts w:asciiTheme="majorBidi" w:hAnsiTheme="majorBidi" w:cstheme="majorBidi"/>
          <w:sz w:val="24"/>
          <w:szCs w:val="24"/>
        </w:rPr>
        <w:t>untukmenginventarisasi dan mengkajikarya-karya ulama tersebutsebagaihasanahkeilmuan ulama nusantara.</w:t>
      </w:r>
      <w:r w:rsidR="004A2A47" w:rsidRPr="000136B5">
        <w:rPr>
          <w:rFonts w:asciiTheme="majorBidi" w:hAnsiTheme="majorBidi" w:cstheme="majorBidi"/>
          <w:sz w:val="24"/>
          <w:szCs w:val="24"/>
        </w:rPr>
        <w:t>Penghargaanbisaberupamaterikepada</w:t>
      </w:r>
      <w:r w:rsidR="004A2A47" w:rsidRPr="000136B5">
        <w:rPr>
          <w:rFonts w:asciiTheme="majorBidi" w:hAnsiTheme="majorBidi" w:cstheme="majorBidi"/>
          <w:i/>
          <w:iCs/>
          <w:sz w:val="24"/>
          <w:szCs w:val="24"/>
        </w:rPr>
        <w:t>muallif</w:t>
      </w:r>
      <w:r w:rsidR="004A2A47" w:rsidRPr="000136B5">
        <w:rPr>
          <w:rFonts w:asciiTheme="majorBidi" w:hAnsiTheme="majorBidi" w:cstheme="majorBidi"/>
          <w:sz w:val="24"/>
          <w:szCs w:val="24"/>
        </w:rPr>
        <w:t xml:space="preserve">ataupengarangnya dan </w:t>
      </w:r>
      <w:r w:rsidR="004A2A47" w:rsidRPr="000136B5">
        <w:rPr>
          <w:rFonts w:asciiTheme="majorBidi" w:hAnsiTheme="majorBidi" w:cstheme="majorBidi"/>
          <w:sz w:val="24"/>
          <w:szCs w:val="24"/>
        </w:rPr>
        <w:lastRenderedPageBreak/>
        <w:t>bisaberupapenerbitankarya-karyatersebutsehinggadapatdikaji dan pelajari oleh masyarakatluas</w:t>
      </w:r>
      <w:r w:rsidR="00A723B0" w:rsidRPr="000136B5">
        <w:rPr>
          <w:rFonts w:asciiTheme="majorBidi" w:hAnsiTheme="majorBidi" w:cstheme="majorBidi"/>
          <w:sz w:val="24"/>
          <w:szCs w:val="24"/>
        </w:rPr>
        <w:t>sebagaihasanahkeilmuan yang memilikinilaitinggi.</w:t>
      </w:r>
      <w:r w:rsidR="0005744E" w:rsidRPr="000136B5">
        <w:rPr>
          <w:rFonts w:asciiTheme="majorBidi" w:hAnsiTheme="majorBidi" w:cstheme="majorBidi"/>
          <w:sz w:val="24"/>
          <w:szCs w:val="24"/>
        </w:rPr>
        <w:t>Akan tetapimeskipuntidakadaregulasipenghargaankhususterhadapkarya ulama, bukanberartitidakadasamasekali. Pemerintahtetapmengapresiasikarya-karya ulama karenakaryatersebutdipandang</w:t>
      </w:r>
      <w:r w:rsidR="00603C2E" w:rsidRPr="000136B5">
        <w:rPr>
          <w:rFonts w:asciiTheme="majorBidi" w:hAnsiTheme="majorBidi" w:cstheme="majorBidi"/>
          <w:sz w:val="24"/>
          <w:szCs w:val="24"/>
        </w:rPr>
        <w:t>sebagaikeilmuan yang dibutuhkan oleh masyarakatluassertaperan ulama itusendiridalammencerdaskan</w:t>
      </w:r>
      <w:r w:rsidR="00E11767" w:rsidRPr="000136B5">
        <w:rPr>
          <w:rFonts w:asciiTheme="majorBidi" w:hAnsiTheme="majorBidi" w:cstheme="majorBidi"/>
          <w:sz w:val="24"/>
          <w:szCs w:val="24"/>
        </w:rPr>
        <w:t>masyarakatdarikebodohan. Penghargaanpemerintahterutamapemerintahdaerah</w:t>
      </w:r>
      <w:r w:rsidR="00FA447C" w:rsidRPr="000136B5">
        <w:rPr>
          <w:rFonts w:asciiTheme="majorBidi" w:hAnsiTheme="majorBidi" w:cstheme="majorBidi"/>
          <w:sz w:val="24"/>
          <w:szCs w:val="24"/>
        </w:rPr>
        <w:t>biasanyaberupabangunanfisikpondokpesantrenitusendiri</w:t>
      </w:r>
      <w:r w:rsidR="00AD09E8" w:rsidRPr="000136B5">
        <w:rPr>
          <w:rFonts w:asciiTheme="majorBidi" w:hAnsiTheme="majorBidi" w:cstheme="majorBidi"/>
          <w:sz w:val="24"/>
          <w:szCs w:val="24"/>
        </w:rPr>
        <w:t>baikberuparehap</w:t>
      </w:r>
      <w:r w:rsidR="00B85948" w:rsidRPr="000136B5">
        <w:rPr>
          <w:rFonts w:asciiTheme="majorBidi" w:hAnsiTheme="majorBidi" w:cstheme="majorBidi"/>
          <w:sz w:val="24"/>
          <w:szCs w:val="24"/>
        </w:rPr>
        <w:t>gedung</w:t>
      </w:r>
      <w:r w:rsidR="00AD09E8" w:rsidRPr="000136B5">
        <w:rPr>
          <w:rFonts w:asciiTheme="majorBidi" w:hAnsiTheme="majorBidi" w:cstheme="majorBidi"/>
          <w:sz w:val="24"/>
          <w:szCs w:val="24"/>
        </w:rPr>
        <w:t>atau</w:t>
      </w:r>
      <w:r w:rsidR="00B85948" w:rsidRPr="000136B5">
        <w:rPr>
          <w:rFonts w:asciiTheme="majorBidi" w:hAnsiTheme="majorBidi" w:cstheme="majorBidi"/>
          <w:sz w:val="24"/>
          <w:szCs w:val="24"/>
        </w:rPr>
        <w:t>pembangunan</w:t>
      </w:r>
      <w:r w:rsidR="00AD09E8" w:rsidRPr="000136B5">
        <w:rPr>
          <w:rFonts w:asciiTheme="majorBidi" w:hAnsiTheme="majorBidi" w:cstheme="majorBidi"/>
          <w:sz w:val="24"/>
          <w:szCs w:val="24"/>
        </w:rPr>
        <w:t>gedungbaruataupemavinganlingkunganpondokpesantrensehinggalayakdihuni oleh santri yang menuntutilmu di pondoktersebut.</w:t>
      </w:r>
    </w:p>
    <w:p w:rsidR="003F74C6" w:rsidRPr="000136B5" w:rsidRDefault="00B218A6"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 xml:space="preserve">Penghargaaninidirasasudahcukupmengingatbahwa para ulama yang menuliskarya-karyatersebuttidakmengharapimbalanapapunkecualikeridhaan Allah swt. </w:t>
      </w:r>
      <w:r w:rsidR="00473B03" w:rsidRPr="000136B5">
        <w:rPr>
          <w:rFonts w:asciiTheme="majorBidi" w:hAnsiTheme="majorBidi" w:cstheme="majorBidi"/>
          <w:sz w:val="24"/>
          <w:szCs w:val="24"/>
        </w:rPr>
        <w:t>dan memanguntuk para santri-santrinya</w:t>
      </w:r>
      <w:r w:rsidR="008A23D5" w:rsidRPr="000136B5">
        <w:rPr>
          <w:rFonts w:asciiTheme="majorBidi" w:hAnsiTheme="majorBidi" w:cstheme="majorBidi"/>
          <w:sz w:val="24"/>
          <w:szCs w:val="24"/>
        </w:rPr>
        <w:t>karenaitulahtidakadapenghargaankhususbagi para ulama yang memilikikarya-karya yang monumental</w:t>
      </w:r>
      <w:r w:rsidR="006B6AA5" w:rsidRPr="000136B5">
        <w:rPr>
          <w:rFonts w:asciiTheme="majorBidi" w:hAnsiTheme="majorBidi" w:cstheme="majorBidi"/>
          <w:sz w:val="24"/>
          <w:szCs w:val="24"/>
        </w:rPr>
        <w:t>. Penghargaan yang diberikan oleh pemerintah</w:t>
      </w:r>
      <w:r w:rsidR="002D3C1A" w:rsidRPr="000136B5">
        <w:rPr>
          <w:rFonts w:asciiTheme="majorBidi" w:hAnsiTheme="majorBidi" w:cstheme="majorBidi"/>
          <w:sz w:val="24"/>
          <w:szCs w:val="24"/>
        </w:rPr>
        <w:t>tidak</w:t>
      </w:r>
      <w:r w:rsidR="006B6AA5" w:rsidRPr="000136B5">
        <w:rPr>
          <w:rFonts w:asciiTheme="majorBidi" w:hAnsiTheme="majorBidi" w:cstheme="majorBidi"/>
          <w:sz w:val="24"/>
          <w:szCs w:val="24"/>
        </w:rPr>
        <w:t>hanyabersifatfisik</w:t>
      </w:r>
      <w:r w:rsidR="002D3C1A" w:rsidRPr="000136B5">
        <w:rPr>
          <w:rFonts w:asciiTheme="majorBidi" w:hAnsiTheme="majorBidi" w:cstheme="majorBidi"/>
          <w:sz w:val="24"/>
          <w:szCs w:val="24"/>
        </w:rPr>
        <w:t>tetapi juga bantuan modal ataufinansialkepadapondok</w:t>
      </w:r>
      <w:r w:rsidR="006B6AA5" w:rsidRPr="000136B5">
        <w:rPr>
          <w:rFonts w:asciiTheme="majorBidi" w:hAnsiTheme="majorBidi" w:cstheme="majorBidi"/>
          <w:sz w:val="24"/>
          <w:szCs w:val="24"/>
        </w:rPr>
        <w:t>pondokpesantren</w:t>
      </w:r>
      <w:r w:rsidR="00B630FC" w:rsidRPr="000136B5">
        <w:rPr>
          <w:rFonts w:asciiTheme="majorBidi" w:hAnsiTheme="majorBidi" w:cstheme="majorBidi"/>
          <w:sz w:val="24"/>
          <w:szCs w:val="24"/>
        </w:rPr>
        <w:t>bahkanbantuanbeasiswapendidikanbagisantri</w:t>
      </w:r>
      <w:r w:rsidR="006B6AA5" w:rsidRPr="000136B5">
        <w:rPr>
          <w:rFonts w:asciiTheme="majorBidi" w:hAnsiTheme="majorBidi" w:cstheme="majorBidi"/>
          <w:sz w:val="24"/>
          <w:szCs w:val="24"/>
        </w:rPr>
        <w:t xml:space="preserve">. </w:t>
      </w:r>
      <w:r w:rsidR="00B33D11" w:rsidRPr="000136B5">
        <w:rPr>
          <w:rFonts w:asciiTheme="majorBidi" w:hAnsiTheme="majorBidi" w:cstheme="majorBidi"/>
          <w:sz w:val="24"/>
          <w:szCs w:val="24"/>
        </w:rPr>
        <w:t>Disampingituadanyapengakuankurikulumpondokpesantren oleh pemerintahsehinggapondokpesantrendapatberjalansesuaidenganotonominyatanpadiintervensi oleh pemerintah</w:t>
      </w:r>
      <w:r w:rsidR="006933FE" w:rsidRPr="000136B5">
        <w:rPr>
          <w:rFonts w:asciiTheme="majorBidi" w:hAnsiTheme="majorBidi" w:cstheme="majorBidi"/>
          <w:sz w:val="24"/>
          <w:szCs w:val="24"/>
        </w:rPr>
        <w:t>.</w:t>
      </w:r>
      <w:r w:rsidR="002005E1" w:rsidRPr="000136B5">
        <w:rPr>
          <w:rFonts w:asciiTheme="majorBidi" w:hAnsiTheme="majorBidi" w:cstheme="majorBidi"/>
          <w:sz w:val="24"/>
          <w:szCs w:val="24"/>
        </w:rPr>
        <w:t>Bahkan</w:t>
      </w:r>
      <w:r w:rsidR="00CE0930" w:rsidRPr="000136B5">
        <w:rPr>
          <w:rFonts w:asciiTheme="majorBidi" w:hAnsiTheme="majorBidi" w:cstheme="majorBidi"/>
          <w:sz w:val="24"/>
          <w:szCs w:val="24"/>
        </w:rPr>
        <w:t>diakuinya ijazah pesantren oleh pemerintahsehinggamemilikikedudukan yang sejajardengansekolah-sekolah formal seperti di pondokpesantrenLirboyo Kediri. PondokPesantrenTremasdll</w:t>
      </w:r>
      <w:r w:rsidR="00D22A71" w:rsidRPr="000136B5">
        <w:rPr>
          <w:rFonts w:asciiTheme="majorBidi" w:hAnsiTheme="majorBidi" w:cstheme="majorBidi"/>
          <w:sz w:val="24"/>
          <w:szCs w:val="24"/>
        </w:rPr>
        <w:t>. Disampingitusekarangsudahbanyakpondokpesantren yang memiliklembagapendidikan formal.</w:t>
      </w:r>
    </w:p>
    <w:p w:rsidR="00B218A6" w:rsidRDefault="003F74C6" w:rsidP="00972A0E">
      <w:pPr>
        <w:shd w:val="clear" w:color="auto" w:fill="FFFFFF"/>
        <w:spacing w:after="0"/>
        <w:ind w:right="-28" w:firstLine="720"/>
        <w:jc w:val="both"/>
        <w:rPr>
          <w:rFonts w:asciiTheme="majorBidi" w:hAnsiTheme="majorBidi" w:cstheme="majorBidi"/>
          <w:sz w:val="24"/>
          <w:szCs w:val="24"/>
        </w:rPr>
      </w:pPr>
      <w:r w:rsidRPr="000136B5">
        <w:rPr>
          <w:rFonts w:asciiTheme="majorBidi" w:hAnsiTheme="majorBidi" w:cstheme="majorBidi"/>
          <w:sz w:val="24"/>
          <w:szCs w:val="24"/>
        </w:rPr>
        <w:t xml:space="preserve">Paling tidakinilahapresiasipemerintahmemberikanpenghargaankepada ulama </w:t>
      </w:r>
      <w:r w:rsidR="00376568" w:rsidRPr="000136B5">
        <w:rPr>
          <w:rFonts w:asciiTheme="majorBidi" w:hAnsiTheme="majorBidi" w:cstheme="majorBidi"/>
          <w:sz w:val="24"/>
          <w:szCs w:val="24"/>
        </w:rPr>
        <w:t>walaupuntidak</w:t>
      </w:r>
      <w:r w:rsidR="00C40A21" w:rsidRPr="000136B5">
        <w:rPr>
          <w:rFonts w:asciiTheme="majorBidi" w:hAnsiTheme="majorBidi" w:cstheme="majorBidi"/>
          <w:sz w:val="24"/>
          <w:szCs w:val="24"/>
        </w:rPr>
        <w:t>kepadapribadinya</w:t>
      </w:r>
      <w:r w:rsidR="00376568" w:rsidRPr="000136B5">
        <w:rPr>
          <w:rFonts w:asciiTheme="majorBidi" w:hAnsiTheme="majorBidi" w:cstheme="majorBidi"/>
          <w:sz w:val="24"/>
          <w:szCs w:val="24"/>
        </w:rPr>
        <w:t>pribadinyatetapikepadalembaganya dan ini yang lebihbermanfaatkepada para santrinyadaripadasekedarpenghargaan</w:t>
      </w:r>
      <w:r w:rsidR="0038785E" w:rsidRPr="000136B5">
        <w:rPr>
          <w:rFonts w:asciiTheme="majorBidi" w:hAnsiTheme="majorBidi" w:cstheme="majorBidi"/>
          <w:sz w:val="24"/>
          <w:szCs w:val="24"/>
        </w:rPr>
        <w:t>berupamateri yang sebenarnyatidakdiharapkan oleh para ulama tersebut. Bagi ulama menuliskaryanyaadalahpanggilanhatinurani agar bagaimanasantrinyadapatmemahamimateri yang diajarkannya.</w:t>
      </w: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Pr="000136B5" w:rsidRDefault="002A3E9C" w:rsidP="00972A0E">
      <w:pPr>
        <w:shd w:val="clear" w:color="auto" w:fill="FFFFFF"/>
        <w:spacing w:after="0"/>
        <w:ind w:right="-28" w:firstLine="720"/>
        <w:jc w:val="both"/>
        <w:rPr>
          <w:rFonts w:asciiTheme="majorBidi" w:hAnsiTheme="majorBidi" w:cstheme="majorBidi"/>
          <w:sz w:val="24"/>
          <w:szCs w:val="24"/>
        </w:rPr>
      </w:pPr>
    </w:p>
    <w:p w:rsidR="002E0CF7" w:rsidRDefault="00972A0E" w:rsidP="00972A0E">
      <w:pPr>
        <w:shd w:val="clear" w:color="auto" w:fill="FFFFFF"/>
        <w:spacing w:after="0"/>
        <w:ind w:right="-28"/>
        <w:jc w:val="both"/>
        <w:rPr>
          <w:rFonts w:asciiTheme="majorBidi" w:hAnsiTheme="majorBidi" w:cstheme="majorBidi"/>
          <w:sz w:val="24"/>
          <w:szCs w:val="24"/>
        </w:rPr>
      </w:pPr>
      <w:r w:rsidRPr="000136B5">
        <w:rPr>
          <w:rFonts w:asciiTheme="majorBidi" w:hAnsiTheme="majorBidi" w:cstheme="majorBidi"/>
          <w:sz w:val="24"/>
          <w:szCs w:val="24"/>
        </w:rPr>
        <w:t>KESIMPULAN</w:t>
      </w:r>
    </w:p>
    <w:p w:rsidR="00972A0E" w:rsidRPr="000136B5" w:rsidRDefault="00972A0E" w:rsidP="00972A0E">
      <w:pPr>
        <w:shd w:val="clear" w:color="auto" w:fill="FFFFFF"/>
        <w:spacing w:after="0"/>
        <w:ind w:right="-28"/>
        <w:jc w:val="both"/>
        <w:rPr>
          <w:rFonts w:asciiTheme="majorBidi" w:hAnsiTheme="majorBidi" w:cstheme="majorBidi"/>
          <w:sz w:val="24"/>
          <w:szCs w:val="24"/>
        </w:rPr>
      </w:pPr>
    </w:p>
    <w:p w:rsidR="003F704C" w:rsidRPr="000136B5" w:rsidRDefault="00184D48" w:rsidP="00972A0E">
      <w:pPr>
        <w:pStyle w:val="ListParagraph"/>
        <w:shd w:val="clear" w:color="auto" w:fill="FFFFFF"/>
        <w:spacing w:after="0"/>
        <w:ind w:left="0" w:right="-28"/>
        <w:jc w:val="both"/>
        <w:rPr>
          <w:rFonts w:asciiTheme="majorBidi" w:hAnsiTheme="majorBidi" w:cstheme="majorBidi"/>
          <w:sz w:val="24"/>
          <w:szCs w:val="24"/>
        </w:rPr>
      </w:pPr>
      <w:r w:rsidRPr="000136B5">
        <w:rPr>
          <w:rFonts w:asciiTheme="majorBidi" w:hAnsiTheme="majorBidi" w:cstheme="majorBidi"/>
          <w:sz w:val="24"/>
          <w:szCs w:val="24"/>
        </w:rPr>
        <w:t>M</w:t>
      </w:r>
      <w:r w:rsidR="00F168EF" w:rsidRPr="000136B5">
        <w:rPr>
          <w:rFonts w:asciiTheme="majorBidi" w:hAnsiTheme="majorBidi" w:cstheme="majorBidi"/>
          <w:sz w:val="24"/>
          <w:szCs w:val="24"/>
        </w:rPr>
        <w:t>asih banyakkarya ulama Indonesia yang masihbelum</w:t>
      </w:r>
      <w:r w:rsidRPr="000136B5">
        <w:rPr>
          <w:rFonts w:asciiTheme="majorBidi" w:hAnsiTheme="majorBidi" w:cstheme="majorBidi"/>
          <w:sz w:val="24"/>
          <w:szCs w:val="24"/>
        </w:rPr>
        <w:t>terpublikasikan</w:t>
      </w:r>
      <w:r w:rsidR="00F168EF" w:rsidRPr="000136B5">
        <w:rPr>
          <w:rFonts w:asciiTheme="majorBidi" w:hAnsiTheme="majorBidi" w:cstheme="majorBidi"/>
          <w:sz w:val="24"/>
          <w:szCs w:val="24"/>
        </w:rPr>
        <w:t>karena</w:t>
      </w:r>
      <w:r w:rsidRPr="000136B5">
        <w:rPr>
          <w:rFonts w:asciiTheme="majorBidi" w:hAnsiTheme="majorBidi" w:cstheme="majorBidi"/>
          <w:sz w:val="24"/>
          <w:szCs w:val="24"/>
        </w:rPr>
        <w:t>umumnya</w:t>
      </w:r>
      <w:r w:rsidR="00EB38B5" w:rsidRPr="000136B5">
        <w:rPr>
          <w:rFonts w:asciiTheme="majorBidi" w:hAnsiTheme="majorBidi" w:cstheme="majorBidi"/>
          <w:sz w:val="24"/>
          <w:szCs w:val="24"/>
        </w:rPr>
        <w:t>karyamerekahanyadigunakanuntukpembelajaranbagisantriataujama’ahnya. Meskipunkarya-karyamerekatidakmemilikistandarpenulisansecaraakademikbukanberarti</w:t>
      </w:r>
      <w:r w:rsidR="005F3A20" w:rsidRPr="000136B5">
        <w:rPr>
          <w:rFonts w:asciiTheme="majorBidi" w:hAnsiTheme="majorBidi" w:cstheme="majorBidi"/>
          <w:sz w:val="24"/>
          <w:szCs w:val="24"/>
        </w:rPr>
        <w:t>merekatidakmemilikistandardalampenulisan</w:t>
      </w:r>
      <w:r w:rsidR="00183FA2" w:rsidRPr="000136B5">
        <w:rPr>
          <w:rFonts w:asciiTheme="majorBidi" w:hAnsiTheme="majorBidi" w:cstheme="majorBidi"/>
          <w:sz w:val="24"/>
          <w:szCs w:val="24"/>
        </w:rPr>
        <w:t>. Para ulama</w:t>
      </w:r>
      <w:r w:rsidR="00F30C4B" w:rsidRPr="000136B5">
        <w:rPr>
          <w:rFonts w:asciiTheme="majorBidi" w:hAnsiTheme="majorBidi" w:cstheme="majorBidi"/>
          <w:sz w:val="24"/>
          <w:szCs w:val="24"/>
        </w:rPr>
        <w:t>ini</w:t>
      </w:r>
      <w:r w:rsidR="00183FA2" w:rsidRPr="000136B5">
        <w:rPr>
          <w:rFonts w:asciiTheme="majorBidi" w:hAnsiTheme="majorBidi" w:cstheme="majorBidi"/>
          <w:sz w:val="24"/>
          <w:szCs w:val="24"/>
        </w:rPr>
        <w:t>menggunakanstandarpenulisansebagaimanakarya-karya</w:t>
      </w:r>
      <w:r w:rsidRPr="000136B5">
        <w:rPr>
          <w:rFonts w:asciiTheme="majorBidi" w:hAnsiTheme="majorBidi" w:cstheme="majorBidi"/>
          <w:sz w:val="24"/>
          <w:szCs w:val="24"/>
          <w:lang w:val="id-ID"/>
        </w:rPr>
        <w:t>ulama</w:t>
      </w:r>
      <w:r w:rsidR="00183FA2" w:rsidRPr="000136B5">
        <w:rPr>
          <w:rFonts w:asciiTheme="majorBidi" w:hAnsiTheme="majorBidi" w:cstheme="majorBidi"/>
          <w:sz w:val="24"/>
          <w:szCs w:val="24"/>
        </w:rPr>
        <w:t>terdahulu</w:t>
      </w:r>
      <w:r w:rsidR="00195E3C" w:rsidRPr="000136B5">
        <w:rPr>
          <w:rFonts w:asciiTheme="majorBidi" w:hAnsiTheme="majorBidi" w:cstheme="majorBidi"/>
          <w:sz w:val="24"/>
          <w:szCs w:val="24"/>
        </w:rPr>
        <w:t>. Mereka juga berhati-hati dan menghindarkankaryamerekadariplagiatkarya orang lain</w:t>
      </w:r>
      <w:r w:rsidR="008040B7" w:rsidRPr="000136B5">
        <w:rPr>
          <w:rFonts w:asciiTheme="majorBidi" w:hAnsiTheme="majorBidi" w:cstheme="majorBidi"/>
          <w:sz w:val="24"/>
          <w:szCs w:val="24"/>
        </w:rPr>
        <w:t xml:space="preserve">meskipunsebagiandarimerekatidakmencantumkan kitab rujukandalampenulisankaryanya. </w:t>
      </w:r>
    </w:p>
    <w:p w:rsidR="003F704C" w:rsidRPr="000136B5" w:rsidRDefault="00B47199" w:rsidP="00972A0E">
      <w:pPr>
        <w:pStyle w:val="ListParagraph"/>
        <w:shd w:val="clear" w:color="auto" w:fill="FFFFFF"/>
        <w:spacing w:after="0"/>
        <w:ind w:left="0" w:right="-28"/>
        <w:jc w:val="both"/>
        <w:rPr>
          <w:rFonts w:asciiTheme="majorBidi" w:hAnsiTheme="majorBidi" w:cstheme="majorBidi"/>
          <w:sz w:val="24"/>
          <w:szCs w:val="24"/>
        </w:rPr>
      </w:pPr>
      <w:r w:rsidRPr="000136B5">
        <w:rPr>
          <w:rFonts w:asciiTheme="majorBidi" w:hAnsiTheme="majorBidi" w:cstheme="majorBidi"/>
          <w:sz w:val="24"/>
          <w:szCs w:val="24"/>
        </w:rPr>
        <w:lastRenderedPageBreak/>
        <w:t xml:space="preserve">Regulasisecarakhususdaripemerintahterhadapkarya ulama terutamakepadapenulisnyasecarapribadimasihbelumada. Penghargaanterhadapkaryatulis dan penulisnyahanyadiberikan oleh </w:t>
      </w:r>
      <w:r w:rsidR="004145C1" w:rsidRPr="000136B5">
        <w:rPr>
          <w:rFonts w:asciiTheme="majorBidi" w:hAnsiTheme="majorBidi" w:cstheme="majorBidi"/>
          <w:sz w:val="24"/>
          <w:szCs w:val="24"/>
        </w:rPr>
        <w:t>organisasisosialkeagamaanataulembaga non pemerintah. Namundemikianbukanberartipenghargaandaripemerintahbaikpemerintahpusatmaupundaerahtidakadasamasekali.</w:t>
      </w:r>
      <w:r w:rsidR="0050541C" w:rsidRPr="000136B5">
        <w:rPr>
          <w:rFonts w:asciiTheme="majorBidi" w:hAnsiTheme="majorBidi" w:cstheme="majorBidi"/>
          <w:sz w:val="24"/>
          <w:szCs w:val="24"/>
        </w:rPr>
        <w:t>Biasanyapenghargaan yang diberikan oleh pemerintahterkaitdenganlembaganyaitusendiriberupabantuankepadapondokpesantren, dan inilebihbermanfaatterutamabagi para santriitusendiri</w:t>
      </w:r>
      <w:r w:rsidR="007756C8" w:rsidRPr="000136B5">
        <w:rPr>
          <w:rFonts w:asciiTheme="majorBidi" w:hAnsiTheme="majorBidi" w:cstheme="majorBidi"/>
          <w:sz w:val="24"/>
          <w:szCs w:val="24"/>
        </w:rPr>
        <w:t>. Bantuanbiasanyaberupamaterisepertirehapbangunanataupengadaangedungbaru, pelayanankesehatan, beasiswaatau</w:t>
      </w:r>
      <w:r w:rsidR="003A68E7" w:rsidRPr="000136B5">
        <w:rPr>
          <w:rFonts w:asciiTheme="majorBidi" w:hAnsiTheme="majorBidi" w:cstheme="majorBidi"/>
          <w:sz w:val="24"/>
          <w:szCs w:val="24"/>
        </w:rPr>
        <w:t>pendidikan, pengadaan MCK bagisantri,</w:t>
      </w:r>
      <w:r w:rsidR="007756C8" w:rsidRPr="000136B5">
        <w:rPr>
          <w:rFonts w:asciiTheme="majorBidi" w:hAnsiTheme="majorBidi" w:cstheme="majorBidi"/>
          <w:sz w:val="24"/>
          <w:szCs w:val="24"/>
        </w:rPr>
        <w:t>bantuan modal usahabagipesantren</w:t>
      </w:r>
      <w:r w:rsidR="003A68E7" w:rsidRPr="000136B5">
        <w:rPr>
          <w:rFonts w:asciiTheme="majorBidi" w:hAnsiTheme="majorBidi" w:cstheme="majorBidi"/>
          <w:sz w:val="24"/>
          <w:szCs w:val="24"/>
        </w:rPr>
        <w:t xml:space="preserve"> dan lain-lain</w:t>
      </w:r>
    </w:p>
    <w:p w:rsidR="000270D8" w:rsidRDefault="000270D8" w:rsidP="00972A0E">
      <w:pPr>
        <w:shd w:val="clear" w:color="auto" w:fill="FFFFFF"/>
        <w:spacing w:after="0"/>
        <w:ind w:right="-28"/>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Default="002A3E9C" w:rsidP="00972A0E">
      <w:pPr>
        <w:shd w:val="clear" w:color="auto" w:fill="FFFFFF"/>
        <w:spacing w:after="0"/>
        <w:ind w:right="-28" w:firstLine="720"/>
        <w:jc w:val="both"/>
        <w:rPr>
          <w:rFonts w:asciiTheme="majorBidi" w:hAnsiTheme="majorBidi" w:cstheme="majorBidi"/>
          <w:sz w:val="24"/>
          <w:szCs w:val="24"/>
        </w:rPr>
      </w:pPr>
    </w:p>
    <w:p w:rsidR="002A3E9C" w:rsidRPr="000136B5" w:rsidRDefault="002A3E9C" w:rsidP="00972A0E">
      <w:pPr>
        <w:shd w:val="clear" w:color="auto" w:fill="FFFFFF"/>
        <w:spacing w:after="0"/>
        <w:ind w:right="-28" w:firstLine="720"/>
        <w:jc w:val="both"/>
        <w:rPr>
          <w:rFonts w:asciiTheme="majorBidi" w:hAnsiTheme="majorBidi" w:cstheme="majorBidi"/>
          <w:sz w:val="24"/>
          <w:szCs w:val="24"/>
        </w:rPr>
      </w:pPr>
    </w:p>
    <w:p w:rsidR="00526397" w:rsidRPr="000136B5" w:rsidRDefault="00526397" w:rsidP="00972A0E">
      <w:pPr>
        <w:pStyle w:val="FootnoteText"/>
        <w:spacing w:line="276" w:lineRule="auto"/>
        <w:ind w:right="-28"/>
        <w:rPr>
          <w:rFonts w:asciiTheme="majorBidi" w:hAnsiTheme="majorBidi" w:cstheme="majorBidi"/>
          <w:b/>
          <w:bCs/>
          <w:sz w:val="24"/>
          <w:szCs w:val="24"/>
        </w:rPr>
      </w:pPr>
      <w:r w:rsidRPr="000136B5">
        <w:rPr>
          <w:rFonts w:asciiTheme="majorBidi" w:hAnsiTheme="majorBidi" w:cstheme="majorBidi"/>
          <w:b/>
          <w:bCs/>
          <w:sz w:val="24"/>
          <w:szCs w:val="24"/>
        </w:rPr>
        <w:t>DAFTAR PUSTAKA</w:t>
      </w:r>
    </w:p>
    <w:p w:rsidR="00FD308D" w:rsidRPr="000136B5" w:rsidRDefault="00FD308D" w:rsidP="006C0F00">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Abdul Mughni, Busra, 1982, “</w:t>
      </w:r>
      <w:r w:rsidRPr="000136B5">
        <w:rPr>
          <w:rFonts w:asciiTheme="majorBidi" w:hAnsiTheme="majorBidi" w:cstheme="majorBidi"/>
          <w:i/>
          <w:iCs/>
          <w:sz w:val="24"/>
          <w:szCs w:val="24"/>
        </w:rPr>
        <w:t>Syekh Ihsan Muhammad Dahlan Al Jampes Al Kediri</w:t>
      </w:r>
      <w:r w:rsidRPr="000136B5">
        <w:rPr>
          <w:rFonts w:asciiTheme="majorBidi" w:hAnsiTheme="majorBidi" w:cstheme="majorBidi"/>
          <w:sz w:val="24"/>
          <w:szCs w:val="24"/>
        </w:rPr>
        <w:t>” Kediri, Al Ihsan Jampes</w:t>
      </w:r>
    </w:p>
    <w:p w:rsidR="00FD308D" w:rsidRPr="000136B5" w:rsidRDefault="00FD308D" w:rsidP="006C0F00">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Dewan RedaksiEnskopedi Islam, 1997, </w:t>
      </w:r>
      <w:r w:rsidRPr="000136B5">
        <w:rPr>
          <w:rFonts w:asciiTheme="majorBidi" w:hAnsiTheme="majorBidi" w:cstheme="majorBidi"/>
          <w:i/>
          <w:iCs/>
          <w:sz w:val="24"/>
          <w:szCs w:val="24"/>
        </w:rPr>
        <w:t>Ensiklopedi Islam</w:t>
      </w:r>
      <w:r w:rsidRPr="000136B5">
        <w:rPr>
          <w:rFonts w:asciiTheme="majorBidi" w:hAnsiTheme="majorBidi" w:cstheme="majorBidi"/>
          <w:sz w:val="24"/>
          <w:szCs w:val="24"/>
        </w:rPr>
        <w:t>, Jakarta, IctiarBaru Van Hoeve</w:t>
      </w:r>
    </w:p>
    <w:p w:rsidR="00C84CD2" w:rsidRPr="000136B5" w:rsidRDefault="00C84CD2" w:rsidP="006C0F00">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Bukhari, KH. Zainullah, (1984),</w:t>
      </w:r>
      <w:r w:rsidRPr="000136B5">
        <w:rPr>
          <w:rFonts w:asciiTheme="majorBidi" w:hAnsiTheme="majorBidi" w:cstheme="majorBidi"/>
          <w:i/>
          <w:iCs/>
          <w:sz w:val="24"/>
          <w:szCs w:val="24"/>
        </w:rPr>
        <w:t>MinhatuldziJalali Fi Qawa’id al I’lal</w:t>
      </w:r>
      <w:r w:rsidRPr="000136B5">
        <w:rPr>
          <w:rFonts w:asciiTheme="majorBidi" w:hAnsiTheme="majorBidi" w:cstheme="majorBidi"/>
          <w:sz w:val="24"/>
          <w:szCs w:val="24"/>
        </w:rPr>
        <w:t>,Ganjaran, PP Nurul Ulum</w:t>
      </w:r>
    </w:p>
    <w:p w:rsidR="00FD308D" w:rsidRPr="000136B5" w:rsidRDefault="00FD308D" w:rsidP="006C0F00">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Dhofier, Zamakhsari, 1982, </w:t>
      </w:r>
      <w:r w:rsidRPr="000136B5">
        <w:rPr>
          <w:rFonts w:asciiTheme="majorBidi" w:hAnsiTheme="majorBidi" w:cstheme="majorBidi"/>
          <w:i/>
          <w:iCs/>
          <w:sz w:val="24"/>
          <w:szCs w:val="24"/>
        </w:rPr>
        <w:t>TradidiPesantren; StudiTentangPandanganHidupKiai</w:t>
      </w:r>
      <w:r w:rsidRPr="000136B5">
        <w:rPr>
          <w:rFonts w:asciiTheme="majorBidi" w:hAnsiTheme="majorBidi" w:cstheme="majorBidi"/>
          <w:sz w:val="24"/>
          <w:szCs w:val="24"/>
        </w:rPr>
        <w:t xml:space="preserve">Jakarta: LP3ES,  </w:t>
      </w:r>
    </w:p>
    <w:p w:rsidR="00C84CD2" w:rsidRPr="000136B5" w:rsidRDefault="00C84CD2" w:rsidP="00972A0E">
      <w:pPr>
        <w:pStyle w:val="FootnoteText"/>
        <w:shd w:val="clear" w:color="auto" w:fill="FFFFFF"/>
        <w:spacing w:line="276" w:lineRule="auto"/>
        <w:ind w:firstLine="426"/>
        <w:jc w:val="both"/>
        <w:rPr>
          <w:rFonts w:asciiTheme="majorBidi" w:hAnsiTheme="majorBidi" w:cstheme="majorBidi"/>
          <w:sz w:val="24"/>
          <w:szCs w:val="24"/>
        </w:rPr>
      </w:pPr>
      <w:r w:rsidRPr="000136B5">
        <w:rPr>
          <w:rFonts w:asciiTheme="majorBidi" w:hAnsiTheme="majorBidi" w:cstheme="majorBidi"/>
          <w:sz w:val="24"/>
          <w:szCs w:val="24"/>
        </w:rPr>
        <w:t xml:space="preserve">Dahlan, Syekh Ihsan </w:t>
      </w:r>
      <w:r w:rsidRPr="000136B5">
        <w:rPr>
          <w:rFonts w:asciiTheme="majorBidi" w:hAnsiTheme="majorBidi" w:cstheme="majorBidi"/>
          <w:i/>
          <w:iCs/>
          <w:sz w:val="24"/>
          <w:szCs w:val="24"/>
        </w:rPr>
        <w:t>Siraj al Thalibin</w:t>
      </w:r>
      <w:r w:rsidRPr="000136B5">
        <w:rPr>
          <w:rFonts w:asciiTheme="majorBidi" w:hAnsiTheme="majorBidi" w:cstheme="majorBidi"/>
          <w:sz w:val="24"/>
          <w:szCs w:val="24"/>
        </w:rPr>
        <w:t>. Juz 1 Singapura, al-Haramain, ttg</w:t>
      </w:r>
    </w:p>
    <w:p w:rsidR="00C84CD2" w:rsidRPr="000136B5" w:rsidRDefault="00C84CD2" w:rsidP="00972A0E">
      <w:pPr>
        <w:pStyle w:val="FootnoteText"/>
        <w:shd w:val="clear" w:color="auto" w:fill="FFFFFF"/>
        <w:spacing w:line="276" w:lineRule="auto"/>
        <w:ind w:firstLine="426"/>
        <w:jc w:val="both"/>
        <w:rPr>
          <w:rFonts w:asciiTheme="majorBidi" w:hAnsiTheme="majorBidi" w:cstheme="majorBidi"/>
          <w:sz w:val="24"/>
          <w:szCs w:val="24"/>
        </w:rPr>
      </w:pPr>
      <w:r w:rsidRPr="000136B5">
        <w:rPr>
          <w:rFonts w:asciiTheme="majorBidi" w:hAnsiTheme="majorBidi" w:cstheme="majorBidi"/>
          <w:sz w:val="24"/>
          <w:szCs w:val="24"/>
        </w:rPr>
        <w:t xml:space="preserve">Dahlan, Syekh Ihsan, </w:t>
      </w:r>
      <w:r w:rsidRPr="000136B5">
        <w:rPr>
          <w:rFonts w:asciiTheme="majorBidi" w:hAnsiTheme="majorBidi" w:cstheme="majorBidi"/>
          <w:i/>
          <w:iCs/>
          <w:sz w:val="24"/>
          <w:szCs w:val="24"/>
        </w:rPr>
        <w:t>Siraj al Thalibin</w:t>
      </w:r>
      <w:r w:rsidRPr="000136B5">
        <w:rPr>
          <w:rFonts w:asciiTheme="majorBidi" w:hAnsiTheme="majorBidi" w:cstheme="majorBidi"/>
          <w:sz w:val="24"/>
          <w:szCs w:val="24"/>
        </w:rPr>
        <w:t>. Juz 2 Singapura, al-Haramain, ttg</w:t>
      </w:r>
    </w:p>
    <w:p w:rsidR="00C84CD2" w:rsidRPr="000136B5" w:rsidRDefault="00C84CD2" w:rsidP="00972A0E">
      <w:pPr>
        <w:pStyle w:val="FootnoteText"/>
        <w:shd w:val="clear" w:color="auto" w:fill="FFFFFF"/>
        <w:spacing w:line="276" w:lineRule="auto"/>
        <w:ind w:left="426"/>
        <w:jc w:val="both"/>
        <w:rPr>
          <w:rFonts w:asciiTheme="majorBidi" w:hAnsiTheme="majorBidi" w:cstheme="majorBidi"/>
          <w:sz w:val="24"/>
          <w:szCs w:val="24"/>
        </w:rPr>
      </w:pPr>
      <w:r w:rsidRPr="000136B5">
        <w:rPr>
          <w:rFonts w:asciiTheme="majorBidi" w:hAnsiTheme="majorBidi" w:cstheme="majorBidi"/>
          <w:sz w:val="24"/>
          <w:szCs w:val="24"/>
        </w:rPr>
        <w:lastRenderedPageBreak/>
        <w:t xml:space="preserve">Dahlan, Syekh Ihsan, </w:t>
      </w:r>
      <w:r w:rsidRPr="000136B5">
        <w:rPr>
          <w:rFonts w:asciiTheme="majorBidi" w:hAnsiTheme="majorBidi" w:cstheme="majorBidi"/>
          <w:i/>
          <w:iCs/>
          <w:sz w:val="24"/>
          <w:szCs w:val="24"/>
        </w:rPr>
        <w:t>Irsyad al Ihwan fi Bayan al Qahwahwa Al Dhuhan</w:t>
      </w:r>
      <w:r w:rsidRPr="000136B5">
        <w:rPr>
          <w:rFonts w:asciiTheme="majorBidi" w:hAnsiTheme="majorBidi" w:cstheme="majorBidi"/>
          <w:sz w:val="24"/>
          <w:szCs w:val="24"/>
        </w:rPr>
        <w:t>Kediri, al-Ihsan Jampes, ttg</w:t>
      </w:r>
    </w:p>
    <w:p w:rsidR="00C84CD2" w:rsidRPr="000136B5" w:rsidRDefault="00C84CD2" w:rsidP="00972A0E">
      <w:pPr>
        <w:pStyle w:val="FootnoteText"/>
        <w:shd w:val="clear" w:color="auto" w:fill="FFFFFF"/>
        <w:spacing w:line="276" w:lineRule="auto"/>
        <w:jc w:val="both"/>
        <w:rPr>
          <w:rFonts w:asciiTheme="majorBidi" w:hAnsiTheme="majorBidi" w:cstheme="majorBidi"/>
          <w:sz w:val="24"/>
          <w:szCs w:val="24"/>
        </w:rPr>
      </w:pPr>
      <w:r w:rsidRPr="000136B5">
        <w:rPr>
          <w:rFonts w:asciiTheme="majorBidi" w:hAnsiTheme="majorBidi" w:cstheme="majorBidi"/>
          <w:sz w:val="24"/>
          <w:szCs w:val="24"/>
        </w:rPr>
        <w:t>KH. Masruhin,</w:t>
      </w:r>
      <w:r w:rsidR="006C0F00">
        <w:rPr>
          <w:rFonts w:asciiTheme="majorBidi" w:hAnsiTheme="majorBidi" w:cstheme="majorBidi"/>
          <w:sz w:val="24"/>
          <w:szCs w:val="24"/>
          <w:lang w:val="id-ID"/>
        </w:rPr>
        <w:t xml:space="preserve"> (</w:t>
      </w:r>
      <w:r w:rsidRPr="000136B5">
        <w:rPr>
          <w:rFonts w:asciiTheme="majorBidi" w:hAnsiTheme="majorBidi" w:cstheme="majorBidi"/>
          <w:sz w:val="24"/>
          <w:szCs w:val="24"/>
        </w:rPr>
        <w:t xml:space="preserve">1991) </w:t>
      </w:r>
      <w:r w:rsidRPr="000136B5">
        <w:rPr>
          <w:rFonts w:asciiTheme="majorBidi" w:hAnsiTheme="majorBidi" w:cstheme="majorBidi"/>
          <w:i/>
          <w:iCs/>
          <w:sz w:val="24"/>
          <w:szCs w:val="24"/>
        </w:rPr>
        <w:t>Aurak al Haqirah</w:t>
      </w:r>
      <w:r w:rsidRPr="000136B5">
        <w:rPr>
          <w:rFonts w:asciiTheme="majorBidi" w:hAnsiTheme="majorBidi" w:cstheme="majorBidi"/>
          <w:sz w:val="24"/>
          <w:szCs w:val="24"/>
        </w:rPr>
        <w:t xml:space="preserve"> Kediri, al-Ihsan Jampes, </w:t>
      </w:r>
    </w:p>
    <w:p w:rsidR="00FD308D" w:rsidRPr="000136B5" w:rsidRDefault="00FD308D" w:rsidP="00972A0E">
      <w:pPr>
        <w:pStyle w:val="FootnoteText"/>
        <w:spacing w:line="276" w:lineRule="auto"/>
        <w:ind w:right="-28"/>
        <w:jc w:val="both"/>
        <w:rPr>
          <w:rFonts w:asciiTheme="majorBidi" w:hAnsiTheme="majorBidi" w:cstheme="majorBidi"/>
          <w:sz w:val="24"/>
          <w:szCs w:val="24"/>
        </w:rPr>
      </w:pPr>
      <w:r w:rsidRPr="000136B5">
        <w:rPr>
          <w:rFonts w:asciiTheme="majorBidi" w:eastAsia="Times New Roman" w:hAnsiTheme="majorBidi" w:cstheme="majorBidi"/>
          <w:sz w:val="24"/>
          <w:szCs w:val="24"/>
        </w:rPr>
        <w:t>Hizbullah</w:t>
      </w:r>
      <w:r w:rsidRPr="000136B5">
        <w:rPr>
          <w:rFonts w:asciiTheme="majorBidi" w:hAnsiTheme="majorBidi" w:cstheme="majorBidi"/>
          <w:i/>
          <w:iCs/>
          <w:sz w:val="24"/>
          <w:szCs w:val="24"/>
        </w:rPr>
        <w:t xml:space="preserve">. </w:t>
      </w:r>
      <w:r w:rsidRPr="000136B5">
        <w:rPr>
          <w:rFonts w:asciiTheme="majorBidi" w:eastAsia="Times New Roman" w:hAnsiTheme="majorBidi" w:cstheme="majorBidi"/>
          <w:sz w:val="24"/>
          <w:szCs w:val="24"/>
        </w:rPr>
        <w:t xml:space="preserve">Nur, </w:t>
      </w:r>
      <w:r w:rsidRPr="000136B5">
        <w:rPr>
          <w:rFonts w:asciiTheme="majorBidi" w:eastAsia="Segoe UI" w:hAnsiTheme="majorBidi" w:cstheme="majorBidi"/>
          <w:sz w:val="24"/>
          <w:szCs w:val="24"/>
        </w:rPr>
        <w:t>2014</w:t>
      </w:r>
      <w:r w:rsidRPr="000136B5">
        <w:rPr>
          <w:rFonts w:asciiTheme="majorBidi" w:hAnsiTheme="majorBidi" w:cstheme="majorBidi"/>
          <w:sz w:val="24"/>
          <w:szCs w:val="24"/>
        </w:rPr>
        <w:t xml:space="preserve">,” </w:t>
      </w:r>
      <w:r w:rsidRPr="000136B5">
        <w:rPr>
          <w:rFonts w:asciiTheme="majorBidi" w:eastAsia="Times New Roman" w:hAnsiTheme="majorBidi" w:cstheme="majorBidi"/>
          <w:i/>
          <w:iCs/>
          <w:sz w:val="24"/>
          <w:szCs w:val="24"/>
        </w:rPr>
        <w:t xml:space="preserve">Ahmad Hassan: Kontribusi Ulama Dan PejuangPemikiran Islam </w:t>
      </w:r>
      <w:r w:rsidR="006C0F00">
        <w:rPr>
          <w:rFonts w:asciiTheme="majorBidi" w:eastAsia="Times New Roman" w:hAnsiTheme="majorBidi" w:cstheme="majorBidi"/>
          <w:i/>
          <w:iCs/>
          <w:sz w:val="24"/>
          <w:szCs w:val="24"/>
          <w:lang w:val="id-ID"/>
        </w:rPr>
        <w:t>d</w:t>
      </w:r>
      <w:r w:rsidRPr="000136B5">
        <w:rPr>
          <w:rFonts w:asciiTheme="majorBidi" w:eastAsia="Times New Roman" w:hAnsiTheme="majorBidi" w:cstheme="majorBidi"/>
          <w:i/>
          <w:iCs/>
          <w:sz w:val="24"/>
          <w:szCs w:val="24"/>
        </w:rPr>
        <w:t>i Nusantara Dan SemenanjungMelayu</w:t>
      </w:r>
      <w:r w:rsidRPr="000136B5">
        <w:rPr>
          <w:rFonts w:asciiTheme="majorBidi" w:hAnsiTheme="majorBidi" w:cstheme="majorBidi"/>
          <w:sz w:val="24"/>
          <w:szCs w:val="24"/>
        </w:rPr>
        <w:t xml:space="preserve">”, Journal </w:t>
      </w:r>
      <w:r w:rsidRPr="000136B5">
        <w:rPr>
          <w:rFonts w:asciiTheme="majorBidi" w:eastAsia="Segoe UI" w:hAnsiTheme="majorBidi" w:cstheme="majorBidi"/>
          <w:b/>
          <w:i/>
          <w:sz w:val="24"/>
          <w:szCs w:val="24"/>
        </w:rPr>
        <w:t>Al-Turāṡ</w:t>
      </w:r>
      <w:r w:rsidRPr="000136B5">
        <w:rPr>
          <w:rFonts w:asciiTheme="majorBidi" w:eastAsia="Segoe UI" w:hAnsiTheme="majorBidi" w:cstheme="majorBidi"/>
          <w:sz w:val="24"/>
          <w:szCs w:val="24"/>
        </w:rPr>
        <w:t>Vol. XX, No. 2, Juli</w:t>
      </w:r>
      <w:r w:rsidRPr="000136B5">
        <w:rPr>
          <w:rFonts w:asciiTheme="majorBidi" w:hAnsiTheme="majorBidi" w:cstheme="majorBidi"/>
          <w:sz w:val="24"/>
          <w:szCs w:val="24"/>
        </w:rPr>
        <w:t xml:space="preserve">,    </w:t>
      </w:r>
    </w:p>
    <w:p w:rsidR="00FD308D" w:rsidRPr="000136B5" w:rsidRDefault="00FD308D" w:rsidP="00972A0E">
      <w:pPr>
        <w:pStyle w:val="FootnoteText"/>
        <w:spacing w:line="276" w:lineRule="auto"/>
        <w:ind w:left="426" w:right="-28"/>
        <w:jc w:val="both"/>
        <w:rPr>
          <w:rFonts w:asciiTheme="majorBidi" w:hAnsiTheme="majorBidi" w:cstheme="majorBidi"/>
          <w:sz w:val="24"/>
          <w:szCs w:val="24"/>
        </w:rPr>
      </w:pPr>
      <w:r w:rsidRPr="000136B5">
        <w:rPr>
          <w:rFonts w:asciiTheme="majorBidi" w:hAnsiTheme="majorBidi" w:cstheme="majorBidi"/>
          <w:sz w:val="24"/>
          <w:szCs w:val="24"/>
        </w:rPr>
        <w:t xml:space="preserve">Hsubky, Badruddin, </w:t>
      </w:r>
      <w:r w:rsidRPr="000136B5">
        <w:rPr>
          <w:rFonts w:asciiTheme="majorBidi" w:hAnsiTheme="majorBidi" w:cstheme="majorBidi"/>
          <w:i/>
          <w:iCs/>
          <w:sz w:val="24"/>
          <w:szCs w:val="24"/>
        </w:rPr>
        <w:t>Dilema Ulama DalamPerubahan Zaman</w:t>
      </w:r>
      <w:r w:rsidRPr="000136B5">
        <w:rPr>
          <w:rFonts w:asciiTheme="majorBidi" w:hAnsiTheme="majorBidi" w:cstheme="majorBidi"/>
          <w:sz w:val="24"/>
          <w:szCs w:val="24"/>
        </w:rPr>
        <w:t xml:space="preserve"> Jakarta, GemaInsani Press</w:t>
      </w:r>
    </w:p>
    <w:p w:rsidR="00FD308D" w:rsidRPr="000136B5" w:rsidRDefault="00FD308D" w:rsidP="00972A0E">
      <w:pPr>
        <w:autoSpaceDE w:val="0"/>
        <w:autoSpaceDN w:val="0"/>
        <w:adjustRightInd w:val="0"/>
        <w:spacing w:after="0"/>
        <w:ind w:right="-28" w:firstLine="425"/>
        <w:jc w:val="both"/>
        <w:rPr>
          <w:rFonts w:asciiTheme="majorBidi" w:hAnsiTheme="majorBidi" w:cstheme="majorBidi"/>
          <w:sz w:val="24"/>
          <w:szCs w:val="24"/>
        </w:rPr>
      </w:pPr>
      <w:r w:rsidRPr="000136B5">
        <w:rPr>
          <w:rFonts w:asciiTheme="majorBidi" w:hAnsiTheme="majorBidi" w:cstheme="majorBidi"/>
          <w:sz w:val="24"/>
          <w:szCs w:val="24"/>
        </w:rPr>
        <w:t xml:space="preserve">Kartini SI, Retno,” </w:t>
      </w:r>
      <w:r w:rsidRPr="000136B5">
        <w:rPr>
          <w:rFonts w:asciiTheme="majorBidi" w:hAnsiTheme="majorBidi" w:cstheme="majorBidi"/>
          <w:i/>
          <w:iCs/>
          <w:sz w:val="24"/>
          <w:szCs w:val="24"/>
        </w:rPr>
        <w:t>TipologiKarya Ulama Pesantren di Kediri Jawa Timur, JurnalLekturKeagamaan, Vol. 12, No. 1, 2014: 127 - 148</w:t>
      </w:r>
      <w:r w:rsidRPr="000136B5">
        <w:rPr>
          <w:rFonts w:asciiTheme="majorBidi" w:hAnsiTheme="majorBidi" w:cstheme="majorBidi"/>
          <w:sz w:val="24"/>
          <w:szCs w:val="24"/>
        </w:rPr>
        <w:t xml:space="preserve">, </w:t>
      </w:r>
    </w:p>
    <w:p w:rsidR="00FD308D" w:rsidRPr="000136B5" w:rsidRDefault="00FD308D" w:rsidP="00972A0E">
      <w:pPr>
        <w:pStyle w:val="FootnoteText"/>
        <w:spacing w:line="276" w:lineRule="auto"/>
        <w:ind w:right="-28" w:firstLine="425"/>
        <w:jc w:val="both"/>
        <w:rPr>
          <w:rFonts w:asciiTheme="majorBidi" w:hAnsiTheme="majorBidi" w:cstheme="majorBidi"/>
          <w:sz w:val="24"/>
          <w:szCs w:val="24"/>
        </w:rPr>
      </w:pPr>
      <w:r w:rsidRPr="000136B5">
        <w:rPr>
          <w:rFonts w:asciiTheme="majorBidi" w:eastAsia="Times New Roman" w:hAnsiTheme="majorBidi" w:cstheme="majorBidi"/>
          <w:sz w:val="24"/>
          <w:szCs w:val="24"/>
        </w:rPr>
        <w:t>Martin van</w:t>
      </w:r>
      <w:r w:rsidRPr="000136B5">
        <w:rPr>
          <w:rFonts w:asciiTheme="majorBidi" w:eastAsia="Times New Roman" w:hAnsiTheme="majorBidi" w:cstheme="majorBidi"/>
          <w:i/>
          <w:sz w:val="24"/>
          <w:szCs w:val="24"/>
        </w:rPr>
        <w:t>,</w:t>
      </w:r>
      <w:r w:rsidRPr="000136B5">
        <w:rPr>
          <w:rFonts w:asciiTheme="majorBidi" w:eastAsia="Times New Roman" w:hAnsiTheme="majorBidi" w:cstheme="majorBidi"/>
          <w:sz w:val="24"/>
          <w:szCs w:val="24"/>
        </w:rPr>
        <w:t xml:space="preserve">Bruinessen, 1999. </w:t>
      </w:r>
      <w:r w:rsidRPr="000136B5">
        <w:rPr>
          <w:rFonts w:asciiTheme="majorBidi" w:eastAsia="Times New Roman" w:hAnsiTheme="majorBidi" w:cstheme="majorBidi"/>
          <w:i/>
          <w:sz w:val="24"/>
          <w:szCs w:val="24"/>
        </w:rPr>
        <w:t>Kitab KuningPesantren dan Tarekat.</w:t>
      </w:r>
      <w:r w:rsidRPr="000136B5">
        <w:rPr>
          <w:rFonts w:asciiTheme="majorBidi" w:eastAsia="Times New Roman" w:hAnsiTheme="majorBidi" w:cstheme="majorBidi"/>
          <w:sz w:val="24"/>
          <w:szCs w:val="24"/>
        </w:rPr>
        <w:t xml:space="preserve"> Jakarta: Mizan</w:t>
      </w:r>
    </w:p>
    <w:p w:rsidR="00FD308D" w:rsidRPr="000136B5" w:rsidRDefault="00FD308D" w:rsidP="00972A0E">
      <w:pPr>
        <w:pStyle w:val="FootnoteText"/>
        <w:spacing w:line="276" w:lineRule="auto"/>
        <w:ind w:right="-28" w:firstLine="425"/>
        <w:jc w:val="both"/>
        <w:rPr>
          <w:rFonts w:asciiTheme="majorBidi" w:hAnsiTheme="majorBidi" w:cstheme="majorBidi"/>
          <w:sz w:val="24"/>
          <w:szCs w:val="24"/>
        </w:rPr>
      </w:pPr>
      <w:r w:rsidRPr="000136B5">
        <w:rPr>
          <w:rFonts w:asciiTheme="majorBidi" w:hAnsiTheme="majorBidi" w:cstheme="majorBidi"/>
          <w:sz w:val="24"/>
          <w:szCs w:val="24"/>
        </w:rPr>
        <w:t xml:space="preserve">Moch. Eksan, 2000, </w:t>
      </w:r>
      <w:r w:rsidRPr="000136B5">
        <w:rPr>
          <w:rFonts w:asciiTheme="majorBidi" w:hAnsiTheme="majorBidi" w:cstheme="majorBidi"/>
          <w:i/>
          <w:iCs/>
          <w:sz w:val="24"/>
          <w:szCs w:val="24"/>
        </w:rPr>
        <w:t>KiaiKelana: Biografi KH. MuchitMuzadi</w:t>
      </w:r>
      <w:r w:rsidRPr="000136B5">
        <w:rPr>
          <w:rFonts w:asciiTheme="majorBidi" w:hAnsiTheme="majorBidi" w:cstheme="majorBidi"/>
          <w:sz w:val="24"/>
          <w:szCs w:val="24"/>
        </w:rPr>
        <w:t>, Yogyakarta, Lkis</w:t>
      </w:r>
    </w:p>
    <w:p w:rsidR="00FD308D" w:rsidRPr="000136B5" w:rsidRDefault="00FD308D" w:rsidP="00972A0E">
      <w:pPr>
        <w:pStyle w:val="FootnoteText"/>
        <w:spacing w:line="276" w:lineRule="auto"/>
        <w:ind w:right="-28" w:firstLine="425"/>
        <w:jc w:val="both"/>
        <w:rPr>
          <w:rFonts w:asciiTheme="majorBidi" w:hAnsiTheme="majorBidi" w:cstheme="majorBidi"/>
          <w:sz w:val="24"/>
          <w:szCs w:val="24"/>
        </w:rPr>
      </w:pPr>
      <w:r w:rsidRPr="000136B5">
        <w:rPr>
          <w:rFonts w:asciiTheme="majorBidi" w:hAnsiTheme="majorBidi" w:cstheme="majorBidi"/>
          <w:sz w:val="24"/>
          <w:szCs w:val="24"/>
        </w:rPr>
        <w:t xml:space="preserve">Muhtarom, 2005, </w:t>
      </w:r>
      <w:r w:rsidRPr="000136B5">
        <w:rPr>
          <w:rFonts w:asciiTheme="majorBidi" w:hAnsiTheme="majorBidi" w:cstheme="majorBidi"/>
          <w:i/>
          <w:iCs/>
          <w:sz w:val="24"/>
          <w:szCs w:val="24"/>
        </w:rPr>
        <w:t>Reproduksi Ulama di Era Globalisasi,</w:t>
      </w:r>
      <w:r w:rsidRPr="000136B5">
        <w:rPr>
          <w:rFonts w:asciiTheme="majorBidi" w:hAnsiTheme="majorBidi" w:cstheme="majorBidi"/>
          <w:sz w:val="24"/>
          <w:szCs w:val="24"/>
        </w:rPr>
        <w:t xml:space="preserve"> Yogyakarta, PustakaPelajar,    </w:t>
      </w:r>
    </w:p>
    <w:p w:rsidR="00FD308D" w:rsidRPr="000136B5" w:rsidRDefault="00FD308D" w:rsidP="00972A0E">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Patoni, Achmad, 2007, </w:t>
      </w:r>
      <w:r w:rsidRPr="000136B5">
        <w:rPr>
          <w:rFonts w:asciiTheme="majorBidi" w:hAnsiTheme="majorBidi" w:cstheme="majorBidi"/>
          <w:i/>
          <w:iCs/>
          <w:sz w:val="24"/>
          <w:szCs w:val="24"/>
        </w:rPr>
        <w:t>PeranKiaiPesantrenDalamPartaiPolitik</w:t>
      </w:r>
      <w:r w:rsidRPr="000136B5">
        <w:rPr>
          <w:rFonts w:asciiTheme="majorBidi" w:hAnsiTheme="majorBidi" w:cstheme="majorBidi"/>
          <w:sz w:val="24"/>
          <w:szCs w:val="24"/>
        </w:rPr>
        <w:t xml:space="preserve">Yogyakarta: PustakaPelajar,  </w:t>
      </w:r>
    </w:p>
    <w:p w:rsidR="00FD308D" w:rsidRPr="000136B5" w:rsidRDefault="00FD308D" w:rsidP="00972A0E">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Said Agil Siraj, 2017 PesantrenTentang Pendidikan Kebangsaan, DalamJurnalEdukasi Volume 5 No. 2 April-Juni, Jakarta, Puslitbang Pendidikan Agama Dan Keagamaan,  </w:t>
      </w:r>
    </w:p>
    <w:p w:rsidR="00FD308D" w:rsidRPr="000136B5" w:rsidRDefault="00FD308D" w:rsidP="00972A0E">
      <w:pPr>
        <w:spacing w:after="0"/>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Siswayanti, Novita, </w:t>
      </w:r>
      <w:r w:rsidRPr="000136B5">
        <w:rPr>
          <w:rFonts w:asciiTheme="majorBidi" w:hAnsiTheme="majorBidi" w:cstheme="majorBidi"/>
          <w:i/>
          <w:iCs/>
          <w:sz w:val="24"/>
          <w:szCs w:val="24"/>
        </w:rPr>
        <w:t>KarakteristikKarya Ulama Purworejo</w:t>
      </w:r>
      <w:r w:rsidRPr="000136B5">
        <w:rPr>
          <w:rFonts w:asciiTheme="majorBidi" w:hAnsiTheme="majorBidi" w:cstheme="majorBidi"/>
          <w:sz w:val="24"/>
          <w:szCs w:val="24"/>
        </w:rPr>
        <w:t>/</w:t>
      </w:r>
      <w:r w:rsidRPr="000136B5">
        <w:rPr>
          <w:rFonts w:asciiTheme="majorBidi" w:hAnsiTheme="majorBidi" w:cstheme="majorBidi"/>
          <w:i/>
          <w:iCs/>
          <w:sz w:val="24"/>
          <w:szCs w:val="24"/>
        </w:rPr>
        <w:t>JurnalLekturKeagamaan, Vol. 13, No. 1, 2015: 555 – 574</w:t>
      </w:r>
    </w:p>
    <w:p w:rsidR="00FD308D" w:rsidRPr="000136B5" w:rsidRDefault="00FD308D" w:rsidP="00972A0E">
      <w:pPr>
        <w:pStyle w:val="FootnoteText"/>
        <w:spacing w:line="276" w:lineRule="auto"/>
        <w:ind w:right="-28"/>
        <w:jc w:val="both"/>
        <w:rPr>
          <w:rFonts w:asciiTheme="majorBidi" w:hAnsiTheme="majorBidi" w:cstheme="majorBidi"/>
          <w:sz w:val="24"/>
          <w:szCs w:val="24"/>
        </w:rPr>
      </w:pPr>
      <w:r w:rsidRPr="000136B5">
        <w:rPr>
          <w:rFonts w:asciiTheme="majorBidi" w:hAnsiTheme="majorBidi" w:cstheme="majorBidi"/>
          <w:sz w:val="24"/>
          <w:szCs w:val="24"/>
        </w:rPr>
        <w:t xml:space="preserve">Soekanto, Soerjono, 2000, </w:t>
      </w:r>
      <w:r w:rsidRPr="000136B5">
        <w:rPr>
          <w:rFonts w:asciiTheme="majorBidi" w:hAnsiTheme="majorBidi" w:cstheme="majorBidi"/>
          <w:i/>
          <w:iCs/>
          <w:sz w:val="24"/>
          <w:szCs w:val="24"/>
        </w:rPr>
        <w:t>SosiologiSuatuPengantar</w:t>
      </w:r>
      <w:r w:rsidRPr="000136B5">
        <w:rPr>
          <w:rFonts w:asciiTheme="majorBidi" w:hAnsiTheme="majorBidi" w:cstheme="majorBidi"/>
          <w:sz w:val="24"/>
          <w:szCs w:val="24"/>
        </w:rPr>
        <w:t>, Jakarta, PT RajaGrafindo</w:t>
      </w:r>
    </w:p>
    <w:p w:rsidR="00FD308D" w:rsidRPr="000136B5" w:rsidRDefault="00FD308D" w:rsidP="00972A0E">
      <w:pPr>
        <w:pStyle w:val="FootnoteText"/>
        <w:spacing w:line="276" w:lineRule="auto"/>
        <w:ind w:left="426" w:right="-28" w:hanging="426"/>
        <w:jc w:val="both"/>
        <w:rPr>
          <w:rFonts w:asciiTheme="majorBidi" w:hAnsiTheme="majorBidi" w:cstheme="majorBidi"/>
          <w:sz w:val="24"/>
          <w:szCs w:val="24"/>
        </w:rPr>
      </w:pPr>
      <w:r w:rsidRPr="000136B5">
        <w:rPr>
          <w:rFonts w:asciiTheme="majorBidi" w:hAnsiTheme="majorBidi" w:cstheme="majorBidi"/>
          <w:sz w:val="24"/>
          <w:szCs w:val="24"/>
        </w:rPr>
        <w:t xml:space="preserve">Wahidi, Ridhoul, </w:t>
      </w:r>
      <w:r w:rsidR="002A3E9C" w:rsidRPr="000136B5">
        <w:rPr>
          <w:rFonts w:asciiTheme="majorBidi" w:hAnsiTheme="majorBidi" w:cstheme="majorBidi"/>
          <w:i/>
          <w:iCs/>
          <w:sz w:val="24"/>
          <w:szCs w:val="24"/>
        </w:rPr>
        <w:t>CorakFiqihDalam Tafsir Al-AhkamKarya Ulama Nusantara (Tela’ahSirahAtasKarya Abdul Halim Hasan Binjai)</w:t>
      </w:r>
      <w:r w:rsidR="002A3E9C" w:rsidRPr="000136B5">
        <w:rPr>
          <w:rFonts w:asciiTheme="majorBidi" w:hAnsiTheme="majorBidi" w:cstheme="majorBidi"/>
          <w:sz w:val="24"/>
          <w:szCs w:val="24"/>
        </w:rPr>
        <w:t>, E-</w:t>
      </w:r>
      <w:r w:rsidRPr="000136B5">
        <w:rPr>
          <w:rFonts w:asciiTheme="majorBidi" w:hAnsiTheme="majorBidi" w:cstheme="majorBidi"/>
          <w:sz w:val="24"/>
          <w:szCs w:val="24"/>
        </w:rPr>
        <w:t xml:space="preserve">Proceeding </w:t>
      </w:r>
      <w:r w:rsidR="006C0F00">
        <w:rPr>
          <w:rFonts w:asciiTheme="majorBidi" w:hAnsiTheme="majorBidi" w:cstheme="majorBidi"/>
          <w:sz w:val="24"/>
          <w:szCs w:val="24"/>
          <w:lang w:val="id-ID"/>
        </w:rPr>
        <w:t>o</w:t>
      </w:r>
      <w:r w:rsidRPr="000136B5">
        <w:rPr>
          <w:rFonts w:asciiTheme="majorBidi" w:hAnsiTheme="majorBidi" w:cstheme="majorBidi"/>
          <w:sz w:val="24"/>
          <w:szCs w:val="24"/>
        </w:rPr>
        <w:t>f The 3rd International Conference On Arabic Studies And Islamic Civilization ICASIC2016 (e-ISBN 978-967-0792-08-8). 14-15 March 2016, Kuala Lumpur, Malaysia. Organized by http://WorldConferences.net</w:t>
      </w:r>
    </w:p>
    <w:p w:rsidR="00FD308D" w:rsidRPr="000136B5" w:rsidRDefault="00FD308D" w:rsidP="00972A0E">
      <w:pPr>
        <w:spacing w:after="0"/>
        <w:ind w:right="-28"/>
        <w:jc w:val="both"/>
        <w:rPr>
          <w:rFonts w:asciiTheme="majorBidi" w:eastAsia="Times New Roman" w:hAnsiTheme="majorBidi" w:cstheme="majorBidi"/>
          <w:sz w:val="24"/>
          <w:szCs w:val="24"/>
          <w:vertAlign w:val="superscript"/>
        </w:rPr>
      </w:pPr>
      <w:r w:rsidRPr="000136B5">
        <w:rPr>
          <w:rFonts w:asciiTheme="majorBidi" w:eastAsia="Times New Roman" w:hAnsiTheme="majorBidi" w:cstheme="majorBidi"/>
          <w:sz w:val="24"/>
          <w:szCs w:val="24"/>
        </w:rPr>
        <w:t xml:space="preserve">Ya'kub, Ali Mustofa. 2001. </w:t>
      </w:r>
      <w:r w:rsidRPr="000136B5">
        <w:rPr>
          <w:rFonts w:asciiTheme="majorBidi" w:eastAsia="Times New Roman" w:hAnsiTheme="majorBidi" w:cstheme="majorBidi"/>
          <w:i/>
          <w:sz w:val="24"/>
          <w:szCs w:val="24"/>
        </w:rPr>
        <w:t>Islam Masa Kini.</w:t>
      </w:r>
      <w:r w:rsidRPr="000136B5">
        <w:rPr>
          <w:rFonts w:asciiTheme="majorBidi" w:eastAsia="Times New Roman" w:hAnsiTheme="majorBidi" w:cstheme="majorBidi"/>
          <w:sz w:val="24"/>
          <w:szCs w:val="24"/>
        </w:rPr>
        <w:t xml:space="preserve"> (Jakarta, Pustaka Firdaus</w:t>
      </w:r>
    </w:p>
    <w:p w:rsidR="00B3040F" w:rsidRPr="000136B5" w:rsidRDefault="00B3040F" w:rsidP="00972A0E">
      <w:pPr>
        <w:pStyle w:val="FootnoteText"/>
        <w:spacing w:line="276" w:lineRule="auto"/>
        <w:ind w:right="-28" w:firstLine="425"/>
        <w:jc w:val="both"/>
        <w:rPr>
          <w:rFonts w:asciiTheme="majorBidi" w:hAnsiTheme="majorBidi" w:cstheme="majorBidi"/>
          <w:sz w:val="24"/>
          <w:szCs w:val="24"/>
        </w:rPr>
      </w:pPr>
    </w:p>
    <w:sectPr w:rsidR="00B3040F" w:rsidRPr="000136B5" w:rsidSect="004B51C6">
      <w:headerReference w:type="even" r:id="rId8"/>
      <w:headerReference w:type="default" r:id="rId9"/>
      <w:footerReference w:type="even" r:id="rId10"/>
      <w:footerReference w:type="default" r:id="rId11"/>
      <w:headerReference w:type="first" r:id="rId12"/>
      <w:footerReference w:type="first" r:id="rId13"/>
      <w:pgSz w:w="11907" w:h="16840" w:code="9"/>
      <w:pgMar w:top="1644" w:right="1644" w:bottom="1701" w:left="1644" w:header="720" w:footer="720" w:gutter="0"/>
      <w:pgNumType w:start="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FE" w:rsidRDefault="009F2AFE" w:rsidP="0054014D">
      <w:pPr>
        <w:spacing w:after="0" w:line="240" w:lineRule="auto"/>
      </w:pPr>
      <w:r>
        <w:separator/>
      </w:r>
    </w:p>
  </w:endnote>
  <w:endnote w:type="continuationSeparator" w:id="1">
    <w:p w:rsidR="009F2AFE" w:rsidRDefault="009F2AFE" w:rsidP="00540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1E" w:rsidRDefault="00891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0208190"/>
      <w:docPartObj>
        <w:docPartGallery w:val="Page Numbers (Bottom of Page)"/>
        <w:docPartUnique/>
      </w:docPartObj>
    </w:sdtPr>
    <w:sdtContent>
      <w:p w:rsidR="0089171E" w:rsidRPr="007F3335" w:rsidRDefault="000775C2">
        <w:pPr>
          <w:pStyle w:val="Footer"/>
          <w:jc w:val="center"/>
          <w:rPr>
            <w:rFonts w:asciiTheme="majorBidi" w:hAnsiTheme="majorBidi" w:cstheme="majorBidi"/>
            <w:sz w:val="24"/>
            <w:szCs w:val="24"/>
          </w:rPr>
        </w:pPr>
        <w:r w:rsidRPr="007F3335">
          <w:rPr>
            <w:rFonts w:asciiTheme="majorBidi" w:hAnsiTheme="majorBidi" w:cstheme="majorBidi"/>
            <w:sz w:val="24"/>
            <w:szCs w:val="24"/>
          </w:rPr>
          <w:fldChar w:fldCharType="begin"/>
        </w:r>
        <w:r w:rsidR="0089171E" w:rsidRPr="007F3335">
          <w:rPr>
            <w:rFonts w:asciiTheme="majorBidi" w:hAnsiTheme="majorBidi" w:cstheme="majorBidi"/>
            <w:sz w:val="24"/>
            <w:szCs w:val="24"/>
          </w:rPr>
          <w:instrText xml:space="preserve"> PAGE   \* MERGEFORMAT </w:instrText>
        </w:r>
        <w:r w:rsidRPr="007F3335">
          <w:rPr>
            <w:rFonts w:asciiTheme="majorBidi" w:hAnsiTheme="majorBidi" w:cstheme="majorBidi"/>
            <w:sz w:val="24"/>
            <w:szCs w:val="24"/>
          </w:rPr>
          <w:fldChar w:fldCharType="separate"/>
        </w:r>
        <w:r w:rsidR="004B51C6">
          <w:rPr>
            <w:rFonts w:asciiTheme="majorBidi" w:hAnsiTheme="majorBidi" w:cstheme="majorBidi"/>
            <w:noProof/>
            <w:sz w:val="24"/>
            <w:szCs w:val="24"/>
          </w:rPr>
          <w:t>216</w:t>
        </w:r>
        <w:r w:rsidRPr="007F3335">
          <w:rPr>
            <w:rFonts w:asciiTheme="majorBidi" w:hAnsiTheme="majorBidi" w:cstheme="majorBidi"/>
            <w:sz w:val="24"/>
            <w:szCs w:val="24"/>
          </w:rPr>
          <w:fldChar w:fldCharType="end"/>
        </w:r>
      </w:p>
    </w:sdtContent>
  </w:sdt>
  <w:p w:rsidR="0089171E" w:rsidRPr="007F3335" w:rsidRDefault="0089171E">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1E" w:rsidRDefault="00891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FE" w:rsidRDefault="009F2AFE" w:rsidP="0054014D">
      <w:pPr>
        <w:spacing w:after="0" w:line="240" w:lineRule="auto"/>
      </w:pPr>
      <w:r>
        <w:separator/>
      </w:r>
    </w:p>
  </w:footnote>
  <w:footnote w:type="continuationSeparator" w:id="1">
    <w:p w:rsidR="009F2AFE" w:rsidRDefault="009F2AFE" w:rsidP="0054014D">
      <w:pPr>
        <w:spacing w:after="0" w:line="240" w:lineRule="auto"/>
      </w:pPr>
      <w:r>
        <w:continuationSeparator/>
      </w:r>
    </w:p>
  </w:footnote>
  <w:footnote w:id="2">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AchmadPatoni, </w:t>
      </w:r>
      <w:r w:rsidRPr="00125158">
        <w:rPr>
          <w:rFonts w:asciiTheme="majorBidi" w:hAnsiTheme="majorBidi" w:cstheme="majorBidi"/>
          <w:i/>
          <w:iCs/>
        </w:rPr>
        <w:t>PeranKiaiPesantrenDalamPartaiPolitik</w:t>
      </w:r>
      <w:r w:rsidRPr="00125158">
        <w:rPr>
          <w:rFonts w:asciiTheme="majorBidi" w:hAnsiTheme="majorBidi" w:cstheme="majorBidi"/>
        </w:rPr>
        <w:t>(Yogyakarta: PustakaPelajar, 2007), h</w:t>
      </w:r>
      <w:r w:rsidR="00D1724A">
        <w:rPr>
          <w:rFonts w:asciiTheme="majorBidi" w:hAnsiTheme="majorBidi" w:cstheme="majorBidi"/>
          <w:lang w:val="id-ID"/>
        </w:rPr>
        <w:t>al</w:t>
      </w:r>
      <w:bookmarkStart w:id="0" w:name="_GoBack"/>
      <w:bookmarkEnd w:id="0"/>
      <w:r w:rsidRPr="00125158">
        <w:rPr>
          <w:rFonts w:asciiTheme="majorBidi" w:hAnsiTheme="majorBidi" w:cstheme="majorBidi"/>
        </w:rPr>
        <w:t xml:space="preserve">. 20.  </w:t>
      </w:r>
    </w:p>
  </w:footnote>
  <w:footnote w:id="3">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ZamakhsariDhofier, </w:t>
      </w:r>
      <w:r w:rsidRPr="00125158">
        <w:rPr>
          <w:rFonts w:asciiTheme="majorBidi" w:hAnsiTheme="majorBidi" w:cstheme="majorBidi"/>
          <w:i/>
          <w:iCs/>
        </w:rPr>
        <w:t>TradidiPesantren; StudiTentangPandanganHidupKiai</w:t>
      </w:r>
      <w:r w:rsidRPr="00125158">
        <w:rPr>
          <w:rFonts w:asciiTheme="majorBidi" w:hAnsiTheme="majorBidi" w:cstheme="majorBidi"/>
        </w:rPr>
        <w:t xml:space="preserve">(Jakarta: LP3ES, 1982)), hal. 55.  </w:t>
      </w:r>
    </w:p>
  </w:footnote>
  <w:footnote w:id="4">
    <w:p w:rsidR="0089171E" w:rsidRPr="00FE70F4" w:rsidRDefault="0089171E" w:rsidP="009B4312">
      <w:pPr>
        <w:pStyle w:val="FootnoteText"/>
        <w:jc w:val="both"/>
        <w:rPr>
          <w:rFonts w:asciiTheme="majorBidi" w:hAnsiTheme="majorBidi" w:cstheme="majorBidi"/>
          <w:i/>
          <w:iCs/>
        </w:rPr>
      </w:pPr>
      <w:r w:rsidRPr="00FE70F4">
        <w:rPr>
          <w:rStyle w:val="FootnoteReference"/>
          <w:rFonts w:asciiTheme="majorBidi" w:hAnsiTheme="majorBidi" w:cstheme="majorBidi"/>
          <w:i/>
          <w:iCs/>
        </w:rPr>
        <w:footnoteRef/>
      </w:r>
      <w:r w:rsidRPr="00FE70F4">
        <w:rPr>
          <w:rFonts w:asciiTheme="majorBidi" w:hAnsiTheme="majorBidi" w:cstheme="majorBidi"/>
          <w:i/>
          <w:iCs/>
        </w:rPr>
        <w:t xml:space="preserve"> Ibid</w:t>
      </w:r>
    </w:p>
  </w:footnote>
  <w:footnote w:id="5">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eastAsia="Times New Roman" w:hAnsiTheme="majorBidi" w:cstheme="majorBidi"/>
        </w:rPr>
        <w:t>Bruinessen, Martin van</w:t>
      </w:r>
      <w:r w:rsidRPr="00125158">
        <w:rPr>
          <w:rFonts w:asciiTheme="majorBidi" w:eastAsia="Times New Roman" w:hAnsiTheme="majorBidi" w:cstheme="majorBidi"/>
          <w:i/>
        </w:rPr>
        <w:t>.</w:t>
      </w:r>
      <w:r w:rsidRPr="00125158">
        <w:rPr>
          <w:rFonts w:asciiTheme="majorBidi" w:eastAsia="Times New Roman" w:hAnsiTheme="majorBidi" w:cstheme="majorBidi"/>
        </w:rPr>
        <w:t xml:space="preserve"> 1999. </w:t>
      </w:r>
      <w:r w:rsidRPr="00125158">
        <w:rPr>
          <w:rFonts w:asciiTheme="majorBidi" w:eastAsia="Times New Roman" w:hAnsiTheme="majorBidi" w:cstheme="majorBidi"/>
          <w:i/>
        </w:rPr>
        <w:t>Kitab KuningPesantren dan Tarekat.</w:t>
      </w:r>
      <w:r w:rsidRPr="00125158">
        <w:rPr>
          <w:rFonts w:asciiTheme="majorBidi" w:eastAsia="Times New Roman" w:hAnsiTheme="majorBidi" w:cstheme="majorBidi"/>
        </w:rPr>
        <w:t xml:space="preserve"> (Jakarta: Mizan). </w:t>
      </w:r>
      <w:r w:rsidR="00D1724A">
        <w:rPr>
          <w:rFonts w:asciiTheme="majorBidi" w:eastAsia="Times New Roman" w:hAnsiTheme="majorBidi" w:cstheme="majorBidi"/>
          <w:lang w:val="id-ID"/>
        </w:rPr>
        <w:t>hal</w:t>
      </w:r>
      <w:r w:rsidRPr="00125158">
        <w:rPr>
          <w:rFonts w:asciiTheme="majorBidi" w:eastAsia="Times New Roman" w:hAnsiTheme="majorBidi" w:cstheme="majorBidi"/>
        </w:rPr>
        <w:t>. 202</w:t>
      </w:r>
    </w:p>
  </w:footnote>
  <w:footnote w:id="6">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Muhtarom, </w:t>
      </w:r>
      <w:r w:rsidRPr="00125158">
        <w:rPr>
          <w:rFonts w:asciiTheme="majorBidi" w:hAnsiTheme="majorBidi" w:cstheme="majorBidi"/>
          <w:i/>
          <w:iCs/>
        </w:rPr>
        <w:t>Reproduksi Ulama di Era Globalisasi</w:t>
      </w:r>
      <w:r w:rsidRPr="00125158">
        <w:rPr>
          <w:rFonts w:asciiTheme="majorBidi" w:hAnsiTheme="majorBidi" w:cstheme="majorBidi"/>
        </w:rPr>
        <w:t xml:space="preserve"> (Yogyakarta, PustakaPelajar, 2005) hal 12</w:t>
      </w:r>
    </w:p>
  </w:footnote>
  <w:footnote w:id="7">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Badruddin Hsubky, </w:t>
      </w:r>
      <w:r w:rsidRPr="00125158">
        <w:rPr>
          <w:rFonts w:asciiTheme="majorBidi" w:hAnsiTheme="majorBidi" w:cstheme="majorBidi"/>
          <w:i/>
          <w:iCs/>
        </w:rPr>
        <w:t>Dilema Ulama DalamPerubahan Zaman</w:t>
      </w:r>
      <w:r w:rsidRPr="00125158">
        <w:rPr>
          <w:rFonts w:asciiTheme="majorBidi" w:hAnsiTheme="majorBidi" w:cstheme="majorBidi"/>
        </w:rPr>
        <w:t xml:space="preserve"> (Jakarta, GemaInsani Press) hal 46</w:t>
      </w:r>
    </w:p>
  </w:footnote>
  <w:footnote w:id="8">
    <w:p w:rsidR="0089171E" w:rsidRPr="0068426C" w:rsidRDefault="0089171E" w:rsidP="009B4312">
      <w:pPr>
        <w:pStyle w:val="FootnoteText"/>
        <w:jc w:val="both"/>
        <w:rPr>
          <w:rFonts w:asciiTheme="majorBidi" w:hAnsiTheme="majorBidi" w:cstheme="majorBidi"/>
          <w:i/>
          <w:iCs/>
        </w:rPr>
      </w:pPr>
      <w:r w:rsidRPr="00125158">
        <w:rPr>
          <w:rStyle w:val="FootnoteReference"/>
          <w:rFonts w:asciiTheme="majorBidi" w:hAnsiTheme="majorBidi" w:cstheme="majorBidi"/>
        </w:rPr>
        <w:footnoteRef/>
      </w:r>
      <w:r w:rsidRPr="0068426C">
        <w:rPr>
          <w:rFonts w:asciiTheme="majorBidi" w:hAnsiTheme="majorBidi" w:cstheme="majorBidi"/>
          <w:i/>
          <w:iCs/>
        </w:rPr>
        <w:t>Ibid</w:t>
      </w:r>
    </w:p>
  </w:footnote>
  <w:footnote w:id="9">
    <w:p w:rsidR="0089171E" w:rsidRPr="00125158" w:rsidRDefault="0089171E" w:rsidP="009B4312">
      <w:pPr>
        <w:pStyle w:val="FootnoteText"/>
        <w:jc w:val="both"/>
        <w:rPr>
          <w:rFonts w:asciiTheme="majorBidi" w:hAnsiTheme="majorBidi" w:cstheme="majorBidi"/>
        </w:rPr>
      </w:pPr>
      <w:r w:rsidRPr="0068426C">
        <w:rPr>
          <w:rStyle w:val="FootnoteReference"/>
          <w:rFonts w:asciiTheme="majorBidi" w:hAnsiTheme="majorBidi" w:cstheme="majorBidi"/>
          <w:i/>
          <w:iCs/>
        </w:rPr>
        <w:footnoteRef/>
      </w:r>
      <w:r w:rsidRPr="0068426C">
        <w:rPr>
          <w:rFonts w:asciiTheme="majorBidi" w:hAnsiTheme="majorBidi" w:cstheme="majorBidi"/>
          <w:i/>
          <w:iCs/>
        </w:rPr>
        <w:t xml:space="preserve"> Ibid hal</w:t>
      </w:r>
      <w:r w:rsidRPr="00125158">
        <w:rPr>
          <w:rFonts w:asciiTheme="majorBidi" w:hAnsiTheme="majorBidi" w:cstheme="majorBidi"/>
        </w:rPr>
        <w:t>, 121</w:t>
      </w:r>
    </w:p>
  </w:footnote>
  <w:footnote w:id="10">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Said Agil Siraj, </w:t>
      </w:r>
      <w:r w:rsidRPr="00125158">
        <w:rPr>
          <w:rFonts w:asciiTheme="majorBidi" w:hAnsiTheme="majorBidi" w:cstheme="majorBidi"/>
          <w:i/>
          <w:iCs/>
        </w:rPr>
        <w:t>PesantrenTentang Pendidikan Kebangsaan</w:t>
      </w:r>
      <w:r w:rsidRPr="00125158">
        <w:rPr>
          <w:rFonts w:asciiTheme="majorBidi" w:hAnsiTheme="majorBidi" w:cstheme="majorBidi"/>
        </w:rPr>
        <w:t>, DalamJurnalEdukasi Volume 5 No. 2 April-Juni 2017, Jakarta, Puslitbang Pendidikan Agama Dan Keagamaan, hal 51</w:t>
      </w:r>
    </w:p>
  </w:footnote>
  <w:footnote w:id="11">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Badruddin Hsubky, </w:t>
      </w:r>
      <w:r w:rsidRPr="00125158">
        <w:rPr>
          <w:rFonts w:asciiTheme="majorBidi" w:hAnsiTheme="majorBidi" w:cstheme="majorBidi"/>
          <w:i/>
          <w:iCs/>
        </w:rPr>
        <w:t>Dilema Ulama ……..</w:t>
      </w:r>
      <w:r w:rsidRPr="00125158">
        <w:rPr>
          <w:rFonts w:asciiTheme="majorBidi" w:hAnsiTheme="majorBidi" w:cstheme="majorBidi"/>
        </w:rPr>
        <w:t>hal 66</w:t>
      </w:r>
    </w:p>
  </w:footnote>
  <w:footnote w:id="12">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Moch. Eksan, KiaiKelana: Biografi KH. MuchitMuzadi (Yogyakarta, Lkis, 2000) hal 10-11</w:t>
      </w:r>
    </w:p>
  </w:footnote>
  <w:footnote w:id="13">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FE70F4">
        <w:rPr>
          <w:rFonts w:asciiTheme="majorBidi" w:hAnsiTheme="majorBidi" w:cstheme="majorBidi"/>
          <w:i/>
          <w:iCs/>
        </w:rPr>
        <w:t xml:space="preserve">Ibid </w:t>
      </w:r>
      <w:r w:rsidRPr="00125158">
        <w:rPr>
          <w:rFonts w:asciiTheme="majorBidi" w:hAnsiTheme="majorBidi" w:cstheme="majorBidi"/>
        </w:rPr>
        <w:t>hal 141</w:t>
      </w:r>
    </w:p>
  </w:footnote>
  <w:footnote w:id="14">
    <w:p w:rsidR="0089171E" w:rsidRPr="00125158" w:rsidRDefault="0089171E" w:rsidP="009B4312">
      <w:pPr>
        <w:autoSpaceDE w:val="0"/>
        <w:autoSpaceDN w:val="0"/>
        <w:adjustRightInd w:val="0"/>
        <w:spacing w:after="0" w:line="240" w:lineRule="auto"/>
        <w:jc w:val="both"/>
        <w:rPr>
          <w:rFonts w:asciiTheme="majorBidi" w:hAnsiTheme="majorBidi" w:cstheme="majorBidi"/>
          <w:sz w:val="20"/>
          <w:szCs w:val="20"/>
        </w:rPr>
      </w:pPr>
      <w:r w:rsidRPr="00125158">
        <w:rPr>
          <w:rStyle w:val="FootnoteReference"/>
          <w:rFonts w:asciiTheme="majorBidi" w:hAnsiTheme="majorBidi" w:cstheme="majorBidi"/>
          <w:sz w:val="20"/>
          <w:szCs w:val="20"/>
        </w:rPr>
        <w:footnoteRef/>
      </w:r>
      <w:r w:rsidRPr="00125158">
        <w:rPr>
          <w:rFonts w:asciiTheme="majorBidi" w:hAnsiTheme="majorBidi" w:cstheme="majorBidi"/>
          <w:sz w:val="20"/>
          <w:szCs w:val="20"/>
        </w:rPr>
        <w:t>RetnoKartini SI</w:t>
      </w:r>
      <w:r w:rsidRPr="00125158">
        <w:rPr>
          <w:rFonts w:asciiTheme="majorBidi" w:hAnsiTheme="majorBidi" w:cstheme="majorBidi"/>
          <w:i/>
          <w:iCs/>
          <w:sz w:val="20"/>
          <w:szCs w:val="20"/>
        </w:rPr>
        <w:t>.</w:t>
      </w:r>
      <w:r w:rsidRPr="00125158">
        <w:rPr>
          <w:rFonts w:asciiTheme="majorBidi" w:hAnsiTheme="majorBidi" w:cstheme="majorBidi"/>
          <w:sz w:val="20"/>
          <w:szCs w:val="20"/>
        </w:rPr>
        <w:t xml:space="preserve">,” </w:t>
      </w:r>
      <w:r w:rsidRPr="00125158">
        <w:rPr>
          <w:rFonts w:asciiTheme="majorBidi" w:hAnsiTheme="majorBidi" w:cstheme="majorBidi"/>
          <w:i/>
          <w:iCs/>
          <w:sz w:val="20"/>
          <w:szCs w:val="20"/>
        </w:rPr>
        <w:t>TipologiKarya Ulama Pesantren di Kediri Jawa Timur, JurnalLekturKeagamaan, Vol. 12, No. 1, 2014: 127 - 148</w:t>
      </w:r>
      <w:r w:rsidRPr="00125158">
        <w:rPr>
          <w:rFonts w:asciiTheme="majorBidi" w:hAnsiTheme="majorBidi" w:cstheme="majorBidi"/>
          <w:sz w:val="20"/>
          <w:szCs w:val="20"/>
        </w:rPr>
        <w:t>, hal 7</w:t>
      </w:r>
    </w:p>
  </w:footnote>
  <w:footnote w:id="15">
    <w:p w:rsidR="0089171E" w:rsidRPr="00FE70F4" w:rsidRDefault="0089171E" w:rsidP="009B4312">
      <w:pPr>
        <w:pStyle w:val="FootnoteText"/>
        <w:jc w:val="both"/>
        <w:rPr>
          <w:rFonts w:asciiTheme="majorBidi" w:hAnsiTheme="majorBidi" w:cstheme="majorBidi"/>
          <w:i/>
          <w:iCs/>
        </w:rPr>
      </w:pPr>
      <w:r w:rsidRPr="00125158">
        <w:rPr>
          <w:rStyle w:val="FootnoteReference"/>
          <w:rFonts w:asciiTheme="majorBidi" w:hAnsiTheme="majorBidi" w:cstheme="majorBidi"/>
        </w:rPr>
        <w:footnoteRef/>
      </w:r>
      <w:r w:rsidRPr="00FE70F4">
        <w:rPr>
          <w:rFonts w:asciiTheme="majorBidi" w:hAnsiTheme="majorBidi" w:cstheme="majorBidi"/>
          <w:i/>
          <w:iCs/>
        </w:rPr>
        <w:t>Ibid, hal 10</w:t>
      </w:r>
    </w:p>
  </w:footnote>
  <w:footnote w:id="16">
    <w:p w:rsidR="0089171E" w:rsidRPr="00125158" w:rsidRDefault="0089171E" w:rsidP="009B4312">
      <w:pPr>
        <w:pStyle w:val="FootnoteText"/>
        <w:jc w:val="both"/>
        <w:rPr>
          <w:rFonts w:asciiTheme="majorBidi" w:hAnsiTheme="majorBidi" w:cstheme="majorBidi"/>
        </w:rPr>
      </w:pPr>
      <w:r w:rsidRPr="00FE70F4">
        <w:rPr>
          <w:rStyle w:val="FootnoteReference"/>
          <w:rFonts w:asciiTheme="majorBidi" w:hAnsiTheme="majorBidi" w:cstheme="majorBidi"/>
          <w:i/>
          <w:iCs/>
        </w:rPr>
        <w:footnoteRef/>
      </w:r>
      <w:r w:rsidRPr="00FE70F4">
        <w:rPr>
          <w:rFonts w:asciiTheme="majorBidi" w:hAnsiTheme="majorBidi" w:cstheme="majorBidi"/>
          <w:i/>
          <w:iCs/>
        </w:rPr>
        <w:t xml:space="preserve"> Ibid</w:t>
      </w:r>
      <w:r w:rsidRPr="00125158">
        <w:rPr>
          <w:rFonts w:asciiTheme="majorBidi" w:hAnsiTheme="majorBidi" w:cstheme="majorBidi"/>
        </w:rPr>
        <w:t>, hal 17</w:t>
      </w:r>
    </w:p>
  </w:footnote>
  <w:footnote w:id="17">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FE70F4">
        <w:rPr>
          <w:rFonts w:asciiTheme="majorBidi" w:hAnsiTheme="majorBidi" w:cstheme="majorBidi"/>
          <w:i/>
          <w:iCs/>
        </w:rPr>
        <w:t>Ibid</w:t>
      </w:r>
      <w:r w:rsidRPr="00125158">
        <w:rPr>
          <w:rFonts w:asciiTheme="majorBidi" w:hAnsiTheme="majorBidi" w:cstheme="majorBidi"/>
        </w:rPr>
        <w:t>, hal 18</w:t>
      </w:r>
    </w:p>
  </w:footnote>
  <w:footnote w:id="18">
    <w:p w:rsidR="0089171E" w:rsidRPr="00125158" w:rsidRDefault="0089171E" w:rsidP="005B4C7B">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Novita Siswayanti, </w:t>
      </w:r>
      <w:r w:rsidRPr="00125158">
        <w:rPr>
          <w:rFonts w:asciiTheme="majorBidi" w:hAnsiTheme="majorBidi" w:cstheme="majorBidi"/>
          <w:i/>
          <w:iCs/>
        </w:rPr>
        <w:t>KarakteristikKarya Ulama Purworejo</w:t>
      </w:r>
      <w:r w:rsidRPr="00125158">
        <w:rPr>
          <w:rFonts w:asciiTheme="majorBidi" w:hAnsiTheme="majorBidi" w:cstheme="majorBidi"/>
        </w:rPr>
        <w:t>/</w:t>
      </w:r>
      <w:r w:rsidRPr="00125158">
        <w:rPr>
          <w:rFonts w:asciiTheme="majorBidi" w:hAnsiTheme="majorBidi" w:cstheme="majorBidi"/>
          <w:i/>
          <w:iCs/>
        </w:rPr>
        <w:t>JurnalLekturKeagamaan, Vol. 13, No. 1, 2015: 555 – 574</w:t>
      </w:r>
    </w:p>
  </w:footnote>
  <w:footnote w:id="19">
    <w:p w:rsidR="0089171E" w:rsidRPr="00125158" w:rsidRDefault="0089171E" w:rsidP="00CD266F">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RidhoulWahidi, </w:t>
      </w:r>
      <w:r w:rsidR="00FE70F4" w:rsidRPr="00125158">
        <w:rPr>
          <w:rFonts w:asciiTheme="majorBidi" w:hAnsiTheme="majorBidi" w:cstheme="majorBidi"/>
          <w:i/>
          <w:iCs/>
        </w:rPr>
        <w:t>CorakFiqihDalam Tafsir Al-AhkamKarya Ulama Nusantara (Tela’ahSirahAtasKarya Abdul Halim Hasan Binjai)</w:t>
      </w:r>
      <w:r w:rsidR="00FE70F4" w:rsidRPr="00125158">
        <w:rPr>
          <w:rFonts w:asciiTheme="majorBidi" w:hAnsiTheme="majorBidi" w:cstheme="majorBidi"/>
        </w:rPr>
        <w:t>,</w:t>
      </w:r>
      <w:r w:rsidRPr="00125158">
        <w:rPr>
          <w:rFonts w:asciiTheme="majorBidi" w:hAnsiTheme="majorBidi" w:cstheme="majorBidi"/>
        </w:rPr>
        <w:t xml:space="preserve"> E-Proceeding Of The 3rd International Conference On Arabic Studies And Islamic Civilization ICASIC2016 (e-ISBN 978-967-0792-08-8). 14-15 March 2016, Kuala Lumpur, Malaysia. Organized by http://WorldConferences.net</w:t>
      </w:r>
    </w:p>
  </w:footnote>
  <w:footnote w:id="20">
    <w:p w:rsidR="0089171E" w:rsidRPr="00125158" w:rsidRDefault="0089171E" w:rsidP="00420E2B">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00420E2B" w:rsidRPr="00125158">
        <w:rPr>
          <w:rFonts w:asciiTheme="majorBidi" w:eastAsia="Times New Roman" w:hAnsiTheme="majorBidi" w:cstheme="majorBidi"/>
        </w:rPr>
        <w:t>Nur Hizbullah</w:t>
      </w:r>
      <w:r w:rsidR="00420E2B" w:rsidRPr="00125158">
        <w:rPr>
          <w:rFonts w:asciiTheme="majorBidi" w:hAnsiTheme="majorBidi" w:cstheme="majorBidi"/>
          <w:i/>
          <w:iCs/>
        </w:rPr>
        <w:t>.</w:t>
      </w:r>
      <w:r w:rsidR="00420E2B" w:rsidRPr="00125158">
        <w:rPr>
          <w:rFonts w:asciiTheme="majorBidi" w:hAnsiTheme="majorBidi" w:cstheme="majorBidi"/>
        </w:rPr>
        <w:t xml:space="preserve">,” </w:t>
      </w:r>
      <w:r w:rsidR="00420E2B" w:rsidRPr="00125158">
        <w:rPr>
          <w:rFonts w:asciiTheme="majorBidi" w:eastAsia="Times New Roman" w:hAnsiTheme="majorBidi" w:cstheme="majorBidi"/>
        </w:rPr>
        <w:t>Ahmad Hassan : Kontribusi Ulama Dan PejuangPemikiran Islam Di Nusantara Dan SemenanjungMelayu</w:t>
      </w:r>
      <w:r w:rsidR="00420E2B" w:rsidRPr="00125158">
        <w:rPr>
          <w:rFonts w:asciiTheme="majorBidi" w:hAnsiTheme="majorBidi" w:cstheme="majorBidi"/>
        </w:rPr>
        <w:t xml:space="preserve">”,  Journal </w:t>
      </w:r>
      <w:r w:rsidR="00420E2B" w:rsidRPr="00125158">
        <w:rPr>
          <w:rFonts w:asciiTheme="majorBidi" w:eastAsia="Segoe UI" w:hAnsiTheme="majorBidi" w:cstheme="majorBidi"/>
          <w:b/>
          <w:i/>
        </w:rPr>
        <w:t>Al-Turāṡ</w:t>
      </w:r>
      <w:r w:rsidR="00420E2B" w:rsidRPr="00125158">
        <w:rPr>
          <w:rFonts w:asciiTheme="majorBidi" w:eastAsia="Segoe UI" w:hAnsiTheme="majorBidi" w:cstheme="majorBidi"/>
        </w:rPr>
        <w:t>Vol. XX, No. 2, Juli 2014</w:t>
      </w:r>
      <w:r w:rsidR="00420E2B" w:rsidRPr="00125158">
        <w:rPr>
          <w:rFonts w:asciiTheme="majorBidi" w:hAnsiTheme="majorBidi" w:cstheme="majorBidi"/>
        </w:rPr>
        <w:t>, hal 286</w:t>
      </w:r>
    </w:p>
  </w:footnote>
  <w:footnote w:id="21">
    <w:p w:rsidR="0089171E" w:rsidRPr="00125158" w:rsidRDefault="0089171E" w:rsidP="009B4312">
      <w:pPr>
        <w:pStyle w:val="FootnoteText"/>
        <w:jc w:val="both"/>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KH. Busra Abdul Mughni “</w:t>
      </w:r>
      <w:r w:rsidRPr="00125158">
        <w:rPr>
          <w:rFonts w:asciiTheme="majorBidi" w:hAnsiTheme="majorBidi" w:cstheme="majorBidi"/>
          <w:i/>
          <w:iCs/>
        </w:rPr>
        <w:t>Syekh Ihsan Muhammad Dahlan Al Jampes Al Kediri</w:t>
      </w:r>
      <w:r w:rsidRPr="00125158">
        <w:rPr>
          <w:rFonts w:asciiTheme="majorBidi" w:hAnsiTheme="majorBidi" w:cstheme="majorBidi"/>
        </w:rPr>
        <w:t>” (Kediri, Al Ihsan Jampes 1982) hal 44</w:t>
      </w:r>
    </w:p>
  </w:footnote>
  <w:footnote w:id="22">
    <w:p w:rsidR="0045609C" w:rsidRPr="00125158" w:rsidRDefault="0045609C">
      <w:pPr>
        <w:pStyle w:val="FootnoteText"/>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Syekh Ihsan bin Dahlan, </w:t>
      </w:r>
      <w:r w:rsidRPr="00125158">
        <w:rPr>
          <w:rFonts w:asciiTheme="majorBidi" w:hAnsiTheme="majorBidi" w:cstheme="majorBidi"/>
          <w:i/>
          <w:iCs/>
        </w:rPr>
        <w:t>Siraj al Thalibin</w:t>
      </w:r>
      <w:r w:rsidR="00B836E9" w:rsidRPr="00125158">
        <w:rPr>
          <w:rFonts w:asciiTheme="majorBidi" w:hAnsiTheme="majorBidi" w:cstheme="majorBidi"/>
        </w:rPr>
        <w:t>. Juz 1</w:t>
      </w:r>
      <w:r w:rsidR="00D92FFD" w:rsidRPr="00125158">
        <w:rPr>
          <w:rFonts w:asciiTheme="majorBidi" w:hAnsiTheme="majorBidi" w:cstheme="majorBidi"/>
        </w:rPr>
        <w:t xml:space="preserve"> (Singapura, al-Haramain, ttg) hal 70</w:t>
      </w:r>
    </w:p>
  </w:footnote>
  <w:footnote w:id="23">
    <w:p w:rsidR="00D92FFD" w:rsidRPr="00972A0E" w:rsidRDefault="00D92FFD">
      <w:pPr>
        <w:pStyle w:val="FootnoteText"/>
        <w:rPr>
          <w:rFonts w:asciiTheme="majorBidi" w:hAnsiTheme="majorBidi" w:cstheme="majorBidi"/>
          <w:i/>
          <w:iCs/>
        </w:rPr>
      </w:pPr>
      <w:r w:rsidRPr="00125158">
        <w:rPr>
          <w:rStyle w:val="FootnoteReference"/>
          <w:rFonts w:asciiTheme="majorBidi" w:hAnsiTheme="majorBidi" w:cstheme="majorBidi"/>
        </w:rPr>
        <w:footnoteRef/>
      </w:r>
      <w:r w:rsidRPr="00972A0E">
        <w:rPr>
          <w:rFonts w:asciiTheme="majorBidi" w:hAnsiTheme="majorBidi" w:cstheme="majorBidi"/>
          <w:i/>
          <w:iCs/>
        </w:rPr>
        <w:t>Ibid, hal 75</w:t>
      </w:r>
    </w:p>
  </w:footnote>
  <w:footnote w:id="24">
    <w:p w:rsidR="00D92FFD" w:rsidRPr="00125158" w:rsidRDefault="00D92FFD">
      <w:pPr>
        <w:pStyle w:val="FootnoteText"/>
        <w:rPr>
          <w:rFonts w:asciiTheme="majorBidi" w:hAnsiTheme="majorBidi" w:cstheme="majorBidi"/>
        </w:rPr>
      </w:pPr>
      <w:r w:rsidRPr="00972A0E">
        <w:rPr>
          <w:rStyle w:val="FootnoteReference"/>
          <w:rFonts w:asciiTheme="majorBidi" w:hAnsiTheme="majorBidi" w:cstheme="majorBidi"/>
          <w:i/>
          <w:iCs/>
        </w:rPr>
        <w:footnoteRef/>
      </w:r>
      <w:r w:rsidRPr="00972A0E">
        <w:rPr>
          <w:rFonts w:asciiTheme="majorBidi" w:hAnsiTheme="majorBidi" w:cstheme="majorBidi"/>
          <w:i/>
          <w:iCs/>
        </w:rPr>
        <w:t xml:space="preserve"> Ibid,</w:t>
      </w:r>
      <w:r w:rsidRPr="00125158">
        <w:rPr>
          <w:rFonts w:asciiTheme="majorBidi" w:hAnsiTheme="majorBidi" w:cstheme="majorBidi"/>
        </w:rPr>
        <w:t>hal 142</w:t>
      </w:r>
    </w:p>
  </w:footnote>
  <w:footnote w:id="25">
    <w:p w:rsidR="00D92FFD" w:rsidRPr="0068426C" w:rsidRDefault="00D92FFD">
      <w:pPr>
        <w:pStyle w:val="FootnoteText"/>
        <w:rPr>
          <w:rFonts w:asciiTheme="majorBidi" w:hAnsiTheme="majorBidi" w:cstheme="majorBidi"/>
          <w:i/>
          <w:iCs/>
        </w:rPr>
      </w:pPr>
      <w:r w:rsidRPr="00125158">
        <w:rPr>
          <w:rStyle w:val="FootnoteReference"/>
          <w:rFonts w:asciiTheme="majorBidi" w:hAnsiTheme="majorBidi" w:cstheme="majorBidi"/>
        </w:rPr>
        <w:footnoteRef/>
      </w:r>
      <w:r w:rsidRPr="0068426C">
        <w:rPr>
          <w:rFonts w:asciiTheme="majorBidi" w:hAnsiTheme="majorBidi" w:cstheme="majorBidi"/>
          <w:i/>
          <w:iCs/>
        </w:rPr>
        <w:t xml:space="preserve">Ibid </w:t>
      </w:r>
    </w:p>
  </w:footnote>
  <w:footnote w:id="26">
    <w:p w:rsidR="00D92FFD" w:rsidRPr="0068426C" w:rsidRDefault="00D92FFD">
      <w:pPr>
        <w:pStyle w:val="FootnoteText"/>
        <w:rPr>
          <w:rFonts w:asciiTheme="majorBidi" w:hAnsiTheme="majorBidi" w:cstheme="majorBidi"/>
          <w:i/>
          <w:iCs/>
        </w:rPr>
      </w:pPr>
      <w:r w:rsidRPr="0068426C">
        <w:rPr>
          <w:rStyle w:val="FootnoteReference"/>
          <w:rFonts w:asciiTheme="majorBidi" w:hAnsiTheme="majorBidi" w:cstheme="majorBidi"/>
          <w:i/>
          <w:iCs/>
        </w:rPr>
        <w:footnoteRef/>
      </w:r>
      <w:r w:rsidRPr="0068426C">
        <w:rPr>
          <w:rFonts w:asciiTheme="majorBidi" w:hAnsiTheme="majorBidi" w:cstheme="majorBidi"/>
          <w:i/>
          <w:iCs/>
        </w:rPr>
        <w:t xml:space="preserve"> Ibid, hal 155</w:t>
      </w:r>
    </w:p>
  </w:footnote>
  <w:footnote w:id="27">
    <w:p w:rsidR="00D92FFD" w:rsidRPr="0068426C" w:rsidRDefault="00D92FFD">
      <w:pPr>
        <w:pStyle w:val="FootnoteText"/>
        <w:rPr>
          <w:rFonts w:asciiTheme="majorBidi" w:hAnsiTheme="majorBidi" w:cstheme="majorBidi"/>
          <w:i/>
          <w:iCs/>
        </w:rPr>
      </w:pPr>
      <w:r w:rsidRPr="0068426C">
        <w:rPr>
          <w:rStyle w:val="FootnoteReference"/>
          <w:rFonts w:asciiTheme="majorBidi" w:hAnsiTheme="majorBidi" w:cstheme="majorBidi"/>
          <w:i/>
          <w:iCs/>
        </w:rPr>
        <w:footnoteRef/>
      </w:r>
      <w:r w:rsidRPr="0068426C">
        <w:rPr>
          <w:rFonts w:asciiTheme="majorBidi" w:hAnsiTheme="majorBidi" w:cstheme="majorBidi"/>
          <w:i/>
          <w:iCs/>
        </w:rPr>
        <w:t xml:space="preserve"> Ibid</w:t>
      </w:r>
    </w:p>
  </w:footnote>
  <w:footnote w:id="28">
    <w:p w:rsidR="00D92FFD" w:rsidRPr="00125158" w:rsidRDefault="00D92FFD" w:rsidP="00375427">
      <w:pPr>
        <w:pStyle w:val="FootnoteText"/>
        <w:rPr>
          <w:rFonts w:asciiTheme="majorBidi" w:hAnsiTheme="majorBidi" w:cstheme="majorBidi"/>
        </w:rPr>
      </w:pPr>
      <w:r w:rsidRPr="0068426C">
        <w:rPr>
          <w:rStyle w:val="FootnoteReference"/>
          <w:rFonts w:asciiTheme="majorBidi" w:hAnsiTheme="majorBidi" w:cstheme="majorBidi"/>
          <w:i/>
          <w:iCs/>
        </w:rPr>
        <w:footnoteRef/>
      </w:r>
      <w:r w:rsidR="00375427" w:rsidRPr="0068426C">
        <w:rPr>
          <w:rFonts w:asciiTheme="majorBidi" w:hAnsiTheme="majorBidi" w:cstheme="majorBidi"/>
          <w:i/>
          <w:iCs/>
        </w:rPr>
        <w:t>Ibid</w:t>
      </w:r>
      <w:r w:rsidR="00375427" w:rsidRPr="00125158">
        <w:rPr>
          <w:rFonts w:asciiTheme="majorBidi" w:hAnsiTheme="majorBidi" w:cstheme="majorBidi"/>
        </w:rPr>
        <w:t>, hal188</w:t>
      </w:r>
    </w:p>
  </w:footnote>
  <w:footnote w:id="29">
    <w:p w:rsidR="00D92FFD" w:rsidRPr="00972A0E" w:rsidRDefault="00D92FFD">
      <w:pPr>
        <w:pStyle w:val="FootnoteText"/>
        <w:rPr>
          <w:rFonts w:asciiTheme="majorBidi" w:hAnsiTheme="majorBidi" w:cstheme="majorBidi"/>
          <w:i/>
          <w:iCs/>
        </w:rPr>
      </w:pPr>
      <w:r w:rsidRPr="00125158">
        <w:rPr>
          <w:rStyle w:val="FootnoteReference"/>
          <w:rFonts w:asciiTheme="majorBidi" w:hAnsiTheme="majorBidi" w:cstheme="majorBidi"/>
        </w:rPr>
        <w:footnoteRef/>
      </w:r>
      <w:r w:rsidRPr="00972A0E">
        <w:rPr>
          <w:rFonts w:asciiTheme="majorBidi" w:hAnsiTheme="majorBidi" w:cstheme="majorBidi"/>
          <w:i/>
          <w:iCs/>
        </w:rPr>
        <w:t>Ibid, hal</w:t>
      </w:r>
      <w:r w:rsidR="00375427" w:rsidRPr="00972A0E">
        <w:rPr>
          <w:rFonts w:asciiTheme="majorBidi" w:hAnsiTheme="majorBidi" w:cstheme="majorBidi"/>
          <w:i/>
          <w:iCs/>
        </w:rPr>
        <w:t xml:space="preserve"> 203</w:t>
      </w:r>
    </w:p>
  </w:footnote>
  <w:footnote w:id="30">
    <w:p w:rsidR="00375427" w:rsidRPr="00125158" w:rsidRDefault="00375427" w:rsidP="00B836E9">
      <w:pPr>
        <w:pStyle w:val="FootnoteText"/>
        <w:rPr>
          <w:rFonts w:asciiTheme="majorBidi" w:hAnsiTheme="majorBidi" w:cstheme="majorBidi"/>
        </w:rPr>
      </w:pPr>
      <w:r w:rsidRPr="00972A0E">
        <w:rPr>
          <w:rStyle w:val="FootnoteReference"/>
          <w:rFonts w:asciiTheme="majorBidi" w:hAnsiTheme="majorBidi" w:cstheme="majorBidi"/>
          <w:i/>
          <w:iCs/>
        </w:rPr>
        <w:footnoteRef/>
      </w:r>
      <w:r w:rsidR="00B836E9" w:rsidRPr="00972A0E">
        <w:rPr>
          <w:rFonts w:asciiTheme="majorBidi" w:hAnsiTheme="majorBidi" w:cstheme="majorBidi"/>
          <w:i/>
          <w:iCs/>
        </w:rPr>
        <w:t>Ibid</w:t>
      </w:r>
    </w:p>
  </w:footnote>
  <w:footnote w:id="31">
    <w:p w:rsidR="00B836E9" w:rsidRPr="00125158" w:rsidRDefault="00B836E9" w:rsidP="00B836E9">
      <w:pPr>
        <w:pStyle w:val="FootnoteText"/>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Syekh Ihsan bin Dahlan, </w:t>
      </w:r>
      <w:r w:rsidRPr="00125158">
        <w:rPr>
          <w:rFonts w:asciiTheme="majorBidi" w:hAnsiTheme="majorBidi" w:cstheme="majorBidi"/>
          <w:i/>
          <w:iCs/>
        </w:rPr>
        <w:t>Siraj al Thalibin</w:t>
      </w:r>
      <w:r w:rsidRPr="00125158">
        <w:rPr>
          <w:rFonts w:asciiTheme="majorBidi" w:hAnsiTheme="majorBidi" w:cstheme="majorBidi"/>
        </w:rPr>
        <w:t>. Juz 2 (Singapura, al-Haramain, ttg) hal 66-70</w:t>
      </w:r>
    </w:p>
  </w:footnote>
  <w:footnote w:id="32">
    <w:p w:rsidR="00B836E9" w:rsidRPr="000136B5" w:rsidRDefault="00B836E9">
      <w:pPr>
        <w:pStyle w:val="FootnoteText"/>
        <w:rPr>
          <w:rFonts w:asciiTheme="majorBidi" w:hAnsiTheme="majorBidi" w:cstheme="majorBidi"/>
          <w:i/>
          <w:iCs/>
        </w:rPr>
      </w:pPr>
      <w:r w:rsidRPr="00125158">
        <w:rPr>
          <w:rStyle w:val="FootnoteReference"/>
          <w:rFonts w:asciiTheme="majorBidi" w:hAnsiTheme="majorBidi" w:cstheme="majorBidi"/>
        </w:rPr>
        <w:footnoteRef/>
      </w:r>
      <w:r w:rsidRPr="000136B5">
        <w:rPr>
          <w:rFonts w:asciiTheme="majorBidi" w:hAnsiTheme="majorBidi" w:cstheme="majorBidi"/>
          <w:i/>
          <w:iCs/>
        </w:rPr>
        <w:t>Ibid, hal 228-231</w:t>
      </w:r>
    </w:p>
  </w:footnote>
  <w:footnote w:id="33">
    <w:p w:rsidR="00B836E9" w:rsidRPr="000136B5" w:rsidRDefault="00B836E9">
      <w:pPr>
        <w:pStyle w:val="FootnoteText"/>
        <w:rPr>
          <w:rFonts w:asciiTheme="majorBidi" w:hAnsiTheme="majorBidi" w:cstheme="majorBidi"/>
          <w:i/>
          <w:iCs/>
        </w:rPr>
      </w:pPr>
      <w:r w:rsidRPr="000136B5">
        <w:rPr>
          <w:rStyle w:val="FootnoteReference"/>
          <w:rFonts w:asciiTheme="majorBidi" w:hAnsiTheme="majorBidi" w:cstheme="majorBidi"/>
          <w:i/>
          <w:iCs/>
        </w:rPr>
        <w:footnoteRef/>
      </w:r>
      <w:r w:rsidR="000A495D" w:rsidRPr="000136B5">
        <w:rPr>
          <w:rFonts w:asciiTheme="majorBidi" w:hAnsiTheme="majorBidi" w:cstheme="majorBidi"/>
          <w:i/>
          <w:iCs/>
        </w:rPr>
        <w:t>Ibid, hal 354-359</w:t>
      </w:r>
    </w:p>
  </w:footnote>
  <w:footnote w:id="34">
    <w:p w:rsidR="000A495D" w:rsidRPr="000136B5" w:rsidRDefault="000A495D">
      <w:pPr>
        <w:pStyle w:val="FootnoteText"/>
        <w:rPr>
          <w:rFonts w:asciiTheme="majorBidi" w:hAnsiTheme="majorBidi" w:cstheme="majorBidi"/>
          <w:i/>
          <w:iCs/>
        </w:rPr>
      </w:pPr>
      <w:r w:rsidRPr="000136B5">
        <w:rPr>
          <w:rStyle w:val="FootnoteReference"/>
          <w:rFonts w:asciiTheme="majorBidi" w:hAnsiTheme="majorBidi" w:cstheme="majorBidi"/>
          <w:i/>
          <w:iCs/>
        </w:rPr>
        <w:footnoteRef/>
      </w:r>
      <w:r w:rsidRPr="000136B5">
        <w:rPr>
          <w:rFonts w:asciiTheme="majorBidi" w:hAnsiTheme="majorBidi" w:cstheme="majorBidi"/>
          <w:i/>
          <w:iCs/>
        </w:rPr>
        <w:t xml:space="preserve"> Ibid, hal379-381</w:t>
      </w:r>
    </w:p>
  </w:footnote>
  <w:footnote w:id="35">
    <w:p w:rsidR="00A135C9" w:rsidRPr="000136B5" w:rsidRDefault="00A135C9">
      <w:pPr>
        <w:pStyle w:val="FootnoteText"/>
        <w:rPr>
          <w:rFonts w:asciiTheme="majorBidi" w:hAnsiTheme="majorBidi" w:cstheme="majorBidi"/>
          <w:i/>
          <w:iCs/>
        </w:rPr>
      </w:pPr>
      <w:r w:rsidRPr="000136B5">
        <w:rPr>
          <w:rStyle w:val="FootnoteReference"/>
          <w:rFonts w:asciiTheme="majorBidi" w:hAnsiTheme="majorBidi" w:cstheme="majorBidi"/>
          <w:i/>
          <w:iCs/>
        </w:rPr>
        <w:footnoteRef/>
      </w:r>
      <w:r w:rsidRPr="000136B5">
        <w:rPr>
          <w:rFonts w:asciiTheme="majorBidi" w:hAnsiTheme="majorBidi" w:cstheme="majorBidi"/>
          <w:i/>
          <w:iCs/>
        </w:rPr>
        <w:t xml:space="preserve"> Ibid</w:t>
      </w:r>
    </w:p>
  </w:footnote>
  <w:footnote w:id="36">
    <w:p w:rsidR="002B1632" w:rsidRPr="00125158" w:rsidRDefault="002B1632">
      <w:pPr>
        <w:pStyle w:val="FootnoteText"/>
        <w:rPr>
          <w:rFonts w:asciiTheme="majorBidi" w:hAnsiTheme="majorBidi" w:cstheme="majorBidi"/>
        </w:rPr>
      </w:pPr>
      <w:r w:rsidRPr="000136B5">
        <w:rPr>
          <w:rStyle w:val="FootnoteReference"/>
          <w:rFonts w:asciiTheme="majorBidi" w:hAnsiTheme="majorBidi" w:cstheme="majorBidi"/>
          <w:i/>
          <w:iCs/>
        </w:rPr>
        <w:footnoteRef/>
      </w:r>
      <w:r w:rsidRPr="000136B5">
        <w:rPr>
          <w:rFonts w:asciiTheme="majorBidi" w:hAnsiTheme="majorBidi" w:cstheme="majorBidi"/>
          <w:i/>
          <w:iCs/>
        </w:rPr>
        <w:t xml:space="preserve"> Ibid</w:t>
      </w:r>
      <w:r w:rsidRPr="00125158">
        <w:rPr>
          <w:rFonts w:asciiTheme="majorBidi" w:hAnsiTheme="majorBidi" w:cstheme="majorBidi"/>
        </w:rPr>
        <w:t>, hal 351-353</w:t>
      </w:r>
    </w:p>
  </w:footnote>
  <w:footnote w:id="37">
    <w:p w:rsidR="00406A52" w:rsidRPr="00125158" w:rsidRDefault="00CC48DF">
      <w:pPr>
        <w:pStyle w:val="FootnoteText"/>
        <w:rPr>
          <w:rFonts w:asciiTheme="majorBidi" w:hAnsiTheme="majorBidi" w:cstheme="majorBidi"/>
        </w:rPr>
      </w:pPr>
      <w:r w:rsidRPr="00125158">
        <w:rPr>
          <w:rFonts w:asciiTheme="majorBidi" w:hAnsiTheme="majorBidi" w:cstheme="majorBidi"/>
        </w:rPr>
        <w:t xml:space="preserve">Syekh Ihsan bin Dahlan, </w:t>
      </w:r>
      <w:r w:rsidRPr="00125158">
        <w:rPr>
          <w:rFonts w:asciiTheme="majorBidi" w:hAnsiTheme="majorBidi" w:cstheme="majorBidi"/>
          <w:i/>
          <w:iCs/>
        </w:rPr>
        <w:t>Irsyad al Ihwan fi Bayan al Qahwahwa Al Dhuhan</w:t>
      </w:r>
      <w:r w:rsidRPr="00125158">
        <w:rPr>
          <w:rFonts w:asciiTheme="majorBidi" w:hAnsiTheme="majorBidi" w:cstheme="majorBidi"/>
        </w:rPr>
        <w:t>(Kediri, al-Ihsan Jampes, ttg)</w:t>
      </w:r>
      <w:r w:rsidR="00406A52" w:rsidRPr="00125158">
        <w:rPr>
          <w:rFonts w:asciiTheme="majorBidi" w:hAnsiTheme="majorBidi" w:cstheme="majorBidi"/>
        </w:rPr>
        <w:t>hal 9-15</w:t>
      </w:r>
    </w:p>
  </w:footnote>
  <w:footnote w:id="38">
    <w:p w:rsidR="00406A52" w:rsidRPr="00125158" w:rsidRDefault="00406A52">
      <w:pPr>
        <w:pStyle w:val="FootnoteText"/>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Ibid, hal 18-21</w:t>
      </w:r>
    </w:p>
  </w:footnote>
  <w:footnote w:id="39">
    <w:p w:rsidR="00406A52" w:rsidRPr="00125158" w:rsidRDefault="00406A52">
      <w:pPr>
        <w:pStyle w:val="FootnoteText"/>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Ibid, hal 24-29</w:t>
      </w:r>
    </w:p>
  </w:footnote>
  <w:footnote w:id="40">
    <w:p w:rsidR="00125158" w:rsidRPr="00125158" w:rsidRDefault="00125158" w:rsidP="00B13F09">
      <w:pPr>
        <w:pStyle w:val="FootnoteText"/>
        <w:rPr>
          <w:rFonts w:asciiTheme="majorBidi" w:hAnsiTheme="majorBidi" w:cstheme="majorBidi"/>
        </w:rPr>
      </w:pPr>
      <w:r w:rsidRPr="00125158">
        <w:rPr>
          <w:rStyle w:val="FootnoteReference"/>
          <w:rFonts w:asciiTheme="majorBidi" w:hAnsiTheme="majorBidi" w:cstheme="majorBidi"/>
        </w:rPr>
        <w:footnoteRef/>
      </w:r>
      <w:r w:rsidRPr="00125158">
        <w:rPr>
          <w:rFonts w:asciiTheme="majorBidi" w:hAnsiTheme="majorBidi" w:cstheme="majorBidi"/>
        </w:rPr>
        <w:t xml:space="preserve"> KH. Masruhin, </w:t>
      </w:r>
      <w:r w:rsidRPr="00125158">
        <w:rPr>
          <w:rFonts w:asciiTheme="majorBidi" w:hAnsiTheme="majorBidi" w:cstheme="majorBidi"/>
          <w:i/>
          <w:iCs/>
        </w:rPr>
        <w:t>Aurak al Haqirah</w:t>
      </w:r>
      <w:r w:rsidRPr="00125158">
        <w:rPr>
          <w:rFonts w:asciiTheme="majorBidi" w:hAnsiTheme="majorBidi" w:cstheme="majorBidi"/>
        </w:rPr>
        <w:t xml:space="preserve"> (Kediri, al-Ihsan Jampes, </w:t>
      </w:r>
      <w:r w:rsidR="00B13F09">
        <w:rPr>
          <w:rFonts w:asciiTheme="majorBidi" w:hAnsiTheme="majorBidi" w:cstheme="majorBidi"/>
        </w:rPr>
        <w:t>1991</w:t>
      </w:r>
      <w:r w:rsidRPr="00125158">
        <w:rPr>
          <w:rFonts w:asciiTheme="majorBidi" w:hAnsiTheme="majorBidi" w:cstheme="majorBidi"/>
        </w:rPr>
        <w:t>)</w:t>
      </w:r>
      <w:r>
        <w:rPr>
          <w:rFonts w:asciiTheme="majorBidi" w:hAnsiTheme="majorBidi" w:cstheme="majorBidi"/>
        </w:rPr>
        <w:t>hal</w:t>
      </w:r>
      <w:r w:rsidR="008D3A26">
        <w:rPr>
          <w:rFonts w:asciiTheme="majorBidi" w:hAnsiTheme="majorBidi" w:cstheme="majorBidi"/>
        </w:rPr>
        <w:t xml:space="preserve"> 5-8</w:t>
      </w:r>
    </w:p>
  </w:footnote>
  <w:footnote w:id="41">
    <w:p w:rsidR="008D3A26" w:rsidRPr="000136B5" w:rsidRDefault="008D3A26">
      <w:pPr>
        <w:pStyle w:val="FootnoteText"/>
        <w:rPr>
          <w:i/>
          <w:iCs/>
        </w:rPr>
      </w:pPr>
      <w:r w:rsidRPr="000136B5">
        <w:rPr>
          <w:rStyle w:val="FootnoteReference"/>
          <w:i/>
          <w:iCs/>
        </w:rPr>
        <w:footnoteRef/>
      </w:r>
      <w:r w:rsidRPr="000136B5">
        <w:rPr>
          <w:rFonts w:asciiTheme="majorBidi" w:hAnsiTheme="majorBidi" w:cstheme="majorBidi"/>
          <w:i/>
          <w:iCs/>
        </w:rPr>
        <w:t>Ibid, hal 12</w:t>
      </w:r>
    </w:p>
  </w:footnote>
  <w:footnote w:id="42">
    <w:p w:rsidR="008D3A26" w:rsidRDefault="008D3A26">
      <w:pPr>
        <w:pStyle w:val="FootnoteText"/>
      </w:pPr>
      <w:r w:rsidRPr="000136B5">
        <w:rPr>
          <w:rStyle w:val="FootnoteReference"/>
          <w:i/>
          <w:iCs/>
        </w:rPr>
        <w:footnoteRef/>
      </w:r>
      <w:r w:rsidRPr="000136B5">
        <w:rPr>
          <w:rFonts w:asciiTheme="majorBidi" w:hAnsiTheme="majorBidi" w:cstheme="majorBidi"/>
          <w:i/>
          <w:iCs/>
        </w:rPr>
        <w:t>Ibid</w:t>
      </w:r>
      <w:r>
        <w:rPr>
          <w:rFonts w:asciiTheme="majorBidi" w:hAnsiTheme="majorBidi" w:cstheme="majorBidi"/>
        </w:rPr>
        <w:t>, hal 11</w:t>
      </w:r>
    </w:p>
  </w:footnote>
  <w:footnote w:id="43">
    <w:p w:rsidR="008D3A26" w:rsidRDefault="008D3A26" w:rsidP="00C84CD2">
      <w:pPr>
        <w:pStyle w:val="FootnoteText"/>
      </w:pPr>
      <w:r>
        <w:rPr>
          <w:rStyle w:val="FootnoteReference"/>
        </w:rPr>
        <w:footnoteRef/>
      </w:r>
      <w:r>
        <w:t xml:space="preserve"> KH. Zainullah Bukhari,</w:t>
      </w:r>
      <w:r w:rsidRPr="008D3A26">
        <w:rPr>
          <w:rFonts w:asciiTheme="majorBidi" w:hAnsiTheme="majorBidi" w:cstheme="majorBidi"/>
          <w:i/>
          <w:iCs/>
        </w:rPr>
        <w:t>MinhatuldziJalali Fi Qawa’id al I’lal</w:t>
      </w:r>
      <w:r>
        <w:t xml:space="preserve">(Ganjaran, PP Nurul Ulum, </w:t>
      </w:r>
      <w:r w:rsidR="00D879AB">
        <w:t>1984</w:t>
      </w:r>
      <w:r>
        <w:t>)</w:t>
      </w:r>
      <w:r w:rsidR="00D879AB">
        <w:t>hal 1-</w:t>
      </w:r>
      <w:r w:rsidR="00C84CD2">
        <w:t>16</w:t>
      </w:r>
    </w:p>
  </w:footnote>
  <w:footnote w:id="44">
    <w:p w:rsidR="00C84CD2" w:rsidRDefault="00C84CD2" w:rsidP="00C84CD2">
      <w:pPr>
        <w:pStyle w:val="FootnoteText"/>
      </w:pPr>
      <w:r>
        <w:rPr>
          <w:rStyle w:val="FootnoteReference"/>
        </w:rPr>
        <w:footnoteRef/>
      </w:r>
      <w:r>
        <w:rPr>
          <w:rStyle w:val="FootnoteReference"/>
        </w:rPr>
        <w:footnoteRef/>
      </w:r>
      <w:r w:rsidRPr="000136B5">
        <w:rPr>
          <w:rFonts w:asciiTheme="majorBidi" w:hAnsiTheme="majorBidi" w:cstheme="majorBidi"/>
          <w:i/>
          <w:iCs/>
        </w:rPr>
        <w:t>Ibid,</w:t>
      </w:r>
      <w:r>
        <w:rPr>
          <w:rFonts w:asciiTheme="majorBidi" w:hAnsiTheme="majorBidi" w:cstheme="majorBidi"/>
        </w:rPr>
        <w:t>hal 17-20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1E" w:rsidRDefault="00891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1E" w:rsidRDefault="00891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1E" w:rsidRDefault="00891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1B71EFA"/>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071D8"/>
    <w:multiLevelType w:val="hybridMultilevel"/>
    <w:tmpl w:val="F0E0657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5D00"/>
    <w:multiLevelType w:val="hybridMultilevel"/>
    <w:tmpl w:val="3A0437F6"/>
    <w:lvl w:ilvl="0" w:tplc="D7DEEA4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8E6"/>
    <w:multiLevelType w:val="hybridMultilevel"/>
    <w:tmpl w:val="3F306E5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ACE3250"/>
    <w:multiLevelType w:val="hybridMultilevel"/>
    <w:tmpl w:val="BFCC87E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0D970D27"/>
    <w:multiLevelType w:val="hybridMultilevel"/>
    <w:tmpl w:val="99502A04"/>
    <w:lvl w:ilvl="0" w:tplc="AC606B16">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E0B60A5"/>
    <w:multiLevelType w:val="hybridMultilevel"/>
    <w:tmpl w:val="DB54B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16C1A"/>
    <w:multiLevelType w:val="hybridMultilevel"/>
    <w:tmpl w:val="5FEA03F6"/>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955C0"/>
    <w:multiLevelType w:val="hybridMultilevel"/>
    <w:tmpl w:val="FD38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195"/>
    <w:multiLevelType w:val="hybridMultilevel"/>
    <w:tmpl w:val="6CE2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36A84"/>
    <w:multiLevelType w:val="hybridMultilevel"/>
    <w:tmpl w:val="34785DD6"/>
    <w:lvl w:ilvl="0" w:tplc="BC5A6780">
      <w:start w:val="5"/>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A1B4E"/>
    <w:multiLevelType w:val="hybridMultilevel"/>
    <w:tmpl w:val="66AEBA32"/>
    <w:lvl w:ilvl="0" w:tplc="9EC0C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A2EB1"/>
    <w:multiLevelType w:val="hybridMultilevel"/>
    <w:tmpl w:val="E16451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AB72C19A">
      <w:start w:val="2"/>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FD5695"/>
    <w:multiLevelType w:val="hybridMultilevel"/>
    <w:tmpl w:val="835AB6B8"/>
    <w:lvl w:ilvl="0" w:tplc="913E8616">
      <w:start w:val="1"/>
      <w:numFmt w:val="lowerLetter"/>
      <w:lvlText w:val="%1."/>
      <w:lvlJc w:val="left"/>
      <w:pPr>
        <w:ind w:left="786"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22746BBE"/>
    <w:multiLevelType w:val="hybridMultilevel"/>
    <w:tmpl w:val="394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52178"/>
    <w:multiLevelType w:val="hybridMultilevel"/>
    <w:tmpl w:val="455C5462"/>
    <w:lvl w:ilvl="0" w:tplc="43DCB3B2">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nsid w:val="2B662D70"/>
    <w:multiLevelType w:val="hybridMultilevel"/>
    <w:tmpl w:val="A63834C8"/>
    <w:lvl w:ilvl="0" w:tplc="BEB2372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F69C6"/>
    <w:multiLevelType w:val="hybridMultilevel"/>
    <w:tmpl w:val="6014463A"/>
    <w:lvl w:ilvl="0" w:tplc="CC568B30">
      <w:start w:val="3"/>
      <w:numFmt w:val="upperLetter"/>
      <w:lvlText w:val="%1."/>
      <w:lvlJc w:val="left"/>
      <w:pPr>
        <w:tabs>
          <w:tab w:val="num" w:pos="1620"/>
        </w:tabs>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2591F"/>
    <w:multiLevelType w:val="hybridMultilevel"/>
    <w:tmpl w:val="703C20A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CE63B0F"/>
    <w:multiLevelType w:val="hybridMultilevel"/>
    <w:tmpl w:val="DE8073A8"/>
    <w:lvl w:ilvl="0" w:tplc="59C2049E">
      <w:start w:val="1"/>
      <w:numFmt w:val="upperLetter"/>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3842A5D8">
      <w:start w:val="2"/>
      <w:numFmt w:val="upperLetter"/>
      <w:lvlText w:val="%4."/>
      <w:lvlJc w:val="left"/>
      <w:pPr>
        <w:tabs>
          <w:tab w:val="num" w:pos="2880"/>
        </w:tabs>
        <w:ind w:left="2880" w:hanging="360"/>
      </w:pPr>
      <w:rPr>
        <w:rFonts w:cs="Times New Roman" w:hint="default"/>
      </w:rPr>
    </w:lvl>
    <w:lvl w:ilvl="4" w:tplc="AC606B16">
      <w:start w:val="1"/>
      <w:numFmt w:val="upperLetter"/>
      <w:lvlText w:val="%5."/>
      <w:lvlJc w:val="left"/>
      <w:pPr>
        <w:tabs>
          <w:tab w:val="num" w:pos="1440"/>
        </w:tabs>
        <w:ind w:left="1440" w:hanging="360"/>
      </w:pPr>
      <w:rPr>
        <w:rFonts w:cs="Times New Roman" w:hint="default"/>
      </w:rPr>
    </w:lvl>
    <w:lvl w:ilvl="5" w:tplc="0409000F">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38F2D59"/>
    <w:multiLevelType w:val="hybridMultilevel"/>
    <w:tmpl w:val="934A1668"/>
    <w:lvl w:ilvl="0" w:tplc="59C2049E">
      <w:start w:val="1"/>
      <w:numFmt w:val="upperLetter"/>
      <w:lvlText w:val="%1."/>
      <w:lvlJc w:val="left"/>
      <w:pPr>
        <w:tabs>
          <w:tab w:val="num" w:pos="5760"/>
        </w:tabs>
        <w:ind w:left="5760" w:hanging="360"/>
      </w:pPr>
      <w:rPr>
        <w:rFonts w:cs="Times New Roman" w:hint="default"/>
      </w:rPr>
    </w:lvl>
    <w:lvl w:ilvl="1" w:tplc="0546C310">
      <w:start w:val="1"/>
      <w:numFmt w:val="upperLetter"/>
      <w:lvlText w:val="%2."/>
      <w:lvlJc w:val="left"/>
      <w:pPr>
        <w:tabs>
          <w:tab w:val="num" w:pos="2520"/>
        </w:tabs>
        <w:ind w:left="2520" w:hanging="360"/>
      </w:pPr>
      <w:rPr>
        <w:rFonts w:cs="Times New Roman" w:hint="default"/>
      </w:rPr>
    </w:lvl>
    <w:lvl w:ilvl="2" w:tplc="1200DEE6">
      <w:start w:val="1"/>
      <w:numFmt w:val="lowerLetter"/>
      <w:lvlText w:val="%3."/>
      <w:lvlJc w:val="left"/>
      <w:pPr>
        <w:tabs>
          <w:tab w:val="num" w:pos="3420"/>
        </w:tabs>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nsid w:val="34DF12E7"/>
    <w:multiLevelType w:val="hybridMultilevel"/>
    <w:tmpl w:val="DC8C6A52"/>
    <w:lvl w:ilvl="0" w:tplc="DD6E5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06A81"/>
    <w:multiLevelType w:val="hybridMultilevel"/>
    <w:tmpl w:val="2CCAB262"/>
    <w:lvl w:ilvl="0" w:tplc="C3ECE388">
      <w:start w:val="4"/>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D10DA"/>
    <w:multiLevelType w:val="hybridMultilevel"/>
    <w:tmpl w:val="D96C9E44"/>
    <w:lvl w:ilvl="0" w:tplc="04090015">
      <w:start w:val="1"/>
      <w:numFmt w:val="upperLetter"/>
      <w:lvlText w:val="%1."/>
      <w:lvlJc w:val="left"/>
      <w:pPr>
        <w:tabs>
          <w:tab w:val="num" w:pos="1620"/>
        </w:tabs>
        <w:ind w:left="1620" w:hanging="360"/>
      </w:pPr>
      <w:rPr>
        <w:rFonts w:cs="Times New Roman"/>
      </w:rPr>
    </w:lvl>
    <w:lvl w:ilvl="1" w:tplc="0409000F">
      <w:start w:val="1"/>
      <w:numFmt w:val="decimal"/>
      <w:lvlText w:val="%2."/>
      <w:lvlJc w:val="left"/>
      <w:pPr>
        <w:tabs>
          <w:tab w:val="num" w:pos="2340"/>
        </w:tabs>
        <w:ind w:left="2340" w:hanging="360"/>
      </w:pPr>
      <w:rPr>
        <w:rFonts w:cs="Times New Roman"/>
      </w:rPr>
    </w:lvl>
    <w:lvl w:ilvl="2" w:tplc="1F3C848E">
      <w:start w:val="1"/>
      <w:numFmt w:val="decimal"/>
      <w:lvlText w:val="%3)"/>
      <w:lvlJc w:val="left"/>
      <w:pPr>
        <w:tabs>
          <w:tab w:val="num" w:pos="3255"/>
        </w:tabs>
        <w:ind w:left="3255" w:hanging="375"/>
      </w:pPr>
      <w:rPr>
        <w:rFonts w:cs="Times New Roman" w:hint="default"/>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4">
    <w:nsid w:val="3C4B4011"/>
    <w:multiLevelType w:val="hybridMultilevel"/>
    <w:tmpl w:val="03A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460D3"/>
    <w:multiLevelType w:val="hybridMultilevel"/>
    <w:tmpl w:val="A460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A71E6"/>
    <w:multiLevelType w:val="hybridMultilevel"/>
    <w:tmpl w:val="994206D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7">
    <w:nsid w:val="44FE0804"/>
    <w:multiLevelType w:val="hybridMultilevel"/>
    <w:tmpl w:val="6480DA72"/>
    <w:lvl w:ilvl="0" w:tplc="9626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32167"/>
    <w:multiLevelType w:val="hybridMultilevel"/>
    <w:tmpl w:val="4E2C5938"/>
    <w:lvl w:ilvl="0" w:tplc="C39CEF2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4B9E2AFB"/>
    <w:multiLevelType w:val="hybridMultilevel"/>
    <w:tmpl w:val="4C34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A2286"/>
    <w:multiLevelType w:val="hybridMultilevel"/>
    <w:tmpl w:val="50F4EF7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4D835C9A"/>
    <w:multiLevelType w:val="hybridMultilevel"/>
    <w:tmpl w:val="88D8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6D6D57"/>
    <w:multiLevelType w:val="hybridMultilevel"/>
    <w:tmpl w:val="9F8E7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12C02"/>
    <w:multiLevelType w:val="hybridMultilevel"/>
    <w:tmpl w:val="F60E3B80"/>
    <w:lvl w:ilvl="0" w:tplc="3BCA025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50941"/>
    <w:multiLevelType w:val="hybridMultilevel"/>
    <w:tmpl w:val="4BC08A9E"/>
    <w:lvl w:ilvl="0" w:tplc="082CEC0E">
      <w:start w:val="1"/>
      <w:numFmt w:val="upperLetter"/>
      <w:lvlText w:val="%1."/>
      <w:lvlJc w:val="left"/>
      <w:pPr>
        <w:tabs>
          <w:tab w:val="num" w:pos="3420"/>
        </w:tabs>
        <w:ind w:left="3420" w:hanging="360"/>
      </w:pPr>
      <w:rPr>
        <w:rFonts w:cs="Times New Roman" w:hint="default"/>
      </w:rPr>
    </w:lvl>
    <w:lvl w:ilvl="1" w:tplc="1C66E58E">
      <w:start w:val="1"/>
      <w:numFmt w:val="upperLetter"/>
      <w:lvlText w:val="%2."/>
      <w:lvlJc w:val="lef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5">
    <w:nsid w:val="5E7906D3"/>
    <w:multiLevelType w:val="hybridMultilevel"/>
    <w:tmpl w:val="E17A9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82605"/>
    <w:multiLevelType w:val="hybridMultilevel"/>
    <w:tmpl w:val="73945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EF6103"/>
    <w:multiLevelType w:val="hybridMultilevel"/>
    <w:tmpl w:val="1D6054B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73510"/>
    <w:multiLevelType w:val="hybridMultilevel"/>
    <w:tmpl w:val="EEDE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05B86"/>
    <w:multiLevelType w:val="hybridMultilevel"/>
    <w:tmpl w:val="8C0AE1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515C5C"/>
    <w:multiLevelType w:val="hybridMultilevel"/>
    <w:tmpl w:val="FCC4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30B66"/>
    <w:multiLevelType w:val="hybridMultilevel"/>
    <w:tmpl w:val="F8162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31"/>
  </w:num>
  <w:num w:numId="4">
    <w:abstractNumId w:val="9"/>
  </w:num>
  <w:num w:numId="5">
    <w:abstractNumId w:val="1"/>
  </w:num>
  <w:num w:numId="6">
    <w:abstractNumId w:val="39"/>
  </w:num>
  <w:num w:numId="7">
    <w:abstractNumId w:val="13"/>
  </w:num>
  <w:num w:numId="8">
    <w:abstractNumId w:val="24"/>
  </w:num>
  <w:num w:numId="9">
    <w:abstractNumId w:val="35"/>
  </w:num>
  <w:num w:numId="10">
    <w:abstractNumId w:val="7"/>
  </w:num>
  <w:num w:numId="11">
    <w:abstractNumId w:val="30"/>
  </w:num>
  <w:num w:numId="12">
    <w:abstractNumId w:val="3"/>
  </w:num>
  <w:num w:numId="13">
    <w:abstractNumId w:val="18"/>
  </w:num>
  <w:num w:numId="14">
    <w:abstractNumId w:val="27"/>
  </w:num>
  <w:num w:numId="15">
    <w:abstractNumId w:val="15"/>
  </w:num>
  <w:num w:numId="16">
    <w:abstractNumId w:val="16"/>
  </w:num>
  <w:num w:numId="17">
    <w:abstractNumId w:val="37"/>
  </w:num>
  <w:num w:numId="18">
    <w:abstractNumId w:val="41"/>
  </w:num>
  <w:num w:numId="19">
    <w:abstractNumId w:val="22"/>
  </w:num>
  <w:num w:numId="20">
    <w:abstractNumId w:val="10"/>
  </w:num>
  <w:num w:numId="21">
    <w:abstractNumId w:val="0"/>
  </w:num>
  <w:num w:numId="22">
    <w:abstractNumId w:val="33"/>
  </w:num>
  <w:num w:numId="23">
    <w:abstractNumId w:val="6"/>
  </w:num>
  <w:num w:numId="24">
    <w:abstractNumId w:val="32"/>
  </w:num>
  <w:num w:numId="25">
    <w:abstractNumId w:val="2"/>
  </w:num>
  <w:num w:numId="26">
    <w:abstractNumId w:val="26"/>
  </w:num>
  <w:num w:numId="27">
    <w:abstractNumId w:val="38"/>
  </w:num>
  <w:num w:numId="28">
    <w:abstractNumId w:val="14"/>
  </w:num>
  <w:num w:numId="29">
    <w:abstractNumId w:val="36"/>
  </w:num>
  <w:num w:numId="30">
    <w:abstractNumId w:val="4"/>
  </w:num>
  <w:num w:numId="31">
    <w:abstractNumId w:val="29"/>
  </w:num>
  <w:num w:numId="32">
    <w:abstractNumId w:val="25"/>
  </w:num>
  <w:num w:numId="33">
    <w:abstractNumId w:val="21"/>
  </w:num>
  <w:num w:numId="34">
    <w:abstractNumId w:val="11"/>
  </w:num>
  <w:num w:numId="35">
    <w:abstractNumId w:val="23"/>
  </w:num>
  <w:num w:numId="36">
    <w:abstractNumId w:val="12"/>
  </w:num>
  <w:num w:numId="37">
    <w:abstractNumId w:val="34"/>
  </w:num>
  <w:num w:numId="38">
    <w:abstractNumId w:val="19"/>
  </w:num>
  <w:num w:numId="39">
    <w:abstractNumId w:val="20"/>
  </w:num>
  <w:num w:numId="40">
    <w:abstractNumId w:val="5"/>
  </w:num>
  <w:num w:numId="41">
    <w:abstractNumId w:val="2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F0347"/>
    <w:rsid w:val="0000047E"/>
    <w:rsid w:val="0000077D"/>
    <w:rsid w:val="00000BA6"/>
    <w:rsid w:val="00000DBE"/>
    <w:rsid w:val="00001274"/>
    <w:rsid w:val="000046BF"/>
    <w:rsid w:val="00006BDE"/>
    <w:rsid w:val="00006E89"/>
    <w:rsid w:val="00007755"/>
    <w:rsid w:val="00007FEC"/>
    <w:rsid w:val="0001021A"/>
    <w:rsid w:val="00010C00"/>
    <w:rsid w:val="00012F43"/>
    <w:rsid w:val="00013599"/>
    <w:rsid w:val="000136B5"/>
    <w:rsid w:val="000166B4"/>
    <w:rsid w:val="00017D9B"/>
    <w:rsid w:val="000205E5"/>
    <w:rsid w:val="0002111F"/>
    <w:rsid w:val="00021389"/>
    <w:rsid w:val="00022445"/>
    <w:rsid w:val="00023365"/>
    <w:rsid w:val="00023A07"/>
    <w:rsid w:val="00025EC8"/>
    <w:rsid w:val="0002641E"/>
    <w:rsid w:val="000270D8"/>
    <w:rsid w:val="00027641"/>
    <w:rsid w:val="000305A9"/>
    <w:rsid w:val="00030AFC"/>
    <w:rsid w:val="00032452"/>
    <w:rsid w:val="000326E1"/>
    <w:rsid w:val="00032EB6"/>
    <w:rsid w:val="000334EB"/>
    <w:rsid w:val="00033DD5"/>
    <w:rsid w:val="000344F5"/>
    <w:rsid w:val="00036D36"/>
    <w:rsid w:val="00037192"/>
    <w:rsid w:val="0003719B"/>
    <w:rsid w:val="00037871"/>
    <w:rsid w:val="000417E0"/>
    <w:rsid w:val="00044245"/>
    <w:rsid w:val="0004475C"/>
    <w:rsid w:val="00044C99"/>
    <w:rsid w:val="00045634"/>
    <w:rsid w:val="000468B1"/>
    <w:rsid w:val="000472CF"/>
    <w:rsid w:val="000472F3"/>
    <w:rsid w:val="0004741C"/>
    <w:rsid w:val="00047453"/>
    <w:rsid w:val="00050567"/>
    <w:rsid w:val="00050B9A"/>
    <w:rsid w:val="00051D62"/>
    <w:rsid w:val="000529E4"/>
    <w:rsid w:val="00055D87"/>
    <w:rsid w:val="0005693D"/>
    <w:rsid w:val="00056FAE"/>
    <w:rsid w:val="0005744E"/>
    <w:rsid w:val="00057C3B"/>
    <w:rsid w:val="0006034D"/>
    <w:rsid w:val="000609E1"/>
    <w:rsid w:val="00061A26"/>
    <w:rsid w:val="00061BDA"/>
    <w:rsid w:val="00062D8A"/>
    <w:rsid w:val="00062F22"/>
    <w:rsid w:val="0006439D"/>
    <w:rsid w:val="00065FA3"/>
    <w:rsid w:val="00067C21"/>
    <w:rsid w:val="0007019E"/>
    <w:rsid w:val="00070ED4"/>
    <w:rsid w:val="00071E63"/>
    <w:rsid w:val="00072419"/>
    <w:rsid w:val="000726F9"/>
    <w:rsid w:val="00073333"/>
    <w:rsid w:val="000733F5"/>
    <w:rsid w:val="000771F3"/>
    <w:rsid w:val="000775C2"/>
    <w:rsid w:val="00082E30"/>
    <w:rsid w:val="0008329E"/>
    <w:rsid w:val="00083570"/>
    <w:rsid w:val="0008530E"/>
    <w:rsid w:val="00085493"/>
    <w:rsid w:val="00085A05"/>
    <w:rsid w:val="00085AC8"/>
    <w:rsid w:val="00085EA4"/>
    <w:rsid w:val="00085FEB"/>
    <w:rsid w:val="0008767B"/>
    <w:rsid w:val="000910DA"/>
    <w:rsid w:val="00091CA9"/>
    <w:rsid w:val="000955AA"/>
    <w:rsid w:val="00095845"/>
    <w:rsid w:val="0009597D"/>
    <w:rsid w:val="00095CAC"/>
    <w:rsid w:val="000961DE"/>
    <w:rsid w:val="0009716F"/>
    <w:rsid w:val="000A018D"/>
    <w:rsid w:val="000A0A54"/>
    <w:rsid w:val="000A0AA0"/>
    <w:rsid w:val="000A0CA8"/>
    <w:rsid w:val="000A0E01"/>
    <w:rsid w:val="000A1451"/>
    <w:rsid w:val="000A3650"/>
    <w:rsid w:val="000A3B73"/>
    <w:rsid w:val="000A4888"/>
    <w:rsid w:val="000A495D"/>
    <w:rsid w:val="000A4FB5"/>
    <w:rsid w:val="000A71A6"/>
    <w:rsid w:val="000A7AF6"/>
    <w:rsid w:val="000B1CA4"/>
    <w:rsid w:val="000B4C5A"/>
    <w:rsid w:val="000B5C45"/>
    <w:rsid w:val="000B6467"/>
    <w:rsid w:val="000B6BC5"/>
    <w:rsid w:val="000B76CF"/>
    <w:rsid w:val="000B7936"/>
    <w:rsid w:val="000C0D07"/>
    <w:rsid w:val="000C22A7"/>
    <w:rsid w:val="000C2BEC"/>
    <w:rsid w:val="000C2C15"/>
    <w:rsid w:val="000C3E53"/>
    <w:rsid w:val="000C4F6A"/>
    <w:rsid w:val="000C54AF"/>
    <w:rsid w:val="000C5BC8"/>
    <w:rsid w:val="000C6899"/>
    <w:rsid w:val="000C6A92"/>
    <w:rsid w:val="000C7C52"/>
    <w:rsid w:val="000D3B28"/>
    <w:rsid w:val="000D5DFC"/>
    <w:rsid w:val="000E0D54"/>
    <w:rsid w:val="000E1FED"/>
    <w:rsid w:val="000E22AA"/>
    <w:rsid w:val="000E245E"/>
    <w:rsid w:val="000E282A"/>
    <w:rsid w:val="000E3795"/>
    <w:rsid w:val="000E3E5B"/>
    <w:rsid w:val="000E3E5F"/>
    <w:rsid w:val="000E404C"/>
    <w:rsid w:val="000E4B67"/>
    <w:rsid w:val="000E5FEA"/>
    <w:rsid w:val="000E6F28"/>
    <w:rsid w:val="000E7056"/>
    <w:rsid w:val="000E7730"/>
    <w:rsid w:val="000F1065"/>
    <w:rsid w:val="000F11D4"/>
    <w:rsid w:val="000F13AE"/>
    <w:rsid w:val="000F173F"/>
    <w:rsid w:val="000F2260"/>
    <w:rsid w:val="000F3188"/>
    <w:rsid w:val="000F3A25"/>
    <w:rsid w:val="000F6741"/>
    <w:rsid w:val="000F7E3F"/>
    <w:rsid w:val="000F7F4D"/>
    <w:rsid w:val="00103484"/>
    <w:rsid w:val="00106882"/>
    <w:rsid w:val="00110381"/>
    <w:rsid w:val="001107D9"/>
    <w:rsid w:val="00110A8F"/>
    <w:rsid w:val="00110E14"/>
    <w:rsid w:val="0011111F"/>
    <w:rsid w:val="0011130B"/>
    <w:rsid w:val="001119EE"/>
    <w:rsid w:val="001133A1"/>
    <w:rsid w:val="00113DD1"/>
    <w:rsid w:val="00114FFA"/>
    <w:rsid w:val="001150C4"/>
    <w:rsid w:val="00116B0D"/>
    <w:rsid w:val="00120A30"/>
    <w:rsid w:val="00124C7F"/>
    <w:rsid w:val="00125158"/>
    <w:rsid w:val="00126ECC"/>
    <w:rsid w:val="00127331"/>
    <w:rsid w:val="001301BF"/>
    <w:rsid w:val="001313C3"/>
    <w:rsid w:val="0013159A"/>
    <w:rsid w:val="00131CD3"/>
    <w:rsid w:val="001351E2"/>
    <w:rsid w:val="00140976"/>
    <w:rsid w:val="00141329"/>
    <w:rsid w:val="00142065"/>
    <w:rsid w:val="00142BC3"/>
    <w:rsid w:val="001441E1"/>
    <w:rsid w:val="00144561"/>
    <w:rsid w:val="00144EF5"/>
    <w:rsid w:val="0015390D"/>
    <w:rsid w:val="00154658"/>
    <w:rsid w:val="00157248"/>
    <w:rsid w:val="00160957"/>
    <w:rsid w:val="001620B9"/>
    <w:rsid w:val="00164E74"/>
    <w:rsid w:val="001658E1"/>
    <w:rsid w:val="001659CA"/>
    <w:rsid w:val="00166EA5"/>
    <w:rsid w:val="00171264"/>
    <w:rsid w:val="001720D1"/>
    <w:rsid w:val="00174774"/>
    <w:rsid w:val="00176ACB"/>
    <w:rsid w:val="00180DFF"/>
    <w:rsid w:val="001814B3"/>
    <w:rsid w:val="0018177C"/>
    <w:rsid w:val="00181F58"/>
    <w:rsid w:val="00182A6E"/>
    <w:rsid w:val="00183FA2"/>
    <w:rsid w:val="00184D48"/>
    <w:rsid w:val="00184FAB"/>
    <w:rsid w:val="00191B6D"/>
    <w:rsid w:val="00192056"/>
    <w:rsid w:val="00192E92"/>
    <w:rsid w:val="001932B5"/>
    <w:rsid w:val="00194B8F"/>
    <w:rsid w:val="00195E3C"/>
    <w:rsid w:val="00196A6D"/>
    <w:rsid w:val="00197670"/>
    <w:rsid w:val="001A06FD"/>
    <w:rsid w:val="001A63E9"/>
    <w:rsid w:val="001A6A3F"/>
    <w:rsid w:val="001B0B39"/>
    <w:rsid w:val="001B136F"/>
    <w:rsid w:val="001B339C"/>
    <w:rsid w:val="001B41BB"/>
    <w:rsid w:val="001B444A"/>
    <w:rsid w:val="001B4476"/>
    <w:rsid w:val="001B4730"/>
    <w:rsid w:val="001B61D9"/>
    <w:rsid w:val="001B7A22"/>
    <w:rsid w:val="001B7B12"/>
    <w:rsid w:val="001C1323"/>
    <w:rsid w:val="001C4443"/>
    <w:rsid w:val="001C445E"/>
    <w:rsid w:val="001C5D92"/>
    <w:rsid w:val="001C6B8E"/>
    <w:rsid w:val="001C7718"/>
    <w:rsid w:val="001C78C0"/>
    <w:rsid w:val="001C79A9"/>
    <w:rsid w:val="001D0CCD"/>
    <w:rsid w:val="001D124F"/>
    <w:rsid w:val="001D1A4E"/>
    <w:rsid w:val="001D1C0F"/>
    <w:rsid w:val="001D2036"/>
    <w:rsid w:val="001D2C77"/>
    <w:rsid w:val="001D3385"/>
    <w:rsid w:val="001D37B3"/>
    <w:rsid w:val="001D55B7"/>
    <w:rsid w:val="001D704A"/>
    <w:rsid w:val="001D72E1"/>
    <w:rsid w:val="001D753E"/>
    <w:rsid w:val="001E13CD"/>
    <w:rsid w:val="001E6552"/>
    <w:rsid w:val="001F0DBC"/>
    <w:rsid w:val="001F17FE"/>
    <w:rsid w:val="001F2632"/>
    <w:rsid w:val="001F2F7C"/>
    <w:rsid w:val="001F3569"/>
    <w:rsid w:val="001F35BD"/>
    <w:rsid w:val="001F35DE"/>
    <w:rsid w:val="001F3761"/>
    <w:rsid w:val="001F5002"/>
    <w:rsid w:val="002005E1"/>
    <w:rsid w:val="002010CB"/>
    <w:rsid w:val="002016DC"/>
    <w:rsid w:val="002030AC"/>
    <w:rsid w:val="00204541"/>
    <w:rsid w:val="00204632"/>
    <w:rsid w:val="00205E75"/>
    <w:rsid w:val="00206058"/>
    <w:rsid w:val="0021050F"/>
    <w:rsid w:val="0021188B"/>
    <w:rsid w:val="00211F5C"/>
    <w:rsid w:val="0021242F"/>
    <w:rsid w:val="002141D4"/>
    <w:rsid w:val="00215B52"/>
    <w:rsid w:val="00217467"/>
    <w:rsid w:val="0021783B"/>
    <w:rsid w:val="00220546"/>
    <w:rsid w:val="00220635"/>
    <w:rsid w:val="00220AE8"/>
    <w:rsid w:val="00220F1C"/>
    <w:rsid w:val="0022500D"/>
    <w:rsid w:val="00227113"/>
    <w:rsid w:val="0023019F"/>
    <w:rsid w:val="00232347"/>
    <w:rsid w:val="00232508"/>
    <w:rsid w:val="00232D8A"/>
    <w:rsid w:val="00236A90"/>
    <w:rsid w:val="00236AFC"/>
    <w:rsid w:val="00236B6A"/>
    <w:rsid w:val="00237081"/>
    <w:rsid w:val="00237A42"/>
    <w:rsid w:val="00241AC3"/>
    <w:rsid w:val="00243F38"/>
    <w:rsid w:val="00245A1F"/>
    <w:rsid w:val="00245A6A"/>
    <w:rsid w:val="00247BCF"/>
    <w:rsid w:val="00247C0A"/>
    <w:rsid w:val="00250D40"/>
    <w:rsid w:val="00250F88"/>
    <w:rsid w:val="00251ECE"/>
    <w:rsid w:val="00253B4B"/>
    <w:rsid w:val="00253D83"/>
    <w:rsid w:val="00260D0C"/>
    <w:rsid w:val="00262B12"/>
    <w:rsid w:val="00262CAA"/>
    <w:rsid w:val="00263346"/>
    <w:rsid w:val="0026367A"/>
    <w:rsid w:val="00263826"/>
    <w:rsid w:val="002650A1"/>
    <w:rsid w:val="00265445"/>
    <w:rsid w:val="00266BBB"/>
    <w:rsid w:val="00267336"/>
    <w:rsid w:val="00270AEF"/>
    <w:rsid w:val="002715E8"/>
    <w:rsid w:val="0027378D"/>
    <w:rsid w:val="0027495C"/>
    <w:rsid w:val="00274FED"/>
    <w:rsid w:val="0027671D"/>
    <w:rsid w:val="002806BB"/>
    <w:rsid w:val="0028074E"/>
    <w:rsid w:val="00280801"/>
    <w:rsid w:val="00280914"/>
    <w:rsid w:val="00281607"/>
    <w:rsid w:val="0028253F"/>
    <w:rsid w:val="00282ADB"/>
    <w:rsid w:val="00285325"/>
    <w:rsid w:val="00287273"/>
    <w:rsid w:val="002874FF"/>
    <w:rsid w:val="00290306"/>
    <w:rsid w:val="00293C6C"/>
    <w:rsid w:val="00294100"/>
    <w:rsid w:val="00297ED0"/>
    <w:rsid w:val="002A0166"/>
    <w:rsid w:val="002A1D86"/>
    <w:rsid w:val="002A290A"/>
    <w:rsid w:val="002A3CCE"/>
    <w:rsid w:val="002A3E9C"/>
    <w:rsid w:val="002A435E"/>
    <w:rsid w:val="002A5160"/>
    <w:rsid w:val="002A641E"/>
    <w:rsid w:val="002B1597"/>
    <w:rsid w:val="002B1632"/>
    <w:rsid w:val="002B1D29"/>
    <w:rsid w:val="002B25E2"/>
    <w:rsid w:val="002B307A"/>
    <w:rsid w:val="002C1198"/>
    <w:rsid w:val="002C2352"/>
    <w:rsid w:val="002C270D"/>
    <w:rsid w:val="002C44E6"/>
    <w:rsid w:val="002C5C3C"/>
    <w:rsid w:val="002C5E56"/>
    <w:rsid w:val="002C6BFC"/>
    <w:rsid w:val="002D0FAC"/>
    <w:rsid w:val="002D2746"/>
    <w:rsid w:val="002D3C1A"/>
    <w:rsid w:val="002D3FFC"/>
    <w:rsid w:val="002D6B19"/>
    <w:rsid w:val="002D7A06"/>
    <w:rsid w:val="002E0CF7"/>
    <w:rsid w:val="002E0E76"/>
    <w:rsid w:val="002E17BB"/>
    <w:rsid w:val="002E2279"/>
    <w:rsid w:val="002E3810"/>
    <w:rsid w:val="002E3908"/>
    <w:rsid w:val="002E5391"/>
    <w:rsid w:val="002E5B2E"/>
    <w:rsid w:val="002E6FC8"/>
    <w:rsid w:val="002E7772"/>
    <w:rsid w:val="002F03C5"/>
    <w:rsid w:val="002F0D05"/>
    <w:rsid w:val="002F4C70"/>
    <w:rsid w:val="002F689E"/>
    <w:rsid w:val="002F6E04"/>
    <w:rsid w:val="002F72FB"/>
    <w:rsid w:val="002F7A6E"/>
    <w:rsid w:val="003016A5"/>
    <w:rsid w:val="00304FD6"/>
    <w:rsid w:val="00305B34"/>
    <w:rsid w:val="00305CD8"/>
    <w:rsid w:val="003069D2"/>
    <w:rsid w:val="00312AA0"/>
    <w:rsid w:val="00315342"/>
    <w:rsid w:val="003166B4"/>
    <w:rsid w:val="00316C0A"/>
    <w:rsid w:val="00316F03"/>
    <w:rsid w:val="00320D5D"/>
    <w:rsid w:val="00321249"/>
    <w:rsid w:val="00321468"/>
    <w:rsid w:val="0032190F"/>
    <w:rsid w:val="003223CC"/>
    <w:rsid w:val="00324795"/>
    <w:rsid w:val="00327660"/>
    <w:rsid w:val="00330197"/>
    <w:rsid w:val="00330657"/>
    <w:rsid w:val="00332DD0"/>
    <w:rsid w:val="0033328E"/>
    <w:rsid w:val="00333528"/>
    <w:rsid w:val="00334942"/>
    <w:rsid w:val="00335938"/>
    <w:rsid w:val="00336638"/>
    <w:rsid w:val="00336A46"/>
    <w:rsid w:val="00337178"/>
    <w:rsid w:val="0034049C"/>
    <w:rsid w:val="0034094B"/>
    <w:rsid w:val="00340F03"/>
    <w:rsid w:val="003429A8"/>
    <w:rsid w:val="00343008"/>
    <w:rsid w:val="003437CE"/>
    <w:rsid w:val="003445A1"/>
    <w:rsid w:val="0034460F"/>
    <w:rsid w:val="00346FFA"/>
    <w:rsid w:val="0034708B"/>
    <w:rsid w:val="00350895"/>
    <w:rsid w:val="00351743"/>
    <w:rsid w:val="003529FF"/>
    <w:rsid w:val="00352E09"/>
    <w:rsid w:val="00353113"/>
    <w:rsid w:val="00355A3F"/>
    <w:rsid w:val="0035632E"/>
    <w:rsid w:val="0035705D"/>
    <w:rsid w:val="00361000"/>
    <w:rsid w:val="003612D1"/>
    <w:rsid w:val="00362F11"/>
    <w:rsid w:val="0036365D"/>
    <w:rsid w:val="00363D50"/>
    <w:rsid w:val="00363E55"/>
    <w:rsid w:val="00364147"/>
    <w:rsid w:val="00364A6E"/>
    <w:rsid w:val="00365499"/>
    <w:rsid w:val="00367156"/>
    <w:rsid w:val="00367F07"/>
    <w:rsid w:val="00371A0D"/>
    <w:rsid w:val="00371F0D"/>
    <w:rsid w:val="003735EF"/>
    <w:rsid w:val="00375077"/>
    <w:rsid w:val="00375427"/>
    <w:rsid w:val="00375D4B"/>
    <w:rsid w:val="0037610B"/>
    <w:rsid w:val="00376568"/>
    <w:rsid w:val="00376997"/>
    <w:rsid w:val="00377DA4"/>
    <w:rsid w:val="00380DB3"/>
    <w:rsid w:val="00382187"/>
    <w:rsid w:val="00384C82"/>
    <w:rsid w:val="0038785E"/>
    <w:rsid w:val="00390152"/>
    <w:rsid w:val="0039062C"/>
    <w:rsid w:val="00390F96"/>
    <w:rsid w:val="003957A0"/>
    <w:rsid w:val="00395B1F"/>
    <w:rsid w:val="003967A4"/>
    <w:rsid w:val="003972E8"/>
    <w:rsid w:val="003A0137"/>
    <w:rsid w:val="003A026D"/>
    <w:rsid w:val="003A1FAF"/>
    <w:rsid w:val="003A26A4"/>
    <w:rsid w:val="003A3DDA"/>
    <w:rsid w:val="003A40CD"/>
    <w:rsid w:val="003A4DF7"/>
    <w:rsid w:val="003A50A4"/>
    <w:rsid w:val="003A51B1"/>
    <w:rsid w:val="003A6191"/>
    <w:rsid w:val="003A68E7"/>
    <w:rsid w:val="003B0938"/>
    <w:rsid w:val="003B09C9"/>
    <w:rsid w:val="003B2B35"/>
    <w:rsid w:val="003B2ECC"/>
    <w:rsid w:val="003B624B"/>
    <w:rsid w:val="003B7011"/>
    <w:rsid w:val="003B7A22"/>
    <w:rsid w:val="003C0FFC"/>
    <w:rsid w:val="003C1170"/>
    <w:rsid w:val="003C2BD7"/>
    <w:rsid w:val="003C6983"/>
    <w:rsid w:val="003C7DF6"/>
    <w:rsid w:val="003D01FE"/>
    <w:rsid w:val="003D4D39"/>
    <w:rsid w:val="003E6766"/>
    <w:rsid w:val="003E6B7E"/>
    <w:rsid w:val="003E6F32"/>
    <w:rsid w:val="003F0D04"/>
    <w:rsid w:val="003F16D8"/>
    <w:rsid w:val="003F2410"/>
    <w:rsid w:val="003F3CFD"/>
    <w:rsid w:val="003F542A"/>
    <w:rsid w:val="003F6B0E"/>
    <w:rsid w:val="003F704C"/>
    <w:rsid w:val="003F740B"/>
    <w:rsid w:val="003F74C6"/>
    <w:rsid w:val="00401EA4"/>
    <w:rsid w:val="00402502"/>
    <w:rsid w:val="00403BA7"/>
    <w:rsid w:val="00403ECA"/>
    <w:rsid w:val="00406A52"/>
    <w:rsid w:val="00406D25"/>
    <w:rsid w:val="00411900"/>
    <w:rsid w:val="00412878"/>
    <w:rsid w:val="004145C1"/>
    <w:rsid w:val="004169C9"/>
    <w:rsid w:val="0042037F"/>
    <w:rsid w:val="00420E2B"/>
    <w:rsid w:val="00421B69"/>
    <w:rsid w:val="00421DCD"/>
    <w:rsid w:val="00422511"/>
    <w:rsid w:val="00422648"/>
    <w:rsid w:val="004228E4"/>
    <w:rsid w:val="00424407"/>
    <w:rsid w:val="004253CE"/>
    <w:rsid w:val="00425D02"/>
    <w:rsid w:val="00425ECC"/>
    <w:rsid w:val="00430007"/>
    <w:rsid w:val="0043094C"/>
    <w:rsid w:val="00430E7D"/>
    <w:rsid w:val="004316EE"/>
    <w:rsid w:val="00431B23"/>
    <w:rsid w:val="00431CB6"/>
    <w:rsid w:val="0043246C"/>
    <w:rsid w:val="0043319C"/>
    <w:rsid w:val="0043501E"/>
    <w:rsid w:val="004351CE"/>
    <w:rsid w:val="0043671A"/>
    <w:rsid w:val="0043745D"/>
    <w:rsid w:val="00437941"/>
    <w:rsid w:val="00437CC7"/>
    <w:rsid w:val="00440CC0"/>
    <w:rsid w:val="00441AAC"/>
    <w:rsid w:val="00442AD8"/>
    <w:rsid w:val="00442C45"/>
    <w:rsid w:val="00444976"/>
    <w:rsid w:val="0044499A"/>
    <w:rsid w:val="004464D1"/>
    <w:rsid w:val="00450AA8"/>
    <w:rsid w:val="00452B8A"/>
    <w:rsid w:val="004539A0"/>
    <w:rsid w:val="00454D0B"/>
    <w:rsid w:val="00455D23"/>
    <w:rsid w:val="00455F94"/>
    <w:rsid w:val="0045609C"/>
    <w:rsid w:val="004565CD"/>
    <w:rsid w:val="00456F7C"/>
    <w:rsid w:val="00457795"/>
    <w:rsid w:val="00462C47"/>
    <w:rsid w:val="00463174"/>
    <w:rsid w:val="00463517"/>
    <w:rsid w:val="0046378D"/>
    <w:rsid w:val="0046388D"/>
    <w:rsid w:val="004651EF"/>
    <w:rsid w:val="00465649"/>
    <w:rsid w:val="00471166"/>
    <w:rsid w:val="00471540"/>
    <w:rsid w:val="004718F2"/>
    <w:rsid w:val="0047261A"/>
    <w:rsid w:val="00473056"/>
    <w:rsid w:val="00473B00"/>
    <w:rsid w:val="00473B03"/>
    <w:rsid w:val="004749FE"/>
    <w:rsid w:val="00474BD5"/>
    <w:rsid w:val="004768C7"/>
    <w:rsid w:val="004813B7"/>
    <w:rsid w:val="0048298C"/>
    <w:rsid w:val="00482ECA"/>
    <w:rsid w:val="00483154"/>
    <w:rsid w:val="0048385A"/>
    <w:rsid w:val="00483D23"/>
    <w:rsid w:val="00484533"/>
    <w:rsid w:val="00484727"/>
    <w:rsid w:val="00485A45"/>
    <w:rsid w:val="004879DC"/>
    <w:rsid w:val="0049140F"/>
    <w:rsid w:val="00492207"/>
    <w:rsid w:val="00492651"/>
    <w:rsid w:val="00495834"/>
    <w:rsid w:val="0049687F"/>
    <w:rsid w:val="00496AED"/>
    <w:rsid w:val="00497080"/>
    <w:rsid w:val="004977B7"/>
    <w:rsid w:val="004A09AA"/>
    <w:rsid w:val="004A2A47"/>
    <w:rsid w:val="004A4529"/>
    <w:rsid w:val="004A518F"/>
    <w:rsid w:val="004A5422"/>
    <w:rsid w:val="004A6E1F"/>
    <w:rsid w:val="004B03EB"/>
    <w:rsid w:val="004B2E25"/>
    <w:rsid w:val="004B30DE"/>
    <w:rsid w:val="004B316A"/>
    <w:rsid w:val="004B3974"/>
    <w:rsid w:val="004B3998"/>
    <w:rsid w:val="004B3C14"/>
    <w:rsid w:val="004B51C6"/>
    <w:rsid w:val="004B536B"/>
    <w:rsid w:val="004B59D3"/>
    <w:rsid w:val="004B6F09"/>
    <w:rsid w:val="004B7445"/>
    <w:rsid w:val="004C0BA4"/>
    <w:rsid w:val="004C1296"/>
    <w:rsid w:val="004C1D07"/>
    <w:rsid w:val="004C265B"/>
    <w:rsid w:val="004C335B"/>
    <w:rsid w:val="004D0209"/>
    <w:rsid w:val="004D0D23"/>
    <w:rsid w:val="004D1C10"/>
    <w:rsid w:val="004D2481"/>
    <w:rsid w:val="004D2CEB"/>
    <w:rsid w:val="004D317D"/>
    <w:rsid w:val="004D3634"/>
    <w:rsid w:val="004D585A"/>
    <w:rsid w:val="004D5B26"/>
    <w:rsid w:val="004D6331"/>
    <w:rsid w:val="004D63AB"/>
    <w:rsid w:val="004D666E"/>
    <w:rsid w:val="004E0415"/>
    <w:rsid w:val="004E27B1"/>
    <w:rsid w:val="004E3174"/>
    <w:rsid w:val="004E33B1"/>
    <w:rsid w:val="004E377D"/>
    <w:rsid w:val="004E3CD8"/>
    <w:rsid w:val="004E435B"/>
    <w:rsid w:val="004E493E"/>
    <w:rsid w:val="004E7A47"/>
    <w:rsid w:val="004E7BD8"/>
    <w:rsid w:val="004F0347"/>
    <w:rsid w:val="004F0A2F"/>
    <w:rsid w:val="004F2ACA"/>
    <w:rsid w:val="004F4636"/>
    <w:rsid w:val="004F4F2E"/>
    <w:rsid w:val="004F5F72"/>
    <w:rsid w:val="004F7D8A"/>
    <w:rsid w:val="00500072"/>
    <w:rsid w:val="00500EA3"/>
    <w:rsid w:val="00501085"/>
    <w:rsid w:val="0050148C"/>
    <w:rsid w:val="005016E1"/>
    <w:rsid w:val="005024EB"/>
    <w:rsid w:val="0050260C"/>
    <w:rsid w:val="0050297D"/>
    <w:rsid w:val="00504210"/>
    <w:rsid w:val="0050541C"/>
    <w:rsid w:val="00506F29"/>
    <w:rsid w:val="00507556"/>
    <w:rsid w:val="00507FB8"/>
    <w:rsid w:val="00510F74"/>
    <w:rsid w:val="00511DAF"/>
    <w:rsid w:val="00511DFB"/>
    <w:rsid w:val="00513649"/>
    <w:rsid w:val="005148C3"/>
    <w:rsid w:val="005151DF"/>
    <w:rsid w:val="005152B8"/>
    <w:rsid w:val="00515BC1"/>
    <w:rsid w:val="0051624A"/>
    <w:rsid w:val="005174EE"/>
    <w:rsid w:val="005205AF"/>
    <w:rsid w:val="0052061C"/>
    <w:rsid w:val="00524401"/>
    <w:rsid w:val="00526397"/>
    <w:rsid w:val="00526B7F"/>
    <w:rsid w:val="0053136F"/>
    <w:rsid w:val="005325C3"/>
    <w:rsid w:val="00532AC0"/>
    <w:rsid w:val="005330BC"/>
    <w:rsid w:val="00536E99"/>
    <w:rsid w:val="00536EF1"/>
    <w:rsid w:val="0053717A"/>
    <w:rsid w:val="0054014D"/>
    <w:rsid w:val="005402B1"/>
    <w:rsid w:val="0054054C"/>
    <w:rsid w:val="00540593"/>
    <w:rsid w:val="005406A3"/>
    <w:rsid w:val="00540961"/>
    <w:rsid w:val="00540D39"/>
    <w:rsid w:val="005421B3"/>
    <w:rsid w:val="00545A16"/>
    <w:rsid w:val="00545F3B"/>
    <w:rsid w:val="00547A26"/>
    <w:rsid w:val="00547BBB"/>
    <w:rsid w:val="00550DDA"/>
    <w:rsid w:val="00551601"/>
    <w:rsid w:val="00551C7B"/>
    <w:rsid w:val="00552260"/>
    <w:rsid w:val="00554124"/>
    <w:rsid w:val="005545E8"/>
    <w:rsid w:val="0055546E"/>
    <w:rsid w:val="0055581D"/>
    <w:rsid w:val="005563CF"/>
    <w:rsid w:val="005576B0"/>
    <w:rsid w:val="00563825"/>
    <w:rsid w:val="00567997"/>
    <w:rsid w:val="00572E84"/>
    <w:rsid w:val="00573371"/>
    <w:rsid w:val="00573C23"/>
    <w:rsid w:val="005757F8"/>
    <w:rsid w:val="00575E36"/>
    <w:rsid w:val="0057647F"/>
    <w:rsid w:val="00576DFB"/>
    <w:rsid w:val="0058073C"/>
    <w:rsid w:val="0058109E"/>
    <w:rsid w:val="00583B41"/>
    <w:rsid w:val="00583F26"/>
    <w:rsid w:val="005844F3"/>
    <w:rsid w:val="0058586B"/>
    <w:rsid w:val="00586198"/>
    <w:rsid w:val="0058652D"/>
    <w:rsid w:val="0058659D"/>
    <w:rsid w:val="0058675D"/>
    <w:rsid w:val="00587076"/>
    <w:rsid w:val="00587620"/>
    <w:rsid w:val="00587ABA"/>
    <w:rsid w:val="00587BFC"/>
    <w:rsid w:val="0059155D"/>
    <w:rsid w:val="00593A0B"/>
    <w:rsid w:val="00593AAD"/>
    <w:rsid w:val="00593CB3"/>
    <w:rsid w:val="005941B5"/>
    <w:rsid w:val="00594E9A"/>
    <w:rsid w:val="00596210"/>
    <w:rsid w:val="005A0BC2"/>
    <w:rsid w:val="005A20D0"/>
    <w:rsid w:val="005A3004"/>
    <w:rsid w:val="005A3723"/>
    <w:rsid w:val="005A3FB8"/>
    <w:rsid w:val="005A4E52"/>
    <w:rsid w:val="005A6F60"/>
    <w:rsid w:val="005B0AD3"/>
    <w:rsid w:val="005B264F"/>
    <w:rsid w:val="005B2D0F"/>
    <w:rsid w:val="005B4110"/>
    <w:rsid w:val="005B49D8"/>
    <w:rsid w:val="005B4C7B"/>
    <w:rsid w:val="005B7887"/>
    <w:rsid w:val="005C030E"/>
    <w:rsid w:val="005C5E75"/>
    <w:rsid w:val="005D0097"/>
    <w:rsid w:val="005D0568"/>
    <w:rsid w:val="005D19DB"/>
    <w:rsid w:val="005D46ED"/>
    <w:rsid w:val="005D47F6"/>
    <w:rsid w:val="005D4863"/>
    <w:rsid w:val="005D5F32"/>
    <w:rsid w:val="005D6F32"/>
    <w:rsid w:val="005D71D4"/>
    <w:rsid w:val="005E12B0"/>
    <w:rsid w:val="005E1C52"/>
    <w:rsid w:val="005E4856"/>
    <w:rsid w:val="005E546F"/>
    <w:rsid w:val="005E7C81"/>
    <w:rsid w:val="005F1513"/>
    <w:rsid w:val="005F2294"/>
    <w:rsid w:val="005F2322"/>
    <w:rsid w:val="005F2B85"/>
    <w:rsid w:val="005F381E"/>
    <w:rsid w:val="005F3A20"/>
    <w:rsid w:val="005F4385"/>
    <w:rsid w:val="005F4D7A"/>
    <w:rsid w:val="005F545B"/>
    <w:rsid w:val="00600804"/>
    <w:rsid w:val="00602BD9"/>
    <w:rsid w:val="00603C2E"/>
    <w:rsid w:val="00604F68"/>
    <w:rsid w:val="006065AA"/>
    <w:rsid w:val="00607C4D"/>
    <w:rsid w:val="00607EB3"/>
    <w:rsid w:val="006110B1"/>
    <w:rsid w:val="00611724"/>
    <w:rsid w:val="00612D9A"/>
    <w:rsid w:val="00613C3A"/>
    <w:rsid w:val="00615077"/>
    <w:rsid w:val="00615D24"/>
    <w:rsid w:val="00615DC9"/>
    <w:rsid w:val="00616940"/>
    <w:rsid w:val="00617CF2"/>
    <w:rsid w:val="00620995"/>
    <w:rsid w:val="006211E0"/>
    <w:rsid w:val="0062291B"/>
    <w:rsid w:val="00623F1D"/>
    <w:rsid w:val="006240D7"/>
    <w:rsid w:val="006255AE"/>
    <w:rsid w:val="00625A68"/>
    <w:rsid w:val="006272DD"/>
    <w:rsid w:val="006272F7"/>
    <w:rsid w:val="006304FA"/>
    <w:rsid w:val="006339CB"/>
    <w:rsid w:val="0063427C"/>
    <w:rsid w:val="00634710"/>
    <w:rsid w:val="00634E88"/>
    <w:rsid w:val="00634E93"/>
    <w:rsid w:val="00636B9C"/>
    <w:rsid w:val="006407AB"/>
    <w:rsid w:val="00640CD3"/>
    <w:rsid w:val="00643B2B"/>
    <w:rsid w:val="00650603"/>
    <w:rsid w:val="006506F0"/>
    <w:rsid w:val="00650CA7"/>
    <w:rsid w:val="0065112B"/>
    <w:rsid w:val="00651A25"/>
    <w:rsid w:val="00651DA1"/>
    <w:rsid w:val="00651EDF"/>
    <w:rsid w:val="00652090"/>
    <w:rsid w:val="00652740"/>
    <w:rsid w:val="00654FA8"/>
    <w:rsid w:val="00657359"/>
    <w:rsid w:val="0066017B"/>
    <w:rsid w:val="006618F8"/>
    <w:rsid w:val="00661954"/>
    <w:rsid w:val="00663A77"/>
    <w:rsid w:val="00666F35"/>
    <w:rsid w:val="006715B3"/>
    <w:rsid w:val="00674982"/>
    <w:rsid w:val="0067583B"/>
    <w:rsid w:val="00675A53"/>
    <w:rsid w:val="00675FF8"/>
    <w:rsid w:val="00677501"/>
    <w:rsid w:val="0067773E"/>
    <w:rsid w:val="0067796A"/>
    <w:rsid w:val="006813CC"/>
    <w:rsid w:val="00681819"/>
    <w:rsid w:val="006826C5"/>
    <w:rsid w:val="006828EF"/>
    <w:rsid w:val="00682DC1"/>
    <w:rsid w:val="00683391"/>
    <w:rsid w:val="0068426C"/>
    <w:rsid w:val="00685404"/>
    <w:rsid w:val="00686B5C"/>
    <w:rsid w:val="0069298A"/>
    <w:rsid w:val="006933FE"/>
    <w:rsid w:val="006937F7"/>
    <w:rsid w:val="00694E26"/>
    <w:rsid w:val="006964BF"/>
    <w:rsid w:val="006A0CA8"/>
    <w:rsid w:val="006A0F6E"/>
    <w:rsid w:val="006A1A6E"/>
    <w:rsid w:val="006A270A"/>
    <w:rsid w:val="006A2D2F"/>
    <w:rsid w:val="006A6E0E"/>
    <w:rsid w:val="006B04AB"/>
    <w:rsid w:val="006B2B72"/>
    <w:rsid w:val="006B445B"/>
    <w:rsid w:val="006B5020"/>
    <w:rsid w:val="006B51F1"/>
    <w:rsid w:val="006B541E"/>
    <w:rsid w:val="006B56A6"/>
    <w:rsid w:val="006B587F"/>
    <w:rsid w:val="006B59CA"/>
    <w:rsid w:val="006B6AA5"/>
    <w:rsid w:val="006C0F00"/>
    <w:rsid w:val="006C2AA1"/>
    <w:rsid w:val="006C3457"/>
    <w:rsid w:val="006C39F2"/>
    <w:rsid w:val="006C56C0"/>
    <w:rsid w:val="006C687E"/>
    <w:rsid w:val="006C6B93"/>
    <w:rsid w:val="006C6C19"/>
    <w:rsid w:val="006C6F14"/>
    <w:rsid w:val="006D16A8"/>
    <w:rsid w:val="006D291D"/>
    <w:rsid w:val="006D434D"/>
    <w:rsid w:val="006D4C27"/>
    <w:rsid w:val="006D4ECD"/>
    <w:rsid w:val="006D56B0"/>
    <w:rsid w:val="006D58DF"/>
    <w:rsid w:val="006D606C"/>
    <w:rsid w:val="006D6D57"/>
    <w:rsid w:val="006E2A65"/>
    <w:rsid w:val="006E3D59"/>
    <w:rsid w:val="006E500F"/>
    <w:rsid w:val="006E512F"/>
    <w:rsid w:val="006F13E8"/>
    <w:rsid w:val="006F2CB2"/>
    <w:rsid w:val="006F34EE"/>
    <w:rsid w:val="006F35DC"/>
    <w:rsid w:val="006F680A"/>
    <w:rsid w:val="00702668"/>
    <w:rsid w:val="00705497"/>
    <w:rsid w:val="00705E74"/>
    <w:rsid w:val="0070673A"/>
    <w:rsid w:val="00706D45"/>
    <w:rsid w:val="007116C0"/>
    <w:rsid w:val="00713F4E"/>
    <w:rsid w:val="0071483D"/>
    <w:rsid w:val="00716580"/>
    <w:rsid w:val="00716AF3"/>
    <w:rsid w:val="0072036D"/>
    <w:rsid w:val="00721225"/>
    <w:rsid w:val="00724585"/>
    <w:rsid w:val="007248E8"/>
    <w:rsid w:val="00725C8E"/>
    <w:rsid w:val="0072635A"/>
    <w:rsid w:val="007303AF"/>
    <w:rsid w:val="0073078E"/>
    <w:rsid w:val="00730B5A"/>
    <w:rsid w:val="0073112C"/>
    <w:rsid w:val="00732D6C"/>
    <w:rsid w:val="00732EA3"/>
    <w:rsid w:val="00733171"/>
    <w:rsid w:val="00734CC7"/>
    <w:rsid w:val="00735754"/>
    <w:rsid w:val="00735E78"/>
    <w:rsid w:val="00741374"/>
    <w:rsid w:val="00741AD5"/>
    <w:rsid w:val="00743072"/>
    <w:rsid w:val="007434F8"/>
    <w:rsid w:val="00743893"/>
    <w:rsid w:val="00744F11"/>
    <w:rsid w:val="00746325"/>
    <w:rsid w:val="00746F14"/>
    <w:rsid w:val="00750F8E"/>
    <w:rsid w:val="0075101C"/>
    <w:rsid w:val="00751057"/>
    <w:rsid w:val="007521FF"/>
    <w:rsid w:val="00752AEF"/>
    <w:rsid w:val="00757968"/>
    <w:rsid w:val="00757E34"/>
    <w:rsid w:val="007604C5"/>
    <w:rsid w:val="007609D8"/>
    <w:rsid w:val="00760C37"/>
    <w:rsid w:val="007634D9"/>
    <w:rsid w:val="00767721"/>
    <w:rsid w:val="00767F02"/>
    <w:rsid w:val="00770F86"/>
    <w:rsid w:val="00773692"/>
    <w:rsid w:val="0077388E"/>
    <w:rsid w:val="0077487C"/>
    <w:rsid w:val="007756C8"/>
    <w:rsid w:val="00775765"/>
    <w:rsid w:val="00775C79"/>
    <w:rsid w:val="00780EA6"/>
    <w:rsid w:val="0078329F"/>
    <w:rsid w:val="0078381F"/>
    <w:rsid w:val="00784711"/>
    <w:rsid w:val="007848EA"/>
    <w:rsid w:val="00784C5C"/>
    <w:rsid w:val="0078508D"/>
    <w:rsid w:val="00785F13"/>
    <w:rsid w:val="00787B53"/>
    <w:rsid w:val="007903BC"/>
    <w:rsid w:val="007922F1"/>
    <w:rsid w:val="0079427C"/>
    <w:rsid w:val="00795812"/>
    <w:rsid w:val="00796523"/>
    <w:rsid w:val="007973D5"/>
    <w:rsid w:val="0079780F"/>
    <w:rsid w:val="00797DB1"/>
    <w:rsid w:val="007A1058"/>
    <w:rsid w:val="007A146C"/>
    <w:rsid w:val="007A1738"/>
    <w:rsid w:val="007A5025"/>
    <w:rsid w:val="007A7204"/>
    <w:rsid w:val="007A73B0"/>
    <w:rsid w:val="007B2B7A"/>
    <w:rsid w:val="007B2D19"/>
    <w:rsid w:val="007B3234"/>
    <w:rsid w:val="007B3901"/>
    <w:rsid w:val="007B4755"/>
    <w:rsid w:val="007B51EA"/>
    <w:rsid w:val="007B63E1"/>
    <w:rsid w:val="007C0CDB"/>
    <w:rsid w:val="007C136A"/>
    <w:rsid w:val="007C37FC"/>
    <w:rsid w:val="007C54F8"/>
    <w:rsid w:val="007D06FD"/>
    <w:rsid w:val="007D1A5B"/>
    <w:rsid w:val="007D2B9E"/>
    <w:rsid w:val="007D3B7E"/>
    <w:rsid w:val="007D5F74"/>
    <w:rsid w:val="007D69D2"/>
    <w:rsid w:val="007E2744"/>
    <w:rsid w:val="007E2DA9"/>
    <w:rsid w:val="007E331A"/>
    <w:rsid w:val="007E598C"/>
    <w:rsid w:val="007E5C69"/>
    <w:rsid w:val="007E777D"/>
    <w:rsid w:val="007E7BEE"/>
    <w:rsid w:val="007F0256"/>
    <w:rsid w:val="007F18F0"/>
    <w:rsid w:val="007F1A33"/>
    <w:rsid w:val="007F2C6F"/>
    <w:rsid w:val="007F3335"/>
    <w:rsid w:val="007F3BF3"/>
    <w:rsid w:val="007F3C35"/>
    <w:rsid w:val="007F54DD"/>
    <w:rsid w:val="007F5875"/>
    <w:rsid w:val="007F5DB5"/>
    <w:rsid w:val="007F6547"/>
    <w:rsid w:val="0080017D"/>
    <w:rsid w:val="0080372F"/>
    <w:rsid w:val="008040B7"/>
    <w:rsid w:val="008041E2"/>
    <w:rsid w:val="00805469"/>
    <w:rsid w:val="00805B35"/>
    <w:rsid w:val="00807BDB"/>
    <w:rsid w:val="00807D4D"/>
    <w:rsid w:val="00811F43"/>
    <w:rsid w:val="00812403"/>
    <w:rsid w:val="00813751"/>
    <w:rsid w:val="008143ED"/>
    <w:rsid w:val="00815129"/>
    <w:rsid w:val="0081659D"/>
    <w:rsid w:val="00816710"/>
    <w:rsid w:val="008176AF"/>
    <w:rsid w:val="00821C02"/>
    <w:rsid w:val="008233DD"/>
    <w:rsid w:val="00823F12"/>
    <w:rsid w:val="008252A2"/>
    <w:rsid w:val="00825378"/>
    <w:rsid w:val="008258E7"/>
    <w:rsid w:val="00826042"/>
    <w:rsid w:val="00826416"/>
    <w:rsid w:val="008266FF"/>
    <w:rsid w:val="00826E49"/>
    <w:rsid w:val="00830B5D"/>
    <w:rsid w:val="0083106B"/>
    <w:rsid w:val="0083170E"/>
    <w:rsid w:val="008318CC"/>
    <w:rsid w:val="00831ABB"/>
    <w:rsid w:val="00831C21"/>
    <w:rsid w:val="00831C43"/>
    <w:rsid w:val="00831CCA"/>
    <w:rsid w:val="008323A7"/>
    <w:rsid w:val="008342B6"/>
    <w:rsid w:val="0083525B"/>
    <w:rsid w:val="00835B23"/>
    <w:rsid w:val="00835D5D"/>
    <w:rsid w:val="008369D6"/>
    <w:rsid w:val="00841078"/>
    <w:rsid w:val="00841566"/>
    <w:rsid w:val="00841C56"/>
    <w:rsid w:val="008444F7"/>
    <w:rsid w:val="00845338"/>
    <w:rsid w:val="00845822"/>
    <w:rsid w:val="00846740"/>
    <w:rsid w:val="00846F80"/>
    <w:rsid w:val="008471CE"/>
    <w:rsid w:val="008474A3"/>
    <w:rsid w:val="00850EAD"/>
    <w:rsid w:val="00850F2F"/>
    <w:rsid w:val="0085185A"/>
    <w:rsid w:val="00851903"/>
    <w:rsid w:val="008527C3"/>
    <w:rsid w:val="0085280B"/>
    <w:rsid w:val="0085315F"/>
    <w:rsid w:val="0085343C"/>
    <w:rsid w:val="00854A6B"/>
    <w:rsid w:val="008558F4"/>
    <w:rsid w:val="00855E2C"/>
    <w:rsid w:val="0085618F"/>
    <w:rsid w:val="0085683D"/>
    <w:rsid w:val="00857E3F"/>
    <w:rsid w:val="00857E8B"/>
    <w:rsid w:val="00863F38"/>
    <w:rsid w:val="008654F8"/>
    <w:rsid w:val="00865DA9"/>
    <w:rsid w:val="00866840"/>
    <w:rsid w:val="008674FB"/>
    <w:rsid w:val="00867C5D"/>
    <w:rsid w:val="0087009B"/>
    <w:rsid w:val="00872819"/>
    <w:rsid w:val="00873663"/>
    <w:rsid w:val="00873DD5"/>
    <w:rsid w:val="00874130"/>
    <w:rsid w:val="00876D7A"/>
    <w:rsid w:val="0088171D"/>
    <w:rsid w:val="00881DB6"/>
    <w:rsid w:val="00881FC1"/>
    <w:rsid w:val="00883D02"/>
    <w:rsid w:val="00885C55"/>
    <w:rsid w:val="008870D8"/>
    <w:rsid w:val="00887689"/>
    <w:rsid w:val="0089171E"/>
    <w:rsid w:val="008929B0"/>
    <w:rsid w:val="00893564"/>
    <w:rsid w:val="008939E6"/>
    <w:rsid w:val="00895FC7"/>
    <w:rsid w:val="008972B5"/>
    <w:rsid w:val="008A0298"/>
    <w:rsid w:val="008A0F0D"/>
    <w:rsid w:val="008A16B9"/>
    <w:rsid w:val="008A23D5"/>
    <w:rsid w:val="008A3074"/>
    <w:rsid w:val="008A3399"/>
    <w:rsid w:val="008A5BE6"/>
    <w:rsid w:val="008A6099"/>
    <w:rsid w:val="008A67CF"/>
    <w:rsid w:val="008A691D"/>
    <w:rsid w:val="008A7FB9"/>
    <w:rsid w:val="008A7FC0"/>
    <w:rsid w:val="008B0BA4"/>
    <w:rsid w:val="008B1190"/>
    <w:rsid w:val="008B1C78"/>
    <w:rsid w:val="008B25F8"/>
    <w:rsid w:val="008B5198"/>
    <w:rsid w:val="008B5AA9"/>
    <w:rsid w:val="008B6DEF"/>
    <w:rsid w:val="008B7D2A"/>
    <w:rsid w:val="008C164A"/>
    <w:rsid w:val="008C1D79"/>
    <w:rsid w:val="008C2CA5"/>
    <w:rsid w:val="008C63D1"/>
    <w:rsid w:val="008C78BC"/>
    <w:rsid w:val="008D0801"/>
    <w:rsid w:val="008D1EF1"/>
    <w:rsid w:val="008D3384"/>
    <w:rsid w:val="008D3A26"/>
    <w:rsid w:val="008D3DC7"/>
    <w:rsid w:val="008D48D2"/>
    <w:rsid w:val="008D4D9D"/>
    <w:rsid w:val="008D51B0"/>
    <w:rsid w:val="008D6C63"/>
    <w:rsid w:val="008D6FC5"/>
    <w:rsid w:val="008D74E6"/>
    <w:rsid w:val="008E0256"/>
    <w:rsid w:val="008E0F09"/>
    <w:rsid w:val="008E1854"/>
    <w:rsid w:val="008E1A08"/>
    <w:rsid w:val="008E370F"/>
    <w:rsid w:val="008E7DB2"/>
    <w:rsid w:val="008F0101"/>
    <w:rsid w:val="008F09A7"/>
    <w:rsid w:val="008F2B45"/>
    <w:rsid w:val="008F2D57"/>
    <w:rsid w:val="008F2D73"/>
    <w:rsid w:val="008F4178"/>
    <w:rsid w:val="008F6566"/>
    <w:rsid w:val="008F78E8"/>
    <w:rsid w:val="008F7C41"/>
    <w:rsid w:val="009057FA"/>
    <w:rsid w:val="00906F43"/>
    <w:rsid w:val="00907C9A"/>
    <w:rsid w:val="00911009"/>
    <w:rsid w:val="0091434A"/>
    <w:rsid w:val="00914BCB"/>
    <w:rsid w:val="00915097"/>
    <w:rsid w:val="00915E4B"/>
    <w:rsid w:val="00916A93"/>
    <w:rsid w:val="00917776"/>
    <w:rsid w:val="0091790C"/>
    <w:rsid w:val="009179A2"/>
    <w:rsid w:val="009201EB"/>
    <w:rsid w:val="009220D5"/>
    <w:rsid w:val="009229F6"/>
    <w:rsid w:val="00922C3E"/>
    <w:rsid w:val="00923BA1"/>
    <w:rsid w:val="00924A29"/>
    <w:rsid w:val="0092534E"/>
    <w:rsid w:val="00925501"/>
    <w:rsid w:val="009258CA"/>
    <w:rsid w:val="009259D1"/>
    <w:rsid w:val="00926012"/>
    <w:rsid w:val="0092766D"/>
    <w:rsid w:val="0093208A"/>
    <w:rsid w:val="009343F7"/>
    <w:rsid w:val="00935951"/>
    <w:rsid w:val="00935B3B"/>
    <w:rsid w:val="00935B47"/>
    <w:rsid w:val="00936529"/>
    <w:rsid w:val="009400B6"/>
    <w:rsid w:val="00940B30"/>
    <w:rsid w:val="009418AB"/>
    <w:rsid w:val="0094377D"/>
    <w:rsid w:val="00943B4B"/>
    <w:rsid w:val="009463E2"/>
    <w:rsid w:val="009518EC"/>
    <w:rsid w:val="00951A79"/>
    <w:rsid w:val="00952B7F"/>
    <w:rsid w:val="009532F5"/>
    <w:rsid w:val="00953F8B"/>
    <w:rsid w:val="00954376"/>
    <w:rsid w:val="009565B5"/>
    <w:rsid w:val="00960654"/>
    <w:rsid w:val="0096377B"/>
    <w:rsid w:val="0096399A"/>
    <w:rsid w:val="00965025"/>
    <w:rsid w:val="00967AB1"/>
    <w:rsid w:val="009708D0"/>
    <w:rsid w:val="009713EF"/>
    <w:rsid w:val="0097155C"/>
    <w:rsid w:val="00971E30"/>
    <w:rsid w:val="00972A0E"/>
    <w:rsid w:val="0097365D"/>
    <w:rsid w:val="00973959"/>
    <w:rsid w:val="0097409F"/>
    <w:rsid w:val="009803C5"/>
    <w:rsid w:val="00980B1E"/>
    <w:rsid w:val="00982061"/>
    <w:rsid w:val="00982168"/>
    <w:rsid w:val="00982869"/>
    <w:rsid w:val="00982EF3"/>
    <w:rsid w:val="00984EB9"/>
    <w:rsid w:val="00985FBA"/>
    <w:rsid w:val="00986363"/>
    <w:rsid w:val="00986F41"/>
    <w:rsid w:val="00995AAE"/>
    <w:rsid w:val="009976F8"/>
    <w:rsid w:val="00997C8A"/>
    <w:rsid w:val="009A0366"/>
    <w:rsid w:val="009A042F"/>
    <w:rsid w:val="009A1585"/>
    <w:rsid w:val="009A3448"/>
    <w:rsid w:val="009A4CAA"/>
    <w:rsid w:val="009A76B9"/>
    <w:rsid w:val="009B0F53"/>
    <w:rsid w:val="009B132B"/>
    <w:rsid w:val="009B2BFA"/>
    <w:rsid w:val="009B4312"/>
    <w:rsid w:val="009B46F6"/>
    <w:rsid w:val="009B525E"/>
    <w:rsid w:val="009B571A"/>
    <w:rsid w:val="009B5C73"/>
    <w:rsid w:val="009B60BF"/>
    <w:rsid w:val="009B7299"/>
    <w:rsid w:val="009C0B51"/>
    <w:rsid w:val="009C3372"/>
    <w:rsid w:val="009C3486"/>
    <w:rsid w:val="009C34AC"/>
    <w:rsid w:val="009C4791"/>
    <w:rsid w:val="009C562C"/>
    <w:rsid w:val="009C5C33"/>
    <w:rsid w:val="009D13D6"/>
    <w:rsid w:val="009D1891"/>
    <w:rsid w:val="009D1C32"/>
    <w:rsid w:val="009D21BB"/>
    <w:rsid w:val="009D48C5"/>
    <w:rsid w:val="009D4D13"/>
    <w:rsid w:val="009D6983"/>
    <w:rsid w:val="009D6A03"/>
    <w:rsid w:val="009E149A"/>
    <w:rsid w:val="009E15DB"/>
    <w:rsid w:val="009E2194"/>
    <w:rsid w:val="009E3849"/>
    <w:rsid w:val="009E3E1D"/>
    <w:rsid w:val="009E565D"/>
    <w:rsid w:val="009E6476"/>
    <w:rsid w:val="009E6C3D"/>
    <w:rsid w:val="009E715D"/>
    <w:rsid w:val="009F17E5"/>
    <w:rsid w:val="009F2AFE"/>
    <w:rsid w:val="009F61DE"/>
    <w:rsid w:val="009F691D"/>
    <w:rsid w:val="009F7546"/>
    <w:rsid w:val="009F7855"/>
    <w:rsid w:val="009F7E20"/>
    <w:rsid w:val="00A00420"/>
    <w:rsid w:val="00A017E9"/>
    <w:rsid w:val="00A04F7C"/>
    <w:rsid w:val="00A055CE"/>
    <w:rsid w:val="00A05E97"/>
    <w:rsid w:val="00A065E0"/>
    <w:rsid w:val="00A10BB4"/>
    <w:rsid w:val="00A12802"/>
    <w:rsid w:val="00A135C9"/>
    <w:rsid w:val="00A14F5C"/>
    <w:rsid w:val="00A1532F"/>
    <w:rsid w:val="00A16D5B"/>
    <w:rsid w:val="00A17974"/>
    <w:rsid w:val="00A20F1E"/>
    <w:rsid w:val="00A22897"/>
    <w:rsid w:val="00A2372F"/>
    <w:rsid w:val="00A24D5A"/>
    <w:rsid w:val="00A271BA"/>
    <w:rsid w:val="00A27E1A"/>
    <w:rsid w:val="00A30385"/>
    <w:rsid w:val="00A305E1"/>
    <w:rsid w:val="00A30695"/>
    <w:rsid w:val="00A31B92"/>
    <w:rsid w:val="00A338BF"/>
    <w:rsid w:val="00A34323"/>
    <w:rsid w:val="00A36BB8"/>
    <w:rsid w:val="00A377EB"/>
    <w:rsid w:val="00A37C73"/>
    <w:rsid w:val="00A40478"/>
    <w:rsid w:val="00A40996"/>
    <w:rsid w:val="00A414E6"/>
    <w:rsid w:val="00A42993"/>
    <w:rsid w:val="00A44325"/>
    <w:rsid w:val="00A443AA"/>
    <w:rsid w:val="00A45162"/>
    <w:rsid w:val="00A46027"/>
    <w:rsid w:val="00A5389D"/>
    <w:rsid w:val="00A53937"/>
    <w:rsid w:val="00A539B6"/>
    <w:rsid w:val="00A54156"/>
    <w:rsid w:val="00A552AD"/>
    <w:rsid w:val="00A60499"/>
    <w:rsid w:val="00A6136C"/>
    <w:rsid w:val="00A619F7"/>
    <w:rsid w:val="00A63356"/>
    <w:rsid w:val="00A63AC0"/>
    <w:rsid w:val="00A64EF5"/>
    <w:rsid w:val="00A660E8"/>
    <w:rsid w:val="00A67AEB"/>
    <w:rsid w:val="00A723B0"/>
    <w:rsid w:val="00A72B6C"/>
    <w:rsid w:val="00A74F0F"/>
    <w:rsid w:val="00A75F5B"/>
    <w:rsid w:val="00A774E5"/>
    <w:rsid w:val="00A800C5"/>
    <w:rsid w:val="00A80255"/>
    <w:rsid w:val="00A802AE"/>
    <w:rsid w:val="00A81731"/>
    <w:rsid w:val="00A81813"/>
    <w:rsid w:val="00A83069"/>
    <w:rsid w:val="00A8797D"/>
    <w:rsid w:val="00A903B0"/>
    <w:rsid w:val="00A90839"/>
    <w:rsid w:val="00A9231D"/>
    <w:rsid w:val="00A923CA"/>
    <w:rsid w:val="00A92950"/>
    <w:rsid w:val="00A9412D"/>
    <w:rsid w:val="00A97BD3"/>
    <w:rsid w:val="00AA1426"/>
    <w:rsid w:val="00AA16F7"/>
    <w:rsid w:val="00AA2299"/>
    <w:rsid w:val="00AA28DA"/>
    <w:rsid w:val="00AA2B16"/>
    <w:rsid w:val="00AA3437"/>
    <w:rsid w:val="00AA6C9E"/>
    <w:rsid w:val="00AA7477"/>
    <w:rsid w:val="00AA7D59"/>
    <w:rsid w:val="00AB09E2"/>
    <w:rsid w:val="00AB0F82"/>
    <w:rsid w:val="00AB194C"/>
    <w:rsid w:val="00AB27E2"/>
    <w:rsid w:val="00AB3820"/>
    <w:rsid w:val="00AB55C8"/>
    <w:rsid w:val="00AB57B4"/>
    <w:rsid w:val="00AB769E"/>
    <w:rsid w:val="00AC1ABF"/>
    <w:rsid w:val="00AC1C86"/>
    <w:rsid w:val="00AC1CB1"/>
    <w:rsid w:val="00AC21C0"/>
    <w:rsid w:val="00AC249A"/>
    <w:rsid w:val="00AC26CD"/>
    <w:rsid w:val="00AC30C1"/>
    <w:rsid w:val="00AC4A21"/>
    <w:rsid w:val="00AC6F19"/>
    <w:rsid w:val="00AC6F1C"/>
    <w:rsid w:val="00AD09E8"/>
    <w:rsid w:val="00AD0C7A"/>
    <w:rsid w:val="00AD1DBE"/>
    <w:rsid w:val="00AD2240"/>
    <w:rsid w:val="00AD35F5"/>
    <w:rsid w:val="00AD4279"/>
    <w:rsid w:val="00AD478B"/>
    <w:rsid w:val="00AD5B71"/>
    <w:rsid w:val="00AD6627"/>
    <w:rsid w:val="00AD6AE1"/>
    <w:rsid w:val="00AE2A50"/>
    <w:rsid w:val="00AE440D"/>
    <w:rsid w:val="00AE5070"/>
    <w:rsid w:val="00AE74CC"/>
    <w:rsid w:val="00AE7AC8"/>
    <w:rsid w:val="00AF202A"/>
    <w:rsid w:val="00AF27BC"/>
    <w:rsid w:val="00AF4CAB"/>
    <w:rsid w:val="00AF5AEE"/>
    <w:rsid w:val="00AF62E3"/>
    <w:rsid w:val="00AF71B8"/>
    <w:rsid w:val="00AF76BA"/>
    <w:rsid w:val="00AF79FB"/>
    <w:rsid w:val="00B00B14"/>
    <w:rsid w:val="00B01074"/>
    <w:rsid w:val="00B01296"/>
    <w:rsid w:val="00B01ACE"/>
    <w:rsid w:val="00B01B64"/>
    <w:rsid w:val="00B04C55"/>
    <w:rsid w:val="00B05091"/>
    <w:rsid w:val="00B05953"/>
    <w:rsid w:val="00B06258"/>
    <w:rsid w:val="00B06A6F"/>
    <w:rsid w:val="00B073C8"/>
    <w:rsid w:val="00B10E45"/>
    <w:rsid w:val="00B10F51"/>
    <w:rsid w:val="00B11F85"/>
    <w:rsid w:val="00B137CA"/>
    <w:rsid w:val="00B13B26"/>
    <w:rsid w:val="00B13DFF"/>
    <w:rsid w:val="00B13F09"/>
    <w:rsid w:val="00B16DD0"/>
    <w:rsid w:val="00B20072"/>
    <w:rsid w:val="00B20B44"/>
    <w:rsid w:val="00B218A6"/>
    <w:rsid w:val="00B27606"/>
    <w:rsid w:val="00B3040F"/>
    <w:rsid w:val="00B327A2"/>
    <w:rsid w:val="00B33D11"/>
    <w:rsid w:val="00B34DB2"/>
    <w:rsid w:val="00B35D1C"/>
    <w:rsid w:val="00B36805"/>
    <w:rsid w:val="00B36885"/>
    <w:rsid w:val="00B37C45"/>
    <w:rsid w:val="00B4604A"/>
    <w:rsid w:val="00B460DD"/>
    <w:rsid w:val="00B46AA0"/>
    <w:rsid w:val="00B47199"/>
    <w:rsid w:val="00B471B1"/>
    <w:rsid w:val="00B4774A"/>
    <w:rsid w:val="00B523E8"/>
    <w:rsid w:val="00B54733"/>
    <w:rsid w:val="00B5529F"/>
    <w:rsid w:val="00B5558B"/>
    <w:rsid w:val="00B55AAD"/>
    <w:rsid w:val="00B560B8"/>
    <w:rsid w:val="00B5610E"/>
    <w:rsid w:val="00B60573"/>
    <w:rsid w:val="00B6245F"/>
    <w:rsid w:val="00B630FC"/>
    <w:rsid w:val="00B64152"/>
    <w:rsid w:val="00B65D49"/>
    <w:rsid w:val="00B67FA6"/>
    <w:rsid w:val="00B7005F"/>
    <w:rsid w:val="00B71478"/>
    <w:rsid w:val="00B75426"/>
    <w:rsid w:val="00B76A1E"/>
    <w:rsid w:val="00B80749"/>
    <w:rsid w:val="00B81B37"/>
    <w:rsid w:val="00B82520"/>
    <w:rsid w:val="00B836E9"/>
    <w:rsid w:val="00B85948"/>
    <w:rsid w:val="00B85CF9"/>
    <w:rsid w:val="00B85FB1"/>
    <w:rsid w:val="00B91C25"/>
    <w:rsid w:val="00B96BA2"/>
    <w:rsid w:val="00BA31D4"/>
    <w:rsid w:val="00BA34A6"/>
    <w:rsid w:val="00BA3B2D"/>
    <w:rsid w:val="00BA586F"/>
    <w:rsid w:val="00BA6A28"/>
    <w:rsid w:val="00BB1832"/>
    <w:rsid w:val="00BB1B0C"/>
    <w:rsid w:val="00BB2F52"/>
    <w:rsid w:val="00BB46F6"/>
    <w:rsid w:val="00BB6FAF"/>
    <w:rsid w:val="00BB7271"/>
    <w:rsid w:val="00BC010C"/>
    <w:rsid w:val="00BC067D"/>
    <w:rsid w:val="00BC2A53"/>
    <w:rsid w:val="00BC2AE5"/>
    <w:rsid w:val="00BC3310"/>
    <w:rsid w:val="00BC554B"/>
    <w:rsid w:val="00BC5BD1"/>
    <w:rsid w:val="00BC6086"/>
    <w:rsid w:val="00BC715D"/>
    <w:rsid w:val="00BD0045"/>
    <w:rsid w:val="00BD097B"/>
    <w:rsid w:val="00BD4244"/>
    <w:rsid w:val="00BD558A"/>
    <w:rsid w:val="00BD66DC"/>
    <w:rsid w:val="00BD6976"/>
    <w:rsid w:val="00BE20F3"/>
    <w:rsid w:val="00BE4A2C"/>
    <w:rsid w:val="00BE4B87"/>
    <w:rsid w:val="00BE6191"/>
    <w:rsid w:val="00BE625C"/>
    <w:rsid w:val="00BE7FC7"/>
    <w:rsid w:val="00BF0692"/>
    <w:rsid w:val="00BF0B92"/>
    <w:rsid w:val="00BF1A47"/>
    <w:rsid w:val="00BF1BE9"/>
    <w:rsid w:val="00BF20CF"/>
    <w:rsid w:val="00BF37B5"/>
    <w:rsid w:val="00BF493E"/>
    <w:rsid w:val="00BF78BD"/>
    <w:rsid w:val="00C01FF5"/>
    <w:rsid w:val="00C0570F"/>
    <w:rsid w:val="00C05A02"/>
    <w:rsid w:val="00C062B1"/>
    <w:rsid w:val="00C07345"/>
    <w:rsid w:val="00C07D2D"/>
    <w:rsid w:val="00C07E8B"/>
    <w:rsid w:val="00C10E7D"/>
    <w:rsid w:val="00C111B3"/>
    <w:rsid w:val="00C11648"/>
    <w:rsid w:val="00C12478"/>
    <w:rsid w:val="00C13C95"/>
    <w:rsid w:val="00C1493B"/>
    <w:rsid w:val="00C15A71"/>
    <w:rsid w:val="00C1689C"/>
    <w:rsid w:val="00C20BE5"/>
    <w:rsid w:val="00C20C05"/>
    <w:rsid w:val="00C24F1D"/>
    <w:rsid w:val="00C25D0B"/>
    <w:rsid w:val="00C26050"/>
    <w:rsid w:val="00C273A7"/>
    <w:rsid w:val="00C2795B"/>
    <w:rsid w:val="00C303FB"/>
    <w:rsid w:val="00C3558E"/>
    <w:rsid w:val="00C360CE"/>
    <w:rsid w:val="00C3782D"/>
    <w:rsid w:val="00C40001"/>
    <w:rsid w:val="00C403F2"/>
    <w:rsid w:val="00C409DC"/>
    <w:rsid w:val="00C40A21"/>
    <w:rsid w:val="00C41890"/>
    <w:rsid w:val="00C4303D"/>
    <w:rsid w:val="00C45CA3"/>
    <w:rsid w:val="00C45F74"/>
    <w:rsid w:val="00C4744D"/>
    <w:rsid w:val="00C52C39"/>
    <w:rsid w:val="00C541F6"/>
    <w:rsid w:val="00C560EF"/>
    <w:rsid w:val="00C6079D"/>
    <w:rsid w:val="00C60C89"/>
    <w:rsid w:val="00C61CD6"/>
    <w:rsid w:val="00C622E3"/>
    <w:rsid w:val="00C663D0"/>
    <w:rsid w:val="00C70283"/>
    <w:rsid w:val="00C70A64"/>
    <w:rsid w:val="00C70CB3"/>
    <w:rsid w:val="00C711F0"/>
    <w:rsid w:val="00C71BFF"/>
    <w:rsid w:val="00C72F2B"/>
    <w:rsid w:val="00C7400D"/>
    <w:rsid w:val="00C768B7"/>
    <w:rsid w:val="00C76B61"/>
    <w:rsid w:val="00C77161"/>
    <w:rsid w:val="00C80DA2"/>
    <w:rsid w:val="00C81043"/>
    <w:rsid w:val="00C81FF3"/>
    <w:rsid w:val="00C84CD2"/>
    <w:rsid w:val="00C84E18"/>
    <w:rsid w:val="00C90F1F"/>
    <w:rsid w:val="00C91FD2"/>
    <w:rsid w:val="00C93263"/>
    <w:rsid w:val="00C93886"/>
    <w:rsid w:val="00C967E8"/>
    <w:rsid w:val="00C96C1A"/>
    <w:rsid w:val="00C97751"/>
    <w:rsid w:val="00C97800"/>
    <w:rsid w:val="00C979A8"/>
    <w:rsid w:val="00CA1278"/>
    <w:rsid w:val="00CA79C2"/>
    <w:rsid w:val="00CB163F"/>
    <w:rsid w:val="00CB26AA"/>
    <w:rsid w:val="00CB2707"/>
    <w:rsid w:val="00CB2A1D"/>
    <w:rsid w:val="00CB3575"/>
    <w:rsid w:val="00CB3A1B"/>
    <w:rsid w:val="00CB4E39"/>
    <w:rsid w:val="00CB53EB"/>
    <w:rsid w:val="00CB706C"/>
    <w:rsid w:val="00CC35F5"/>
    <w:rsid w:val="00CC48DF"/>
    <w:rsid w:val="00CC53AC"/>
    <w:rsid w:val="00CC5A5D"/>
    <w:rsid w:val="00CD0067"/>
    <w:rsid w:val="00CD07F5"/>
    <w:rsid w:val="00CD19F6"/>
    <w:rsid w:val="00CD266F"/>
    <w:rsid w:val="00CD2777"/>
    <w:rsid w:val="00CD2E8C"/>
    <w:rsid w:val="00CD3565"/>
    <w:rsid w:val="00CD3763"/>
    <w:rsid w:val="00CD39BB"/>
    <w:rsid w:val="00CD48F1"/>
    <w:rsid w:val="00CD5EA2"/>
    <w:rsid w:val="00CD7EC9"/>
    <w:rsid w:val="00CE00C4"/>
    <w:rsid w:val="00CE0456"/>
    <w:rsid w:val="00CE0930"/>
    <w:rsid w:val="00CE0A7B"/>
    <w:rsid w:val="00CE188D"/>
    <w:rsid w:val="00CE255E"/>
    <w:rsid w:val="00CE25BF"/>
    <w:rsid w:val="00CE3032"/>
    <w:rsid w:val="00CE3A57"/>
    <w:rsid w:val="00CE41AA"/>
    <w:rsid w:val="00CE704B"/>
    <w:rsid w:val="00CE7230"/>
    <w:rsid w:val="00CE737B"/>
    <w:rsid w:val="00CF044C"/>
    <w:rsid w:val="00CF2711"/>
    <w:rsid w:val="00CF3901"/>
    <w:rsid w:val="00CF3994"/>
    <w:rsid w:val="00D007B5"/>
    <w:rsid w:val="00D0148D"/>
    <w:rsid w:val="00D02581"/>
    <w:rsid w:val="00D02A30"/>
    <w:rsid w:val="00D02C7E"/>
    <w:rsid w:val="00D032DC"/>
    <w:rsid w:val="00D058C1"/>
    <w:rsid w:val="00D07A72"/>
    <w:rsid w:val="00D07B77"/>
    <w:rsid w:val="00D07EE0"/>
    <w:rsid w:val="00D10170"/>
    <w:rsid w:val="00D108A1"/>
    <w:rsid w:val="00D1153C"/>
    <w:rsid w:val="00D12D44"/>
    <w:rsid w:val="00D13355"/>
    <w:rsid w:val="00D154F0"/>
    <w:rsid w:val="00D15FED"/>
    <w:rsid w:val="00D1675E"/>
    <w:rsid w:val="00D1724A"/>
    <w:rsid w:val="00D17DD7"/>
    <w:rsid w:val="00D213ED"/>
    <w:rsid w:val="00D22A71"/>
    <w:rsid w:val="00D23B19"/>
    <w:rsid w:val="00D2423A"/>
    <w:rsid w:val="00D26A13"/>
    <w:rsid w:val="00D26F5A"/>
    <w:rsid w:val="00D27B1D"/>
    <w:rsid w:val="00D30685"/>
    <w:rsid w:val="00D30CBF"/>
    <w:rsid w:val="00D31064"/>
    <w:rsid w:val="00D310F3"/>
    <w:rsid w:val="00D3229B"/>
    <w:rsid w:val="00D33547"/>
    <w:rsid w:val="00D361D5"/>
    <w:rsid w:val="00D36AEB"/>
    <w:rsid w:val="00D36BB1"/>
    <w:rsid w:val="00D37431"/>
    <w:rsid w:val="00D379A2"/>
    <w:rsid w:val="00D40102"/>
    <w:rsid w:val="00D41D7F"/>
    <w:rsid w:val="00D4239B"/>
    <w:rsid w:val="00D44E6C"/>
    <w:rsid w:val="00D4502E"/>
    <w:rsid w:val="00D47294"/>
    <w:rsid w:val="00D5116F"/>
    <w:rsid w:val="00D53AEF"/>
    <w:rsid w:val="00D5434A"/>
    <w:rsid w:val="00D601EA"/>
    <w:rsid w:val="00D61431"/>
    <w:rsid w:val="00D616EC"/>
    <w:rsid w:val="00D61A27"/>
    <w:rsid w:val="00D622BF"/>
    <w:rsid w:val="00D6236C"/>
    <w:rsid w:val="00D62FED"/>
    <w:rsid w:val="00D6367F"/>
    <w:rsid w:val="00D6734F"/>
    <w:rsid w:val="00D67389"/>
    <w:rsid w:val="00D7105B"/>
    <w:rsid w:val="00D710BC"/>
    <w:rsid w:val="00D76CFD"/>
    <w:rsid w:val="00D76FDB"/>
    <w:rsid w:val="00D8029D"/>
    <w:rsid w:val="00D812DB"/>
    <w:rsid w:val="00D81B5E"/>
    <w:rsid w:val="00D82DB6"/>
    <w:rsid w:val="00D837C9"/>
    <w:rsid w:val="00D83DD7"/>
    <w:rsid w:val="00D83F74"/>
    <w:rsid w:val="00D86A99"/>
    <w:rsid w:val="00D879AB"/>
    <w:rsid w:val="00D87AA8"/>
    <w:rsid w:val="00D9111F"/>
    <w:rsid w:val="00D917B6"/>
    <w:rsid w:val="00D91BCF"/>
    <w:rsid w:val="00D92FFD"/>
    <w:rsid w:val="00D93F34"/>
    <w:rsid w:val="00D96176"/>
    <w:rsid w:val="00D96974"/>
    <w:rsid w:val="00DA080B"/>
    <w:rsid w:val="00DA3A92"/>
    <w:rsid w:val="00DA5464"/>
    <w:rsid w:val="00DA7574"/>
    <w:rsid w:val="00DA7E78"/>
    <w:rsid w:val="00DB0436"/>
    <w:rsid w:val="00DB1C65"/>
    <w:rsid w:val="00DB2011"/>
    <w:rsid w:val="00DB36DE"/>
    <w:rsid w:val="00DB53C9"/>
    <w:rsid w:val="00DB54C4"/>
    <w:rsid w:val="00DB6901"/>
    <w:rsid w:val="00DB6BE0"/>
    <w:rsid w:val="00DC19B7"/>
    <w:rsid w:val="00DC24F2"/>
    <w:rsid w:val="00DC4FC4"/>
    <w:rsid w:val="00DC7314"/>
    <w:rsid w:val="00DD0D39"/>
    <w:rsid w:val="00DD24ED"/>
    <w:rsid w:val="00DD5216"/>
    <w:rsid w:val="00DD6A68"/>
    <w:rsid w:val="00DD6B10"/>
    <w:rsid w:val="00DE002E"/>
    <w:rsid w:val="00DE0C7C"/>
    <w:rsid w:val="00DE1843"/>
    <w:rsid w:val="00DE219D"/>
    <w:rsid w:val="00DE28F8"/>
    <w:rsid w:val="00DE2D22"/>
    <w:rsid w:val="00DE3E54"/>
    <w:rsid w:val="00DE404B"/>
    <w:rsid w:val="00DE41B1"/>
    <w:rsid w:val="00DE562E"/>
    <w:rsid w:val="00DE5CE4"/>
    <w:rsid w:val="00DE60F2"/>
    <w:rsid w:val="00DE6A90"/>
    <w:rsid w:val="00DE6B10"/>
    <w:rsid w:val="00DF17E8"/>
    <w:rsid w:val="00DF2347"/>
    <w:rsid w:val="00DF2C9F"/>
    <w:rsid w:val="00DF5565"/>
    <w:rsid w:val="00DF662C"/>
    <w:rsid w:val="00DF7FDC"/>
    <w:rsid w:val="00E017D5"/>
    <w:rsid w:val="00E01D23"/>
    <w:rsid w:val="00E02322"/>
    <w:rsid w:val="00E02477"/>
    <w:rsid w:val="00E02562"/>
    <w:rsid w:val="00E02E91"/>
    <w:rsid w:val="00E04519"/>
    <w:rsid w:val="00E06558"/>
    <w:rsid w:val="00E06CFC"/>
    <w:rsid w:val="00E108B2"/>
    <w:rsid w:val="00E108D5"/>
    <w:rsid w:val="00E10C0B"/>
    <w:rsid w:val="00E10C69"/>
    <w:rsid w:val="00E11767"/>
    <w:rsid w:val="00E1232B"/>
    <w:rsid w:val="00E124FC"/>
    <w:rsid w:val="00E13365"/>
    <w:rsid w:val="00E15920"/>
    <w:rsid w:val="00E17CCD"/>
    <w:rsid w:val="00E17F8F"/>
    <w:rsid w:val="00E22C6A"/>
    <w:rsid w:val="00E23A12"/>
    <w:rsid w:val="00E246C9"/>
    <w:rsid w:val="00E2471A"/>
    <w:rsid w:val="00E24E93"/>
    <w:rsid w:val="00E25FBE"/>
    <w:rsid w:val="00E26AE7"/>
    <w:rsid w:val="00E2758E"/>
    <w:rsid w:val="00E30C44"/>
    <w:rsid w:val="00E31366"/>
    <w:rsid w:val="00E3186E"/>
    <w:rsid w:val="00E31EB9"/>
    <w:rsid w:val="00E32322"/>
    <w:rsid w:val="00E3248F"/>
    <w:rsid w:val="00E33514"/>
    <w:rsid w:val="00E3434C"/>
    <w:rsid w:val="00E34F39"/>
    <w:rsid w:val="00E36BAB"/>
    <w:rsid w:val="00E36C82"/>
    <w:rsid w:val="00E36C96"/>
    <w:rsid w:val="00E400A4"/>
    <w:rsid w:val="00E40263"/>
    <w:rsid w:val="00E44399"/>
    <w:rsid w:val="00E4448A"/>
    <w:rsid w:val="00E4542D"/>
    <w:rsid w:val="00E45469"/>
    <w:rsid w:val="00E45A07"/>
    <w:rsid w:val="00E460A1"/>
    <w:rsid w:val="00E473D6"/>
    <w:rsid w:val="00E508B0"/>
    <w:rsid w:val="00E517D4"/>
    <w:rsid w:val="00E52189"/>
    <w:rsid w:val="00E54A8A"/>
    <w:rsid w:val="00E553E6"/>
    <w:rsid w:val="00E61787"/>
    <w:rsid w:val="00E618C2"/>
    <w:rsid w:val="00E61C1E"/>
    <w:rsid w:val="00E63254"/>
    <w:rsid w:val="00E63CF7"/>
    <w:rsid w:val="00E64A0D"/>
    <w:rsid w:val="00E658E1"/>
    <w:rsid w:val="00E65C44"/>
    <w:rsid w:val="00E666C5"/>
    <w:rsid w:val="00E669A2"/>
    <w:rsid w:val="00E70A46"/>
    <w:rsid w:val="00E70A85"/>
    <w:rsid w:val="00E71CDE"/>
    <w:rsid w:val="00E71E2C"/>
    <w:rsid w:val="00E72B51"/>
    <w:rsid w:val="00E74758"/>
    <w:rsid w:val="00E7604D"/>
    <w:rsid w:val="00E77624"/>
    <w:rsid w:val="00E77683"/>
    <w:rsid w:val="00E815FB"/>
    <w:rsid w:val="00E819D3"/>
    <w:rsid w:val="00E824AA"/>
    <w:rsid w:val="00E839E1"/>
    <w:rsid w:val="00E84B74"/>
    <w:rsid w:val="00E87CB7"/>
    <w:rsid w:val="00E91445"/>
    <w:rsid w:val="00E921CB"/>
    <w:rsid w:val="00E92ED1"/>
    <w:rsid w:val="00E93547"/>
    <w:rsid w:val="00E951A0"/>
    <w:rsid w:val="00E97074"/>
    <w:rsid w:val="00EA31A4"/>
    <w:rsid w:val="00EA3236"/>
    <w:rsid w:val="00EA3A55"/>
    <w:rsid w:val="00EA47F8"/>
    <w:rsid w:val="00EA4ED5"/>
    <w:rsid w:val="00EA56F6"/>
    <w:rsid w:val="00EA58D6"/>
    <w:rsid w:val="00EA60F1"/>
    <w:rsid w:val="00EA6689"/>
    <w:rsid w:val="00EA7D17"/>
    <w:rsid w:val="00EB183E"/>
    <w:rsid w:val="00EB38B5"/>
    <w:rsid w:val="00EB5A7F"/>
    <w:rsid w:val="00EB7206"/>
    <w:rsid w:val="00EB76AD"/>
    <w:rsid w:val="00EB7B28"/>
    <w:rsid w:val="00EC0148"/>
    <w:rsid w:val="00EC0AD7"/>
    <w:rsid w:val="00EC0E5E"/>
    <w:rsid w:val="00EC17F0"/>
    <w:rsid w:val="00EC1924"/>
    <w:rsid w:val="00EC2005"/>
    <w:rsid w:val="00EC3CF4"/>
    <w:rsid w:val="00EC4B5F"/>
    <w:rsid w:val="00EC58EB"/>
    <w:rsid w:val="00EC6820"/>
    <w:rsid w:val="00EC68B7"/>
    <w:rsid w:val="00ED0FF0"/>
    <w:rsid w:val="00ED1EC2"/>
    <w:rsid w:val="00ED2B6B"/>
    <w:rsid w:val="00ED31BE"/>
    <w:rsid w:val="00ED3256"/>
    <w:rsid w:val="00ED35A3"/>
    <w:rsid w:val="00ED5E30"/>
    <w:rsid w:val="00ED6FCE"/>
    <w:rsid w:val="00EE7EB1"/>
    <w:rsid w:val="00EF020D"/>
    <w:rsid w:val="00EF076D"/>
    <w:rsid w:val="00EF3591"/>
    <w:rsid w:val="00EF3D88"/>
    <w:rsid w:val="00EF44BF"/>
    <w:rsid w:val="00EF5C04"/>
    <w:rsid w:val="00EF6E40"/>
    <w:rsid w:val="00EF706C"/>
    <w:rsid w:val="00EF7C18"/>
    <w:rsid w:val="00F01930"/>
    <w:rsid w:val="00F01C41"/>
    <w:rsid w:val="00F034A4"/>
    <w:rsid w:val="00F051D3"/>
    <w:rsid w:val="00F05B5E"/>
    <w:rsid w:val="00F05F9F"/>
    <w:rsid w:val="00F0697D"/>
    <w:rsid w:val="00F10546"/>
    <w:rsid w:val="00F111A1"/>
    <w:rsid w:val="00F125B6"/>
    <w:rsid w:val="00F12A8F"/>
    <w:rsid w:val="00F136DE"/>
    <w:rsid w:val="00F139FC"/>
    <w:rsid w:val="00F15305"/>
    <w:rsid w:val="00F160A5"/>
    <w:rsid w:val="00F1615D"/>
    <w:rsid w:val="00F168EF"/>
    <w:rsid w:val="00F20564"/>
    <w:rsid w:val="00F219AE"/>
    <w:rsid w:val="00F234CE"/>
    <w:rsid w:val="00F23906"/>
    <w:rsid w:val="00F2522A"/>
    <w:rsid w:val="00F25E09"/>
    <w:rsid w:val="00F2711C"/>
    <w:rsid w:val="00F30C4B"/>
    <w:rsid w:val="00F31763"/>
    <w:rsid w:val="00F32EB5"/>
    <w:rsid w:val="00F33EE8"/>
    <w:rsid w:val="00F343E2"/>
    <w:rsid w:val="00F359D5"/>
    <w:rsid w:val="00F35DF1"/>
    <w:rsid w:val="00F363C5"/>
    <w:rsid w:val="00F402AC"/>
    <w:rsid w:val="00F41774"/>
    <w:rsid w:val="00F429F1"/>
    <w:rsid w:val="00F46B47"/>
    <w:rsid w:val="00F51802"/>
    <w:rsid w:val="00F519A2"/>
    <w:rsid w:val="00F52143"/>
    <w:rsid w:val="00F542AD"/>
    <w:rsid w:val="00F5590E"/>
    <w:rsid w:val="00F55D4C"/>
    <w:rsid w:val="00F563C8"/>
    <w:rsid w:val="00F57C79"/>
    <w:rsid w:val="00F60A7E"/>
    <w:rsid w:val="00F61025"/>
    <w:rsid w:val="00F633EE"/>
    <w:rsid w:val="00F63410"/>
    <w:rsid w:val="00F638C7"/>
    <w:rsid w:val="00F63FA6"/>
    <w:rsid w:val="00F64ECC"/>
    <w:rsid w:val="00F64F1D"/>
    <w:rsid w:val="00F65B52"/>
    <w:rsid w:val="00F6639D"/>
    <w:rsid w:val="00F71C40"/>
    <w:rsid w:val="00F72538"/>
    <w:rsid w:val="00F72849"/>
    <w:rsid w:val="00F7315A"/>
    <w:rsid w:val="00F74F13"/>
    <w:rsid w:val="00F7562E"/>
    <w:rsid w:val="00F75921"/>
    <w:rsid w:val="00F7595A"/>
    <w:rsid w:val="00F75CC7"/>
    <w:rsid w:val="00F77A05"/>
    <w:rsid w:val="00F81374"/>
    <w:rsid w:val="00F82E71"/>
    <w:rsid w:val="00F83BD3"/>
    <w:rsid w:val="00F845AE"/>
    <w:rsid w:val="00F84947"/>
    <w:rsid w:val="00F85ECC"/>
    <w:rsid w:val="00F8639C"/>
    <w:rsid w:val="00F86C47"/>
    <w:rsid w:val="00F875F3"/>
    <w:rsid w:val="00F923A8"/>
    <w:rsid w:val="00F925AD"/>
    <w:rsid w:val="00F93760"/>
    <w:rsid w:val="00F939D7"/>
    <w:rsid w:val="00F93CE9"/>
    <w:rsid w:val="00F9400B"/>
    <w:rsid w:val="00F94D16"/>
    <w:rsid w:val="00F9739E"/>
    <w:rsid w:val="00F97DDB"/>
    <w:rsid w:val="00FA013B"/>
    <w:rsid w:val="00FA0D2C"/>
    <w:rsid w:val="00FA2ED2"/>
    <w:rsid w:val="00FA447C"/>
    <w:rsid w:val="00FA625E"/>
    <w:rsid w:val="00FA722D"/>
    <w:rsid w:val="00FA739D"/>
    <w:rsid w:val="00FA7435"/>
    <w:rsid w:val="00FB0DE4"/>
    <w:rsid w:val="00FB4341"/>
    <w:rsid w:val="00FB486C"/>
    <w:rsid w:val="00FC02A0"/>
    <w:rsid w:val="00FC099D"/>
    <w:rsid w:val="00FC0F7E"/>
    <w:rsid w:val="00FC135B"/>
    <w:rsid w:val="00FC1D5E"/>
    <w:rsid w:val="00FC23F7"/>
    <w:rsid w:val="00FC6EC9"/>
    <w:rsid w:val="00FC735F"/>
    <w:rsid w:val="00FD047A"/>
    <w:rsid w:val="00FD29B4"/>
    <w:rsid w:val="00FD2E40"/>
    <w:rsid w:val="00FD2FCA"/>
    <w:rsid w:val="00FD308D"/>
    <w:rsid w:val="00FD3752"/>
    <w:rsid w:val="00FD70F2"/>
    <w:rsid w:val="00FD7267"/>
    <w:rsid w:val="00FE14F8"/>
    <w:rsid w:val="00FE1D49"/>
    <w:rsid w:val="00FE2870"/>
    <w:rsid w:val="00FE3279"/>
    <w:rsid w:val="00FE45DE"/>
    <w:rsid w:val="00FE5914"/>
    <w:rsid w:val="00FE6D52"/>
    <w:rsid w:val="00FE70F4"/>
    <w:rsid w:val="00FE7653"/>
    <w:rsid w:val="00FE797D"/>
    <w:rsid w:val="00FF0533"/>
    <w:rsid w:val="00FF05BA"/>
    <w:rsid w:val="00FF0CC3"/>
    <w:rsid w:val="00FF0DF0"/>
    <w:rsid w:val="00FF2922"/>
    <w:rsid w:val="00FF39C9"/>
    <w:rsid w:val="00FF49D6"/>
    <w:rsid w:val="00FF4BDB"/>
    <w:rsid w:val="00FF4C9B"/>
    <w:rsid w:val="00FF5D6E"/>
    <w:rsid w:val="00FF7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4014D"/>
    <w:pPr>
      <w:spacing w:after="0" w:line="240" w:lineRule="auto"/>
    </w:pPr>
    <w:rPr>
      <w:sz w:val="20"/>
      <w:szCs w:val="20"/>
    </w:rPr>
  </w:style>
  <w:style w:type="character" w:customStyle="1" w:styleId="FootnoteTextChar">
    <w:name w:val="Footnote Text Char"/>
    <w:basedOn w:val="DefaultParagraphFont"/>
    <w:link w:val="FootnoteText"/>
    <w:rsid w:val="0054014D"/>
    <w:rPr>
      <w:sz w:val="20"/>
      <w:szCs w:val="20"/>
    </w:rPr>
  </w:style>
  <w:style w:type="character" w:styleId="FootnoteReference">
    <w:name w:val="footnote reference"/>
    <w:basedOn w:val="DefaultParagraphFont"/>
    <w:uiPriority w:val="99"/>
    <w:semiHidden/>
    <w:unhideWhenUsed/>
    <w:rsid w:val="0054014D"/>
    <w:rPr>
      <w:vertAlign w:val="superscript"/>
    </w:rPr>
  </w:style>
  <w:style w:type="paragraph" w:styleId="Header">
    <w:name w:val="header"/>
    <w:basedOn w:val="Normal"/>
    <w:link w:val="HeaderChar"/>
    <w:uiPriority w:val="99"/>
    <w:semiHidden/>
    <w:unhideWhenUsed/>
    <w:rsid w:val="007F333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F3335"/>
  </w:style>
  <w:style w:type="paragraph" w:styleId="Footer">
    <w:name w:val="footer"/>
    <w:basedOn w:val="Normal"/>
    <w:link w:val="FooterChar"/>
    <w:uiPriority w:val="99"/>
    <w:unhideWhenUsed/>
    <w:rsid w:val="007F33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3335"/>
  </w:style>
  <w:style w:type="paragraph" w:styleId="ListParagraph">
    <w:name w:val="List Paragraph"/>
    <w:basedOn w:val="Normal"/>
    <w:uiPriority w:val="34"/>
    <w:qFormat/>
    <w:rsid w:val="0009597D"/>
    <w:pPr>
      <w:ind w:left="720"/>
      <w:contextualSpacing/>
    </w:pPr>
  </w:style>
  <w:style w:type="paragraph" w:customStyle="1" w:styleId="Default">
    <w:name w:val="Default"/>
    <w:rsid w:val="00DD6B1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522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D4"/>
    <w:rPr>
      <w:rFonts w:ascii="Tahoma" w:hAnsi="Tahoma" w:cs="Tahoma"/>
      <w:sz w:val="16"/>
      <w:szCs w:val="16"/>
    </w:rPr>
  </w:style>
  <w:style w:type="character" w:styleId="Hyperlink">
    <w:name w:val="Hyperlink"/>
    <w:uiPriority w:val="99"/>
    <w:unhideWhenUsed/>
    <w:rsid w:val="00CB3A1B"/>
    <w:rPr>
      <w:rFonts w:cs="Times New Roman"/>
      <w:color w:val="0000FF"/>
      <w:u w:val="single"/>
    </w:rPr>
  </w:style>
  <w:style w:type="paragraph" w:styleId="HTMLPreformatted">
    <w:name w:val="HTML Preformatted"/>
    <w:basedOn w:val="Normal"/>
    <w:link w:val="HTMLPreformattedChar"/>
    <w:uiPriority w:val="99"/>
    <w:semiHidden/>
    <w:unhideWhenUsed/>
    <w:rsid w:val="0020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10CB"/>
    <w:rPr>
      <w:rFonts w:ascii="Courier New" w:eastAsia="Times New Roman" w:hAnsi="Courier New" w:cs="Courier New"/>
      <w:sz w:val="20"/>
      <w:szCs w:val="20"/>
    </w:rPr>
  </w:style>
  <w:style w:type="table" w:styleId="TableGrid">
    <w:name w:val="Table Grid"/>
    <w:basedOn w:val="TableNormal"/>
    <w:uiPriority w:val="59"/>
    <w:rsid w:val="0044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055771">
      <w:bodyDiv w:val="1"/>
      <w:marLeft w:val="0"/>
      <w:marRight w:val="0"/>
      <w:marTop w:val="0"/>
      <w:marBottom w:val="0"/>
      <w:divBdr>
        <w:top w:val="none" w:sz="0" w:space="0" w:color="auto"/>
        <w:left w:val="none" w:sz="0" w:space="0" w:color="auto"/>
        <w:bottom w:val="none" w:sz="0" w:space="0" w:color="auto"/>
        <w:right w:val="none" w:sz="0" w:space="0" w:color="auto"/>
      </w:divBdr>
    </w:div>
    <w:div w:id="773600375">
      <w:bodyDiv w:val="1"/>
      <w:marLeft w:val="0"/>
      <w:marRight w:val="0"/>
      <w:marTop w:val="0"/>
      <w:marBottom w:val="0"/>
      <w:divBdr>
        <w:top w:val="none" w:sz="0" w:space="0" w:color="auto"/>
        <w:left w:val="none" w:sz="0" w:space="0" w:color="auto"/>
        <w:bottom w:val="none" w:sz="0" w:space="0" w:color="auto"/>
        <w:right w:val="none" w:sz="0" w:space="0" w:color="auto"/>
      </w:divBdr>
    </w:div>
    <w:div w:id="956333477">
      <w:bodyDiv w:val="1"/>
      <w:marLeft w:val="0"/>
      <w:marRight w:val="0"/>
      <w:marTop w:val="0"/>
      <w:marBottom w:val="0"/>
      <w:divBdr>
        <w:top w:val="none" w:sz="0" w:space="0" w:color="auto"/>
        <w:left w:val="none" w:sz="0" w:space="0" w:color="auto"/>
        <w:bottom w:val="none" w:sz="0" w:space="0" w:color="auto"/>
        <w:right w:val="none" w:sz="0" w:space="0" w:color="auto"/>
      </w:divBdr>
    </w:div>
    <w:div w:id="997807137">
      <w:bodyDiv w:val="1"/>
      <w:marLeft w:val="0"/>
      <w:marRight w:val="0"/>
      <w:marTop w:val="0"/>
      <w:marBottom w:val="0"/>
      <w:divBdr>
        <w:top w:val="none" w:sz="0" w:space="0" w:color="auto"/>
        <w:left w:val="none" w:sz="0" w:space="0" w:color="auto"/>
        <w:bottom w:val="none" w:sz="0" w:space="0" w:color="auto"/>
        <w:right w:val="none" w:sz="0" w:space="0" w:color="auto"/>
      </w:divBdr>
    </w:div>
    <w:div w:id="1139956472">
      <w:bodyDiv w:val="1"/>
      <w:marLeft w:val="0"/>
      <w:marRight w:val="0"/>
      <w:marTop w:val="0"/>
      <w:marBottom w:val="0"/>
      <w:divBdr>
        <w:top w:val="none" w:sz="0" w:space="0" w:color="auto"/>
        <w:left w:val="none" w:sz="0" w:space="0" w:color="auto"/>
        <w:bottom w:val="none" w:sz="0" w:space="0" w:color="auto"/>
        <w:right w:val="none" w:sz="0" w:space="0" w:color="auto"/>
      </w:divBdr>
      <w:divsChild>
        <w:div w:id="1062486666">
          <w:marLeft w:val="0"/>
          <w:marRight w:val="0"/>
          <w:marTop w:val="136"/>
          <w:marBottom w:val="136"/>
          <w:divBdr>
            <w:top w:val="none" w:sz="0" w:space="0" w:color="auto"/>
            <w:left w:val="none" w:sz="0" w:space="0" w:color="auto"/>
            <w:bottom w:val="none" w:sz="0" w:space="0" w:color="auto"/>
            <w:right w:val="none" w:sz="0" w:space="0" w:color="auto"/>
          </w:divBdr>
        </w:div>
      </w:divsChild>
    </w:div>
    <w:div w:id="1261988852">
      <w:bodyDiv w:val="1"/>
      <w:marLeft w:val="0"/>
      <w:marRight w:val="0"/>
      <w:marTop w:val="0"/>
      <w:marBottom w:val="0"/>
      <w:divBdr>
        <w:top w:val="none" w:sz="0" w:space="0" w:color="auto"/>
        <w:left w:val="none" w:sz="0" w:space="0" w:color="auto"/>
        <w:bottom w:val="none" w:sz="0" w:space="0" w:color="auto"/>
        <w:right w:val="none" w:sz="0" w:space="0" w:color="auto"/>
      </w:divBdr>
    </w:div>
    <w:div w:id="1426076220">
      <w:bodyDiv w:val="1"/>
      <w:marLeft w:val="0"/>
      <w:marRight w:val="0"/>
      <w:marTop w:val="0"/>
      <w:marBottom w:val="0"/>
      <w:divBdr>
        <w:top w:val="none" w:sz="0" w:space="0" w:color="auto"/>
        <w:left w:val="none" w:sz="0" w:space="0" w:color="auto"/>
        <w:bottom w:val="none" w:sz="0" w:space="0" w:color="auto"/>
        <w:right w:val="none" w:sz="0" w:space="0" w:color="auto"/>
      </w:divBdr>
    </w:div>
    <w:div w:id="1472363304">
      <w:bodyDiv w:val="1"/>
      <w:marLeft w:val="0"/>
      <w:marRight w:val="0"/>
      <w:marTop w:val="0"/>
      <w:marBottom w:val="0"/>
      <w:divBdr>
        <w:top w:val="none" w:sz="0" w:space="0" w:color="auto"/>
        <w:left w:val="none" w:sz="0" w:space="0" w:color="auto"/>
        <w:bottom w:val="none" w:sz="0" w:space="0" w:color="auto"/>
        <w:right w:val="none" w:sz="0" w:space="0" w:color="auto"/>
      </w:divBdr>
    </w:div>
    <w:div w:id="1667122825">
      <w:bodyDiv w:val="1"/>
      <w:marLeft w:val="0"/>
      <w:marRight w:val="0"/>
      <w:marTop w:val="0"/>
      <w:marBottom w:val="0"/>
      <w:divBdr>
        <w:top w:val="none" w:sz="0" w:space="0" w:color="auto"/>
        <w:left w:val="none" w:sz="0" w:space="0" w:color="auto"/>
        <w:bottom w:val="none" w:sz="0" w:space="0" w:color="auto"/>
        <w:right w:val="none" w:sz="0" w:space="0" w:color="auto"/>
      </w:divBdr>
    </w:div>
    <w:div w:id="1874884267">
      <w:bodyDiv w:val="1"/>
      <w:marLeft w:val="0"/>
      <w:marRight w:val="0"/>
      <w:marTop w:val="0"/>
      <w:marBottom w:val="0"/>
      <w:divBdr>
        <w:top w:val="none" w:sz="0" w:space="0" w:color="auto"/>
        <w:left w:val="none" w:sz="0" w:space="0" w:color="auto"/>
        <w:bottom w:val="none" w:sz="0" w:space="0" w:color="auto"/>
        <w:right w:val="none" w:sz="0" w:space="0" w:color="auto"/>
      </w:divBdr>
    </w:div>
    <w:div w:id="21310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91D1-6908-44BC-80C5-7A8D77C4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8248</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asus</cp:lastModifiedBy>
  <cp:revision>10</cp:revision>
  <dcterms:created xsi:type="dcterms:W3CDTF">2019-01-02T05:15:00Z</dcterms:created>
  <dcterms:modified xsi:type="dcterms:W3CDTF">2020-01-22T18:30:00Z</dcterms:modified>
</cp:coreProperties>
</file>