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59" w:rsidRPr="00BE0559" w:rsidRDefault="00BE0559" w:rsidP="00BE0559">
      <w:pPr>
        <w:spacing w:after="0" w:line="360" w:lineRule="auto"/>
        <w:jc w:val="center"/>
        <w:rPr>
          <w:rFonts w:asciiTheme="majorBidi" w:hAnsiTheme="majorBidi" w:cstheme="majorBidi"/>
          <w:b/>
          <w:bCs/>
          <w:color w:val="373E4D"/>
          <w:sz w:val="24"/>
          <w:szCs w:val="24"/>
          <w:shd w:val="clear" w:color="auto" w:fill="FEFEFE"/>
        </w:rPr>
      </w:pPr>
      <w:r w:rsidRPr="00BE0559">
        <w:rPr>
          <w:rFonts w:asciiTheme="majorBidi" w:hAnsiTheme="majorBidi" w:cstheme="majorBidi"/>
          <w:b/>
          <w:bCs/>
          <w:color w:val="373E4D"/>
          <w:sz w:val="24"/>
          <w:szCs w:val="24"/>
          <w:shd w:val="clear" w:color="auto" w:fill="FEFEFE"/>
        </w:rPr>
        <w:t xml:space="preserve">Mekanisme </w:t>
      </w:r>
      <w:r>
        <w:rPr>
          <w:rFonts w:asciiTheme="majorBidi" w:hAnsiTheme="majorBidi" w:cstheme="majorBidi"/>
          <w:b/>
          <w:bCs/>
          <w:color w:val="373E4D"/>
          <w:sz w:val="24"/>
          <w:szCs w:val="24"/>
          <w:shd w:val="clear" w:color="auto" w:fill="FEFEFE"/>
        </w:rPr>
        <w:t>d</w:t>
      </w:r>
      <w:r w:rsidRPr="00BE0559">
        <w:rPr>
          <w:rFonts w:asciiTheme="majorBidi" w:hAnsiTheme="majorBidi" w:cstheme="majorBidi"/>
          <w:b/>
          <w:bCs/>
          <w:color w:val="373E4D"/>
          <w:sz w:val="24"/>
          <w:szCs w:val="24"/>
          <w:shd w:val="clear" w:color="auto" w:fill="FEFEFE"/>
        </w:rPr>
        <w:t xml:space="preserve">an Akad Pada Transaksi Saham </w:t>
      </w:r>
      <w:r>
        <w:rPr>
          <w:rFonts w:asciiTheme="majorBidi" w:hAnsiTheme="majorBidi" w:cstheme="majorBidi"/>
          <w:b/>
          <w:bCs/>
          <w:color w:val="373E4D"/>
          <w:sz w:val="24"/>
          <w:szCs w:val="24"/>
          <w:shd w:val="clear" w:color="auto" w:fill="FEFEFE"/>
        </w:rPr>
        <w:t>d</w:t>
      </w:r>
      <w:r w:rsidRPr="00BE0559">
        <w:rPr>
          <w:rFonts w:asciiTheme="majorBidi" w:hAnsiTheme="majorBidi" w:cstheme="majorBidi"/>
          <w:b/>
          <w:bCs/>
          <w:color w:val="373E4D"/>
          <w:sz w:val="24"/>
          <w:szCs w:val="24"/>
          <w:shd w:val="clear" w:color="auto" w:fill="FEFEFE"/>
        </w:rPr>
        <w:t>i Pasar Modal Syariah</w:t>
      </w:r>
    </w:p>
    <w:p w:rsidR="00136920" w:rsidRDefault="00136920" w:rsidP="00DE2832">
      <w:pPr>
        <w:spacing w:after="0" w:line="360" w:lineRule="auto"/>
        <w:jc w:val="center"/>
        <w:rPr>
          <w:rFonts w:asciiTheme="majorBidi" w:hAnsiTheme="majorBidi" w:cstheme="majorBidi"/>
          <w:sz w:val="24"/>
          <w:szCs w:val="24"/>
        </w:rPr>
      </w:pPr>
      <w:bookmarkStart w:id="0" w:name="_GoBack"/>
      <w:bookmarkEnd w:id="0"/>
    </w:p>
    <w:p w:rsidR="00567477" w:rsidRPr="00136920" w:rsidRDefault="00136920" w:rsidP="00DE2832">
      <w:pPr>
        <w:spacing w:after="0" w:line="360" w:lineRule="auto"/>
        <w:jc w:val="center"/>
        <w:rPr>
          <w:rFonts w:asciiTheme="majorBidi" w:hAnsiTheme="majorBidi" w:cstheme="majorBidi"/>
          <w:b/>
          <w:bCs/>
          <w:sz w:val="24"/>
          <w:szCs w:val="24"/>
          <w:u w:val="single"/>
        </w:rPr>
      </w:pPr>
      <w:r w:rsidRPr="00136920">
        <w:rPr>
          <w:rFonts w:asciiTheme="majorBidi" w:hAnsiTheme="majorBidi" w:cstheme="majorBidi"/>
          <w:b/>
          <w:bCs/>
          <w:sz w:val="24"/>
          <w:szCs w:val="24"/>
          <w:u w:val="single"/>
        </w:rPr>
        <w:t xml:space="preserve">Ida </w:t>
      </w:r>
      <w:r w:rsidR="00A07907" w:rsidRPr="00136920">
        <w:rPr>
          <w:rFonts w:asciiTheme="majorBidi" w:hAnsiTheme="majorBidi" w:cstheme="majorBidi"/>
          <w:b/>
          <w:bCs/>
          <w:sz w:val="24"/>
          <w:szCs w:val="24"/>
          <w:u w:val="single"/>
        </w:rPr>
        <w:t>Musdafia Ibrahim</w:t>
      </w:r>
    </w:p>
    <w:p w:rsidR="00136920" w:rsidRDefault="00136920" w:rsidP="00DE2832">
      <w:pPr>
        <w:spacing w:after="0" w:line="360" w:lineRule="auto"/>
        <w:jc w:val="center"/>
        <w:rPr>
          <w:rFonts w:asciiTheme="majorBidi" w:hAnsiTheme="majorBidi" w:cstheme="majorBidi"/>
          <w:sz w:val="24"/>
          <w:szCs w:val="24"/>
        </w:rPr>
      </w:pPr>
      <w:r>
        <w:rPr>
          <w:rFonts w:asciiTheme="majorBidi" w:hAnsiTheme="majorBidi" w:cstheme="majorBidi"/>
          <w:sz w:val="24"/>
          <w:szCs w:val="24"/>
        </w:rPr>
        <w:t>STIE YAI Jakarta</w:t>
      </w:r>
    </w:p>
    <w:p w:rsidR="00177DD6" w:rsidRPr="00177DD6" w:rsidRDefault="00177DD6" w:rsidP="00DE2832">
      <w:pPr>
        <w:spacing w:after="0" w:line="360" w:lineRule="auto"/>
        <w:jc w:val="center"/>
        <w:rPr>
          <w:rFonts w:asciiTheme="majorBidi" w:hAnsiTheme="majorBidi" w:cstheme="majorBidi"/>
          <w:sz w:val="24"/>
          <w:szCs w:val="24"/>
        </w:rPr>
      </w:pPr>
    </w:p>
    <w:p w:rsidR="00177DD6" w:rsidRPr="00177DD6" w:rsidRDefault="00BE0559" w:rsidP="00BE0559">
      <w:pPr>
        <w:pStyle w:val="Heading1"/>
        <w:spacing w:line="360" w:lineRule="auto"/>
        <w:ind w:firstLine="720"/>
        <w:jc w:val="both"/>
        <w:rPr>
          <w:rFonts w:asciiTheme="majorBidi" w:hAnsiTheme="majorBidi" w:cstheme="majorBidi"/>
          <w:i/>
          <w:iCs/>
          <w:shd w:val="clear" w:color="auto" w:fill="FEFEFE"/>
        </w:rPr>
      </w:pPr>
      <w:r w:rsidRPr="00177DD6">
        <w:rPr>
          <w:rFonts w:asciiTheme="majorBidi" w:hAnsiTheme="majorBidi" w:cstheme="majorBidi"/>
          <w:i/>
          <w:iCs/>
          <w:shd w:val="clear" w:color="auto" w:fill="FEFEFE"/>
        </w:rPr>
        <w:t xml:space="preserve">This article aims to elaborate on the basic knowledge of the Islamic capital market. The data collection is using literature study method. In this article are detailing the basis of laws and regulations related to islamic capital markets. This article also describes the instruments and trading mechanism, equipped with the criterias of listed issuers and covenants (akad) that are made in the transaction, including actions that are not allowed in Islamic principles. Expected this article will provide comprehensive information about the basic knowledge of the Islamic capital market. </w:t>
      </w:r>
    </w:p>
    <w:p w:rsidR="00BE0559" w:rsidRPr="00177DD6" w:rsidRDefault="00BE0559" w:rsidP="00177DD6">
      <w:pPr>
        <w:pStyle w:val="Heading1"/>
        <w:spacing w:line="360" w:lineRule="auto"/>
        <w:jc w:val="both"/>
        <w:rPr>
          <w:rFonts w:asciiTheme="majorBidi" w:hAnsiTheme="majorBidi" w:cstheme="majorBidi"/>
          <w:i/>
          <w:iCs/>
          <w:shd w:val="clear" w:color="auto" w:fill="FEFEFE"/>
        </w:rPr>
      </w:pPr>
      <w:r w:rsidRPr="00177DD6">
        <w:rPr>
          <w:rFonts w:asciiTheme="majorBidi" w:hAnsiTheme="majorBidi" w:cstheme="majorBidi"/>
          <w:i/>
          <w:iCs/>
          <w:shd w:val="clear" w:color="auto" w:fill="FEFEFE"/>
        </w:rPr>
        <w:t>Keyword: Islamic capital market, mechanism, akad.</w:t>
      </w:r>
    </w:p>
    <w:p w:rsidR="00BE0559" w:rsidRDefault="00BE0559" w:rsidP="00DE2832">
      <w:pPr>
        <w:pStyle w:val="Heading1"/>
        <w:spacing w:line="360" w:lineRule="auto"/>
        <w:jc w:val="both"/>
        <w:rPr>
          <w:rFonts w:ascii="Helvetica" w:hAnsi="Helvetica"/>
          <w:color w:val="373E4D"/>
          <w:sz w:val="18"/>
          <w:szCs w:val="18"/>
          <w:shd w:val="clear" w:color="auto" w:fill="FEFEFE"/>
        </w:rPr>
      </w:pPr>
    </w:p>
    <w:p w:rsidR="00E629A5" w:rsidRDefault="00E629A5" w:rsidP="00DE2832">
      <w:pPr>
        <w:pStyle w:val="Heading1"/>
        <w:spacing w:line="360" w:lineRule="auto"/>
        <w:jc w:val="both"/>
        <w:rPr>
          <w:rFonts w:asciiTheme="majorBidi" w:hAnsiTheme="majorBidi" w:cstheme="majorBidi"/>
          <w:b/>
          <w:bCs/>
          <w:color w:val="000000"/>
        </w:rPr>
      </w:pPr>
      <w:r w:rsidRPr="00D54A6F">
        <w:rPr>
          <w:rFonts w:asciiTheme="majorBidi" w:hAnsiTheme="majorBidi" w:cstheme="majorBidi"/>
          <w:b/>
          <w:bCs/>
          <w:color w:val="000000"/>
        </w:rPr>
        <w:t xml:space="preserve">Latar Belakang </w:t>
      </w:r>
    </w:p>
    <w:p w:rsidR="00030D8F" w:rsidRDefault="004546D5" w:rsidP="00030D8F">
      <w:pPr>
        <w:pStyle w:val="Default"/>
        <w:spacing w:line="360" w:lineRule="auto"/>
        <w:ind w:firstLine="720"/>
        <w:jc w:val="both"/>
        <w:rPr>
          <w:rFonts w:asciiTheme="majorBidi" w:hAnsiTheme="majorBidi" w:cstheme="majorBidi"/>
        </w:rPr>
      </w:pPr>
      <w:r w:rsidRPr="004F2445">
        <w:rPr>
          <w:rFonts w:ascii="Times New Roman" w:hAnsi="Times New Roman" w:cs="Times New Roman"/>
        </w:rPr>
        <w:t>Pasar Modal dan Industri Keuangan Non Bank telah memainkan peran yang cukup signifikan sebagai penggerak roda perekonomian nasional dalam dekade lalu, khususnya dalam kurun waktu 2005 - 2009. Hal tersebut dapat ditinjau dari perannya sebagai industri jasa keuangan yang menyelenggarakan fungsi intermediasi, dan sebagai sarana bagi masyarakat dalam melakukan investasi pada berbagai instrumen keuangan. Keseluruhan kegiatan intermediasi dan investasi tersebut telah mendorong dan menumbuhkan berbagai kegiatan ekonomi yang menciptakan lapangan kerja dan nilai tambah ekonomi serta meningkatkan pendapatan masyarakat dan nilai aset lembaga-lembaga keuangan yang berpartisipasi dalam industri keuangan</w:t>
      </w:r>
      <w:r>
        <w:rPr>
          <w:rStyle w:val="FootnoteReference"/>
          <w:rFonts w:ascii="Times New Roman" w:hAnsi="Times New Roman" w:cs="Times New Roman"/>
        </w:rPr>
        <w:footnoteReference w:id="1"/>
      </w:r>
      <w:r w:rsidRPr="004F2445">
        <w:rPr>
          <w:rFonts w:ascii="Times New Roman" w:hAnsi="Times New Roman" w:cs="Times New Roman"/>
        </w:rPr>
        <w:t>.</w:t>
      </w:r>
      <w:r w:rsidR="00030D8F" w:rsidRPr="00030D8F">
        <w:rPr>
          <w:rFonts w:asciiTheme="majorBidi" w:hAnsiTheme="majorBidi" w:cstheme="majorBidi"/>
        </w:rPr>
        <w:t xml:space="preserve"> </w:t>
      </w:r>
      <w:r w:rsidR="00030D8F" w:rsidRPr="00D54A6F">
        <w:rPr>
          <w:rFonts w:asciiTheme="majorBidi" w:hAnsiTheme="majorBidi" w:cstheme="majorBidi"/>
        </w:rPr>
        <w:t xml:space="preserve">Banyak industri dan perusahaan yang menggunakan institusi pasar modal sebagai media untuk menyerap investasi dan media untuk memperkuat posisi keuangannya. Bahkan, perekonomian modern tidak akan mungkin eksis tanpa adanya pasar modal yang terorganisir dengan baik. Setiap hari terjadi transaksi triliunan rupiah melalui institusi ini. </w:t>
      </w:r>
    </w:p>
    <w:p w:rsidR="004546D5" w:rsidRDefault="008E68A2" w:rsidP="008E68A2">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Indonesia sebagai negara muslim terbesar merupakan pangsa pasar yang sangat besar untuk pengembangan industri syariah. Pasar modal syariah, yang merupakan bagian industri keuangan syariah, mempunyai peranan yang cukup penting untuk dapat </w:t>
      </w:r>
      <w:r>
        <w:rPr>
          <w:rFonts w:ascii="Times New Roman" w:eastAsia="Times New Roman" w:hAnsi="Times New Roman" w:cs="Times New Roman"/>
          <w:color w:val="000000"/>
          <w:sz w:val="24"/>
          <w:szCs w:val="24"/>
        </w:rPr>
        <w:lastRenderedPageBreak/>
        <w:t>meningkatkan pangsa pasar industri keuangan syariah di Indonesia. Meskipun perkembangannya relatif baru dibandingkan perbankan syariah tetapi seiring dengan pertumbuhannya yang signifikan di industri pasar modal Indonesia, maka diharapkan pasar modal syariah di Indonesia akan mengalami petumbuhan yang sangat pesat</w:t>
      </w:r>
    </w:p>
    <w:p w:rsidR="004546D5" w:rsidRPr="004F2445" w:rsidRDefault="004546D5" w:rsidP="004546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Tabel</w:t>
      </w:r>
      <w:r w:rsidRPr="004F2445">
        <w:rPr>
          <w:rFonts w:ascii="Times New Roman" w:eastAsia="Times New Roman" w:hAnsi="Times New Roman" w:cs="Times New Roman"/>
          <w:color w:val="000000"/>
          <w:sz w:val="24"/>
          <w:szCs w:val="24"/>
        </w:rPr>
        <w:t>: Indikator Utama B</w:t>
      </w:r>
      <w:r>
        <w:rPr>
          <w:rFonts w:ascii="Times New Roman" w:eastAsia="Times New Roman" w:hAnsi="Times New Roman" w:cs="Times New Roman"/>
          <w:color w:val="000000"/>
          <w:sz w:val="24"/>
          <w:szCs w:val="24"/>
        </w:rPr>
        <w:t xml:space="preserve">ursa Efek Indonesia Tahun 2005- </w:t>
      </w:r>
      <w:r w:rsidRPr="004F2445">
        <w:rPr>
          <w:rFonts w:ascii="Times New Roman" w:eastAsia="Times New Roman" w:hAnsi="Times New Roman" w:cs="Times New Roman"/>
          <w:color w:val="000000"/>
          <w:sz w:val="24"/>
          <w:szCs w:val="24"/>
        </w:rPr>
        <w:t>2009</w:t>
      </w:r>
    </w:p>
    <w:tbl>
      <w:tblPr>
        <w:tblW w:w="9111" w:type="dxa"/>
        <w:tblInd w:w="93" w:type="dxa"/>
        <w:tblLook w:val="04A0" w:firstRow="1" w:lastRow="0" w:firstColumn="1" w:lastColumn="0" w:noHBand="0" w:noVBand="1"/>
      </w:tblPr>
      <w:tblGrid>
        <w:gridCol w:w="4082"/>
        <w:gridCol w:w="996"/>
        <w:gridCol w:w="1045"/>
        <w:gridCol w:w="996"/>
        <w:gridCol w:w="996"/>
        <w:gridCol w:w="996"/>
      </w:tblGrid>
      <w:tr w:rsidR="004546D5" w:rsidRPr="004F2445" w:rsidTr="004546D5">
        <w:trPr>
          <w:trHeight w:val="300"/>
        </w:trPr>
        <w:tc>
          <w:tcPr>
            <w:tcW w:w="4082"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Indikator </w:t>
            </w:r>
          </w:p>
        </w:tc>
        <w:tc>
          <w:tcPr>
            <w:tcW w:w="996" w:type="dxa"/>
            <w:tcBorders>
              <w:top w:val="single" w:sz="4" w:space="0" w:color="auto"/>
              <w:left w:val="nil"/>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2005</w:t>
            </w:r>
          </w:p>
        </w:tc>
        <w:tc>
          <w:tcPr>
            <w:tcW w:w="1045" w:type="dxa"/>
            <w:tcBorders>
              <w:top w:val="single" w:sz="4" w:space="0" w:color="auto"/>
              <w:left w:val="nil"/>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2006</w:t>
            </w:r>
          </w:p>
        </w:tc>
        <w:tc>
          <w:tcPr>
            <w:tcW w:w="996" w:type="dxa"/>
            <w:tcBorders>
              <w:top w:val="single" w:sz="4" w:space="0" w:color="auto"/>
              <w:left w:val="nil"/>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2007</w:t>
            </w:r>
          </w:p>
        </w:tc>
        <w:tc>
          <w:tcPr>
            <w:tcW w:w="996" w:type="dxa"/>
            <w:tcBorders>
              <w:top w:val="single" w:sz="4" w:space="0" w:color="auto"/>
              <w:left w:val="nil"/>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2008</w:t>
            </w:r>
          </w:p>
        </w:tc>
        <w:tc>
          <w:tcPr>
            <w:tcW w:w="996" w:type="dxa"/>
            <w:tcBorders>
              <w:top w:val="single" w:sz="4" w:space="0" w:color="auto"/>
              <w:left w:val="nil"/>
              <w:bottom w:val="single" w:sz="4" w:space="0" w:color="auto"/>
              <w:right w:val="single" w:sz="4" w:space="0" w:color="auto"/>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2009</w:t>
            </w:r>
          </w:p>
        </w:tc>
      </w:tr>
      <w:tr w:rsidR="004546D5" w:rsidRPr="004F2445" w:rsidTr="004546D5">
        <w:trPr>
          <w:trHeight w:val="300"/>
        </w:trPr>
        <w:tc>
          <w:tcPr>
            <w:tcW w:w="408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Indeks harga saham gabungan (IHSG)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1.162,63 </w:t>
            </w:r>
          </w:p>
        </w:tc>
        <w:tc>
          <w:tcPr>
            <w:tcW w:w="1045"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1.805,52</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2.745,83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1.355,41</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2.534,36</w:t>
            </w:r>
          </w:p>
        </w:tc>
      </w:tr>
      <w:tr w:rsidR="004546D5" w:rsidRPr="004F2445" w:rsidTr="004546D5">
        <w:trPr>
          <w:trHeight w:val="300"/>
        </w:trPr>
        <w:tc>
          <w:tcPr>
            <w:tcW w:w="408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Kapitalisasi Pasar Saham (triliun Rp)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801,25 </w:t>
            </w:r>
          </w:p>
        </w:tc>
        <w:tc>
          <w:tcPr>
            <w:tcW w:w="1045"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1.249,07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1.988,33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1.076,49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2.019,38</w:t>
            </w:r>
          </w:p>
        </w:tc>
      </w:tr>
      <w:tr w:rsidR="004546D5" w:rsidRPr="004F2445" w:rsidTr="004546D5">
        <w:trPr>
          <w:trHeight w:val="300"/>
        </w:trPr>
        <w:tc>
          <w:tcPr>
            <w:tcW w:w="408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transaksi rata-rata harian (miliar Rp)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1.670,80 </w:t>
            </w:r>
          </w:p>
        </w:tc>
        <w:tc>
          <w:tcPr>
            <w:tcW w:w="1045"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1.841,80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4.268,90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4.435,50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4.046,51</w:t>
            </w:r>
          </w:p>
        </w:tc>
      </w:tr>
      <w:tr w:rsidR="004546D5" w:rsidRPr="004F2445" w:rsidTr="004546D5">
        <w:trPr>
          <w:trHeight w:val="300"/>
        </w:trPr>
        <w:tc>
          <w:tcPr>
            <w:tcW w:w="408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Volume transaksi rata-rata harian (juta saham)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1.653,78 </w:t>
            </w:r>
          </w:p>
        </w:tc>
        <w:tc>
          <w:tcPr>
            <w:tcW w:w="1045"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1.805,52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4.225,78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3.282,40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6.093,97</w:t>
            </w:r>
          </w:p>
        </w:tc>
      </w:tr>
      <w:tr w:rsidR="004546D5" w:rsidRPr="004F2445" w:rsidTr="004546D5">
        <w:trPr>
          <w:trHeight w:val="300"/>
        </w:trPr>
        <w:tc>
          <w:tcPr>
            <w:tcW w:w="408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Frekuensi transaksi rata-rata harian (ribu)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16,51 </w:t>
            </w:r>
          </w:p>
        </w:tc>
        <w:tc>
          <w:tcPr>
            <w:tcW w:w="1045"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19,90</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48,22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55,90 </w:t>
            </w:r>
          </w:p>
        </w:tc>
        <w:tc>
          <w:tcPr>
            <w:tcW w:w="996"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87,12</w:t>
            </w:r>
          </w:p>
        </w:tc>
      </w:tr>
    </w:tbl>
    <w:p w:rsidR="004546D5" w:rsidRPr="000D65DE" w:rsidRDefault="004546D5" w:rsidP="004546D5">
      <w:pPr>
        <w:autoSpaceDE w:val="0"/>
        <w:autoSpaceDN w:val="0"/>
        <w:adjustRightInd w:val="0"/>
        <w:spacing w:after="0" w:line="240" w:lineRule="auto"/>
        <w:jc w:val="both"/>
        <w:rPr>
          <w:rFonts w:ascii="Times New Roman" w:hAnsi="Times New Roman" w:cs="Times New Roman"/>
          <w:color w:val="000073"/>
          <w:sz w:val="20"/>
          <w:szCs w:val="20"/>
        </w:rPr>
      </w:pPr>
      <w:r w:rsidRPr="000D65DE">
        <w:rPr>
          <w:rFonts w:ascii="Times New Roman" w:hAnsi="Times New Roman" w:cs="Times New Roman"/>
          <w:color w:val="000073"/>
          <w:sz w:val="20"/>
          <w:szCs w:val="20"/>
        </w:rPr>
        <w:t>Sumber: PT Bursa Efek Indonesia dan Bapepam-LK</w:t>
      </w:r>
    </w:p>
    <w:p w:rsidR="004546D5" w:rsidRDefault="004546D5" w:rsidP="004546D5">
      <w:pPr>
        <w:autoSpaceDE w:val="0"/>
        <w:autoSpaceDN w:val="0"/>
        <w:adjustRightInd w:val="0"/>
        <w:spacing w:after="0" w:line="240" w:lineRule="auto"/>
        <w:jc w:val="both"/>
        <w:rPr>
          <w:rFonts w:ascii="Times New Roman" w:hAnsi="Times New Roman" w:cs="Times New Roman"/>
          <w:color w:val="000073"/>
          <w:sz w:val="24"/>
          <w:szCs w:val="24"/>
        </w:rPr>
        <w:sectPr w:rsidR="004546D5" w:rsidSect="00177DD6">
          <w:headerReference w:type="default" r:id="rId10"/>
          <w:footerReference w:type="default" r:id="rId11"/>
          <w:pgSz w:w="11906" w:h="16838" w:code="9"/>
          <w:pgMar w:top="1673" w:right="1701" w:bottom="1701" w:left="1701" w:header="709" w:footer="709" w:gutter="0"/>
          <w:pgNumType w:start="1"/>
          <w:cols w:space="708"/>
          <w:docGrid w:linePitch="360"/>
        </w:sectPr>
      </w:pPr>
    </w:p>
    <w:p w:rsidR="004546D5" w:rsidRDefault="004546D5" w:rsidP="004546D5">
      <w:pPr>
        <w:autoSpaceDE w:val="0"/>
        <w:autoSpaceDN w:val="0"/>
        <w:adjustRightInd w:val="0"/>
        <w:spacing w:after="0" w:line="240" w:lineRule="auto"/>
        <w:jc w:val="both"/>
        <w:rPr>
          <w:rFonts w:ascii="Times New Roman" w:hAnsi="Times New Roman" w:cs="Times New Roman"/>
          <w:color w:val="000073"/>
          <w:sz w:val="24"/>
          <w:szCs w:val="24"/>
        </w:rPr>
      </w:pPr>
    </w:p>
    <w:p w:rsidR="004546D5" w:rsidRPr="004F2445" w:rsidRDefault="004546D5" w:rsidP="004546D5">
      <w:pPr>
        <w:autoSpaceDE w:val="0"/>
        <w:autoSpaceDN w:val="0"/>
        <w:adjustRightInd w:val="0"/>
        <w:spacing w:after="0" w:line="240" w:lineRule="auto"/>
        <w:ind w:firstLine="720"/>
        <w:jc w:val="both"/>
        <w:rPr>
          <w:rFonts w:ascii="Times New Roman" w:hAnsi="Times New Roman" w:cs="Times New Roman"/>
          <w:color w:val="000073"/>
          <w:sz w:val="24"/>
          <w:szCs w:val="24"/>
        </w:rPr>
      </w:pPr>
      <w:r w:rsidRPr="004F2445">
        <w:rPr>
          <w:rFonts w:ascii="Times New Roman" w:eastAsia="Times New Roman" w:hAnsi="Times New Roman" w:cs="Times New Roman"/>
          <w:color w:val="000000"/>
          <w:sz w:val="24"/>
          <w:szCs w:val="24"/>
        </w:rPr>
        <w:t>Tabel 2: Komposisi Kepemilikan Efek antara Pemodal Domestik dan Asing</w:t>
      </w:r>
      <w:r w:rsidRPr="004546D5">
        <w:rPr>
          <w:rFonts w:ascii="Times New Roman" w:eastAsia="Times New Roman" w:hAnsi="Times New Roman" w:cs="Times New Roman"/>
          <w:color w:val="000000"/>
          <w:sz w:val="24"/>
          <w:szCs w:val="24"/>
        </w:rPr>
        <w:t xml:space="preserve"> </w:t>
      </w:r>
      <w:r w:rsidRPr="004F2445">
        <w:rPr>
          <w:rFonts w:ascii="Times New Roman" w:eastAsia="Times New Roman" w:hAnsi="Times New Roman" w:cs="Times New Roman"/>
          <w:color w:val="000000"/>
          <w:sz w:val="24"/>
          <w:szCs w:val="24"/>
        </w:rPr>
        <w:t>Tahun 2005 - 2009</w:t>
      </w:r>
    </w:p>
    <w:tbl>
      <w:tblPr>
        <w:tblW w:w="12052" w:type="dxa"/>
        <w:tblInd w:w="108" w:type="dxa"/>
        <w:tblLook w:val="04A0" w:firstRow="1" w:lastRow="0" w:firstColumn="1" w:lastColumn="0" w:noHBand="0" w:noVBand="1"/>
      </w:tblPr>
      <w:tblGrid>
        <w:gridCol w:w="1722"/>
        <w:gridCol w:w="994"/>
        <w:gridCol w:w="883"/>
        <w:gridCol w:w="260"/>
        <w:gridCol w:w="734"/>
        <w:gridCol w:w="792"/>
        <w:gridCol w:w="260"/>
        <w:gridCol w:w="236"/>
        <w:gridCol w:w="638"/>
        <w:gridCol w:w="851"/>
        <w:gridCol w:w="687"/>
        <w:gridCol w:w="251"/>
        <w:gridCol w:w="196"/>
        <w:gridCol w:w="850"/>
        <w:gridCol w:w="779"/>
        <w:gridCol w:w="236"/>
        <w:gridCol w:w="970"/>
        <w:gridCol w:w="713"/>
      </w:tblGrid>
      <w:tr w:rsidR="004546D5" w:rsidRPr="004F2445" w:rsidTr="00030D8F">
        <w:trPr>
          <w:trHeight w:val="540"/>
        </w:trPr>
        <w:tc>
          <w:tcPr>
            <w:tcW w:w="3599" w:type="dxa"/>
            <w:gridSpan w:val="3"/>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r w:rsidRPr="004F2445">
              <w:rPr>
                <w:rFonts w:ascii="Times New Roman" w:eastAsia="Times New Roman" w:hAnsi="Times New Roman" w:cs="Times New Roman"/>
                <w:color w:val="000000"/>
                <w:sz w:val="24"/>
                <w:szCs w:val="24"/>
              </w:rPr>
              <w:t>(dalam persentase)</w:t>
            </w:r>
          </w:p>
        </w:tc>
        <w:tc>
          <w:tcPr>
            <w:tcW w:w="260"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1786" w:type="dxa"/>
            <w:gridSpan w:val="3"/>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2176" w:type="dxa"/>
            <w:gridSpan w:val="3"/>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251"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1825" w:type="dxa"/>
            <w:gridSpan w:val="3"/>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70"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713"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r>
      <w:tr w:rsidR="004546D5" w:rsidRPr="004F2445" w:rsidTr="004546D5">
        <w:trPr>
          <w:gridAfter w:val="1"/>
          <w:wAfter w:w="713" w:type="dxa"/>
          <w:trHeight w:val="300"/>
        </w:trPr>
        <w:tc>
          <w:tcPr>
            <w:tcW w:w="1722"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1877" w:type="dxa"/>
            <w:gridSpan w:val="2"/>
            <w:tcBorders>
              <w:top w:val="single" w:sz="4" w:space="0" w:color="auto"/>
              <w:left w:val="nil"/>
              <w:bottom w:val="single" w:sz="4" w:space="0" w:color="auto"/>
              <w:right w:val="single" w:sz="4" w:space="0" w:color="000000"/>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2005</w:t>
            </w:r>
          </w:p>
        </w:tc>
        <w:tc>
          <w:tcPr>
            <w:tcW w:w="1786"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2006</w:t>
            </w:r>
          </w:p>
        </w:tc>
        <w:tc>
          <w:tcPr>
            <w:tcW w:w="1985" w:type="dxa"/>
            <w:gridSpan w:val="4"/>
            <w:tcBorders>
              <w:top w:val="single" w:sz="4" w:space="0" w:color="auto"/>
              <w:left w:val="nil"/>
              <w:bottom w:val="single" w:sz="4" w:space="0" w:color="auto"/>
              <w:right w:val="single" w:sz="4" w:space="0" w:color="000000"/>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2007</w:t>
            </w:r>
          </w:p>
        </w:tc>
        <w:tc>
          <w:tcPr>
            <w:tcW w:w="1984" w:type="dxa"/>
            <w:gridSpan w:val="4"/>
            <w:tcBorders>
              <w:top w:val="single" w:sz="4" w:space="0" w:color="auto"/>
              <w:left w:val="nil"/>
              <w:bottom w:val="single" w:sz="4" w:space="0" w:color="auto"/>
              <w:right w:val="single" w:sz="4" w:space="0" w:color="000000"/>
            </w:tcBorders>
            <w:shd w:val="clear" w:color="000000" w:fill="D8D8D8"/>
            <w:noWrap/>
            <w:vAlign w:val="bottom"/>
            <w:hideMark/>
          </w:tcPr>
          <w:p w:rsidR="004546D5" w:rsidRPr="004546D5" w:rsidRDefault="004546D5" w:rsidP="00030D8F">
            <w:pPr>
              <w:spacing w:after="0" w:line="240" w:lineRule="auto"/>
              <w:jc w:val="center"/>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2008</w:t>
            </w:r>
          </w:p>
        </w:tc>
        <w:tc>
          <w:tcPr>
            <w:tcW w:w="1985"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2009</w:t>
            </w:r>
          </w:p>
        </w:tc>
      </w:tr>
      <w:tr w:rsidR="004546D5" w:rsidRPr="004F2445" w:rsidTr="004546D5">
        <w:trPr>
          <w:gridAfter w:val="1"/>
          <w:wAfter w:w="713" w:type="dxa"/>
          <w:trHeight w:val="300"/>
        </w:trPr>
        <w:tc>
          <w:tcPr>
            <w:tcW w:w="1722" w:type="dxa"/>
            <w:vMerge/>
            <w:tcBorders>
              <w:top w:val="single" w:sz="4" w:space="0" w:color="auto"/>
              <w:left w:val="single" w:sz="4" w:space="0" w:color="auto"/>
              <w:bottom w:val="single" w:sz="4" w:space="0" w:color="000000"/>
              <w:right w:val="single" w:sz="4" w:space="0" w:color="auto"/>
            </w:tcBorders>
            <w:vAlign w:val="center"/>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94"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Domestik </w:t>
            </w:r>
          </w:p>
        </w:tc>
        <w:tc>
          <w:tcPr>
            <w:tcW w:w="883"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Asing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Domestik </w:t>
            </w:r>
          </w:p>
        </w:tc>
        <w:tc>
          <w:tcPr>
            <w:tcW w:w="792"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Asing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Domestik </w:t>
            </w:r>
          </w:p>
        </w:tc>
        <w:tc>
          <w:tcPr>
            <w:tcW w:w="851"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Asing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Domestik </w:t>
            </w:r>
          </w:p>
        </w:tc>
        <w:tc>
          <w:tcPr>
            <w:tcW w:w="85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Asing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Domestik </w:t>
            </w:r>
          </w:p>
        </w:tc>
        <w:tc>
          <w:tcPr>
            <w:tcW w:w="97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Asing </w:t>
            </w:r>
          </w:p>
        </w:tc>
      </w:tr>
      <w:tr w:rsidR="004546D5" w:rsidRPr="004F2445" w:rsidTr="004546D5">
        <w:trPr>
          <w:gridAfter w:val="1"/>
          <w:wAfter w:w="713" w:type="dxa"/>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Saham </w:t>
            </w:r>
          </w:p>
        </w:tc>
        <w:tc>
          <w:tcPr>
            <w:tcW w:w="994"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26,95 </w:t>
            </w:r>
          </w:p>
        </w:tc>
        <w:tc>
          <w:tcPr>
            <w:tcW w:w="883"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73,05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26,60 </w:t>
            </w:r>
          </w:p>
        </w:tc>
        <w:tc>
          <w:tcPr>
            <w:tcW w:w="792"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73,40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33,65 </w:t>
            </w:r>
          </w:p>
        </w:tc>
        <w:tc>
          <w:tcPr>
            <w:tcW w:w="851"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66,35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32,16 </w:t>
            </w:r>
          </w:p>
        </w:tc>
        <w:tc>
          <w:tcPr>
            <w:tcW w:w="85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67,84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32,90 </w:t>
            </w:r>
          </w:p>
        </w:tc>
        <w:tc>
          <w:tcPr>
            <w:tcW w:w="97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67,10</w:t>
            </w:r>
          </w:p>
        </w:tc>
      </w:tr>
      <w:tr w:rsidR="004546D5" w:rsidRPr="004F2445" w:rsidTr="004546D5">
        <w:trPr>
          <w:gridAfter w:val="1"/>
          <w:wAfter w:w="713" w:type="dxa"/>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Obligasi perusahaan</w:t>
            </w:r>
          </w:p>
        </w:tc>
        <w:tc>
          <w:tcPr>
            <w:tcW w:w="994"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94,18 </w:t>
            </w:r>
          </w:p>
        </w:tc>
        <w:tc>
          <w:tcPr>
            <w:tcW w:w="883"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5,82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94,72 </w:t>
            </w:r>
          </w:p>
        </w:tc>
        <w:tc>
          <w:tcPr>
            <w:tcW w:w="792"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5,28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95,42 </w:t>
            </w:r>
          </w:p>
        </w:tc>
        <w:tc>
          <w:tcPr>
            <w:tcW w:w="851"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4,58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96,13 </w:t>
            </w:r>
          </w:p>
        </w:tc>
        <w:tc>
          <w:tcPr>
            <w:tcW w:w="85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3,87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96,80 </w:t>
            </w:r>
          </w:p>
        </w:tc>
        <w:tc>
          <w:tcPr>
            <w:tcW w:w="97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3,20</w:t>
            </w:r>
          </w:p>
        </w:tc>
      </w:tr>
      <w:tr w:rsidR="004546D5" w:rsidRPr="004F2445" w:rsidTr="004546D5">
        <w:trPr>
          <w:gridAfter w:val="1"/>
          <w:wAfter w:w="713" w:type="dxa"/>
          <w:trHeight w:val="30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Obligasi pemerintah</w:t>
            </w:r>
          </w:p>
        </w:tc>
        <w:tc>
          <w:tcPr>
            <w:tcW w:w="994"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92,22 </w:t>
            </w:r>
          </w:p>
        </w:tc>
        <w:tc>
          <w:tcPr>
            <w:tcW w:w="883"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7,78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86,88</w:t>
            </w:r>
          </w:p>
        </w:tc>
        <w:tc>
          <w:tcPr>
            <w:tcW w:w="792"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13,12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83,64 </w:t>
            </w:r>
          </w:p>
        </w:tc>
        <w:tc>
          <w:tcPr>
            <w:tcW w:w="851"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16,36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83,33 </w:t>
            </w:r>
          </w:p>
        </w:tc>
        <w:tc>
          <w:tcPr>
            <w:tcW w:w="85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16,67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81,44 </w:t>
            </w:r>
          </w:p>
        </w:tc>
        <w:tc>
          <w:tcPr>
            <w:tcW w:w="970" w:type="dxa"/>
            <w:tcBorders>
              <w:top w:val="nil"/>
              <w:left w:val="nil"/>
              <w:bottom w:val="single" w:sz="4" w:space="0" w:color="auto"/>
              <w:right w:val="single" w:sz="4"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18,56</w:t>
            </w:r>
          </w:p>
        </w:tc>
      </w:tr>
    </w:tbl>
    <w:p w:rsidR="004546D5" w:rsidRDefault="004546D5" w:rsidP="004546D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F2445">
        <w:rPr>
          <w:rFonts w:ascii="Times New Roman" w:eastAsia="Times New Roman" w:hAnsi="Times New Roman" w:cs="Times New Roman"/>
          <w:color w:val="000000"/>
          <w:sz w:val="24"/>
          <w:szCs w:val="24"/>
        </w:rPr>
        <w:t>Sumber: PT KSEI dan</w:t>
      </w:r>
      <w:r w:rsidRPr="004546D5">
        <w:rPr>
          <w:rFonts w:ascii="Times New Roman" w:eastAsia="Times New Roman" w:hAnsi="Times New Roman" w:cs="Times New Roman"/>
          <w:color w:val="000000"/>
          <w:sz w:val="24"/>
          <w:szCs w:val="24"/>
        </w:rPr>
        <w:t xml:space="preserve"> </w:t>
      </w:r>
      <w:r w:rsidRPr="004F2445">
        <w:rPr>
          <w:rFonts w:ascii="Times New Roman" w:eastAsia="Times New Roman" w:hAnsi="Times New Roman" w:cs="Times New Roman"/>
          <w:color w:val="000000"/>
          <w:sz w:val="24"/>
          <w:szCs w:val="24"/>
        </w:rPr>
        <w:t>Bapepam-LK</w:t>
      </w:r>
    </w:p>
    <w:p w:rsidR="004546D5" w:rsidRDefault="004546D5" w:rsidP="00454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546D5" w:rsidRDefault="004546D5" w:rsidP="00454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546D5" w:rsidRPr="004F2445" w:rsidRDefault="004546D5" w:rsidP="004546D5">
      <w:pPr>
        <w:autoSpaceDE w:val="0"/>
        <w:autoSpaceDN w:val="0"/>
        <w:adjustRightInd w:val="0"/>
        <w:spacing w:after="0" w:line="240" w:lineRule="auto"/>
        <w:jc w:val="both"/>
        <w:rPr>
          <w:rFonts w:ascii="Times New Roman" w:hAnsi="Times New Roman" w:cs="Times New Roman"/>
          <w:sz w:val="24"/>
          <w:szCs w:val="24"/>
        </w:rPr>
      </w:pPr>
    </w:p>
    <w:tbl>
      <w:tblPr>
        <w:tblW w:w="12413" w:type="dxa"/>
        <w:tblInd w:w="93" w:type="dxa"/>
        <w:tblLook w:val="04A0" w:firstRow="1" w:lastRow="0" w:firstColumn="1" w:lastColumn="0" w:noHBand="0" w:noVBand="1"/>
      </w:tblPr>
      <w:tblGrid>
        <w:gridCol w:w="3321"/>
        <w:gridCol w:w="816"/>
        <w:gridCol w:w="944"/>
        <w:gridCol w:w="900"/>
        <w:gridCol w:w="944"/>
        <w:gridCol w:w="900"/>
        <w:gridCol w:w="944"/>
        <w:gridCol w:w="900"/>
        <w:gridCol w:w="944"/>
        <w:gridCol w:w="829"/>
        <w:gridCol w:w="971"/>
      </w:tblGrid>
      <w:tr w:rsidR="004546D5" w:rsidRPr="004F2445" w:rsidTr="004546D5">
        <w:trPr>
          <w:trHeight w:val="300"/>
        </w:trPr>
        <w:tc>
          <w:tcPr>
            <w:tcW w:w="12413" w:type="dxa"/>
            <w:gridSpan w:val="11"/>
            <w:tcBorders>
              <w:top w:val="nil"/>
              <w:left w:val="nil"/>
              <w:bottom w:val="nil"/>
              <w:right w:val="nil"/>
            </w:tcBorders>
            <w:shd w:val="clear" w:color="auto" w:fill="auto"/>
            <w:noWrap/>
            <w:vAlign w:val="bottom"/>
            <w:hideMark/>
          </w:tcPr>
          <w:p w:rsidR="004546D5" w:rsidRPr="004F2445" w:rsidRDefault="004546D5" w:rsidP="00030D8F">
            <w:pPr>
              <w:spacing w:after="0" w:line="240" w:lineRule="auto"/>
              <w:jc w:val="center"/>
              <w:rPr>
                <w:rFonts w:ascii="Times New Roman" w:eastAsia="Times New Roman" w:hAnsi="Times New Roman" w:cs="Times New Roman"/>
                <w:color w:val="000000"/>
                <w:sz w:val="24"/>
                <w:szCs w:val="24"/>
              </w:rPr>
            </w:pPr>
            <w:r w:rsidRPr="004F2445">
              <w:rPr>
                <w:rFonts w:ascii="Times New Roman" w:eastAsia="Times New Roman" w:hAnsi="Times New Roman" w:cs="Times New Roman"/>
                <w:color w:val="000000"/>
                <w:sz w:val="24"/>
                <w:szCs w:val="24"/>
              </w:rPr>
              <w:t>Tabel Perkembangan Emisi Efek Tahun 2005 - 2009</w:t>
            </w:r>
          </w:p>
        </w:tc>
      </w:tr>
      <w:tr w:rsidR="004546D5" w:rsidRPr="004F2445" w:rsidTr="004546D5">
        <w:trPr>
          <w:trHeight w:val="315"/>
        </w:trPr>
        <w:tc>
          <w:tcPr>
            <w:tcW w:w="3321"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r w:rsidRPr="004F2445">
              <w:rPr>
                <w:rFonts w:ascii="Times New Roman" w:eastAsia="Times New Roman" w:hAnsi="Times New Roman" w:cs="Times New Roman"/>
                <w:color w:val="000000"/>
                <w:sz w:val="24"/>
                <w:szCs w:val="24"/>
              </w:rPr>
              <w:t>(dalam triliun Rupiah)</w:t>
            </w:r>
          </w:p>
        </w:tc>
        <w:tc>
          <w:tcPr>
            <w:tcW w:w="816"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44"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44"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44"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44"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c>
          <w:tcPr>
            <w:tcW w:w="971" w:type="dxa"/>
            <w:tcBorders>
              <w:top w:val="nil"/>
              <w:left w:val="nil"/>
              <w:bottom w:val="nil"/>
              <w:right w:val="nil"/>
            </w:tcBorders>
            <w:shd w:val="clear" w:color="auto" w:fill="auto"/>
            <w:noWrap/>
            <w:vAlign w:val="bottom"/>
            <w:hideMark/>
          </w:tcPr>
          <w:p w:rsidR="004546D5" w:rsidRPr="004F2445" w:rsidRDefault="004546D5" w:rsidP="00030D8F">
            <w:pPr>
              <w:spacing w:after="0" w:line="240" w:lineRule="auto"/>
              <w:rPr>
                <w:rFonts w:ascii="Times New Roman" w:eastAsia="Times New Roman" w:hAnsi="Times New Roman" w:cs="Times New Roman"/>
                <w:color w:val="000000"/>
                <w:sz w:val="24"/>
                <w:szCs w:val="24"/>
              </w:rPr>
            </w:pPr>
          </w:p>
        </w:tc>
      </w:tr>
      <w:tr w:rsidR="004546D5" w:rsidRPr="004F2445" w:rsidTr="004546D5">
        <w:trPr>
          <w:trHeight w:val="315"/>
        </w:trPr>
        <w:tc>
          <w:tcPr>
            <w:tcW w:w="3321" w:type="dxa"/>
            <w:tcBorders>
              <w:top w:val="single" w:sz="8" w:space="0" w:color="auto"/>
              <w:left w:val="single" w:sz="8" w:space="0" w:color="auto"/>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Jenis Emisi </w:t>
            </w:r>
          </w:p>
        </w:tc>
        <w:tc>
          <w:tcPr>
            <w:tcW w:w="816" w:type="dxa"/>
            <w:tcBorders>
              <w:top w:val="single" w:sz="8" w:space="0" w:color="auto"/>
              <w:left w:val="nil"/>
              <w:bottom w:val="single" w:sz="8" w:space="0" w:color="auto"/>
              <w:right w:val="nil"/>
            </w:tcBorders>
            <w:shd w:val="clear" w:color="000000" w:fill="D8D8D8"/>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2005</w:t>
            </w:r>
          </w:p>
        </w:tc>
        <w:tc>
          <w:tcPr>
            <w:tcW w:w="944" w:type="dxa"/>
            <w:tcBorders>
              <w:top w:val="single" w:sz="8" w:space="0" w:color="auto"/>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00" w:type="dxa"/>
            <w:tcBorders>
              <w:top w:val="single" w:sz="8" w:space="0" w:color="auto"/>
              <w:left w:val="nil"/>
              <w:bottom w:val="single" w:sz="8" w:space="0" w:color="auto"/>
              <w:right w:val="nil"/>
            </w:tcBorders>
            <w:shd w:val="clear" w:color="000000" w:fill="D8D8D8"/>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2006</w:t>
            </w:r>
          </w:p>
        </w:tc>
        <w:tc>
          <w:tcPr>
            <w:tcW w:w="944" w:type="dxa"/>
            <w:tcBorders>
              <w:top w:val="single" w:sz="8" w:space="0" w:color="auto"/>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00" w:type="dxa"/>
            <w:tcBorders>
              <w:top w:val="single" w:sz="8" w:space="0" w:color="auto"/>
              <w:left w:val="nil"/>
              <w:bottom w:val="single" w:sz="8" w:space="0" w:color="auto"/>
              <w:right w:val="nil"/>
            </w:tcBorders>
            <w:shd w:val="clear" w:color="000000" w:fill="D8D8D8"/>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2007</w:t>
            </w:r>
          </w:p>
        </w:tc>
        <w:tc>
          <w:tcPr>
            <w:tcW w:w="944" w:type="dxa"/>
            <w:tcBorders>
              <w:top w:val="single" w:sz="8" w:space="0" w:color="auto"/>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00" w:type="dxa"/>
            <w:tcBorders>
              <w:top w:val="single" w:sz="8" w:space="0" w:color="auto"/>
              <w:left w:val="nil"/>
              <w:bottom w:val="single" w:sz="8" w:space="0" w:color="auto"/>
              <w:right w:val="nil"/>
            </w:tcBorders>
            <w:shd w:val="clear" w:color="000000" w:fill="D8D8D8"/>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2008</w:t>
            </w:r>
          </w:p>
        </w:tc>
        <w:tc>
          <w:tcPr>
            <w:tcW w:w="944" w:type="dxa"/>
            <w:tcBorders>
              <w:top w:val="single" w:sz="8" w:space="0" w:color="auto"/>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829" w:type="dxa"/>
            <w:tcBorders>
              <w:top w:val="single" w:sz="8" w:space="0" w:color="auto"/>
              <w:left w:val="nil"/>
              <w:bottom w:val="single" w:sz="8" w:space="0" w:color="auto"/>
              <w:right w:val="nil"/>
            </w:tcBorders>
            <w:shd w:val="clear" w:color="000000" w:fill="D8D8D8"/>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2009</w:t>
            </w:r>
          </w:p>
        </w:tc>
        <w:tc>
          <w:tcPr>
            <w:tcW w:w="971" w:type="dxa"/>
            <w:tcBorders>
              <w:top w:val="single" w:sz="8" w:space="0" w:color="auto"/>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r>
      <w:tr w:rsidR="004546D5" w:rsidRPr="004F2445" w:rsidTr="004546D5">
        <w:trPr>
          <w:trHeight w:val="300"/>
        </w:trPr>
        <w:tc>
          <w:tcPr>
            <w:tcW w:w="3321" w:type="dxa"/>
            <w:tcBorders>
              <w:top w:val="nil"/>
              <w:left w:val="single" w:sz="8" w:space="0" w:color="auto"/>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816"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w:t>
            </w:r>
          </w:p>
        </w:tc>
        <w:tc>
          <w:tcPr>
            <w:tcW w:w="944"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Jumlah</w:t>
            </w:r>
          </w:p>
        </w:tc>
        <w:tc>
          <w:tcPr>
            <w:tcW w:w="900"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w:t>
            </w:r>
          </w:p>
        </w:tc>
        <w:tc>
          <w:tcPr>
            <w:tcW w:w="944"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Jumlah</w:t>
            </w:r>
          </w:p>
        </w:tc>
        <w:tc>
          <w:tcPr>
            <w:tcW w:w="900"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w:t>
            </w:r>
          </w:p>
        </w:tc>
        <w:tc>
          <w:tcPr>
            <w:tcW w:w="944"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Jumlah</w:t>
            </w:r>
          </w:p>
        </w:tc>
        <w:tc>
          <w:tcPr>
            <w:tcW w:w="900"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w:t>
            </w:r>
          </w:p>
        </w:tc>
        <w:tc>
          <w:tcPr>
            <w:tcW w:w="944"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Jumlah</w:t>
            </w:r>
          </w:p>
        </w:tc>
        <w:tc>
          <w:tcPr>
            <w:tcW w:w="829"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Nilai </w:t>
            </w:r>
          </w:p>
        </w:tc>
        <w:tc>
          <w:tcPr>
            <w:tcW w:w="971" w:type="dxa"/>
            <w:tcBorders>
              <w:top w:val="nil"/>
              <w:left w:val="nil"/>
              <w:bottom w:val="nil"/>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Jumlah</w:t>
            </w:r>
          </w:p>
        </w:tc>
      </w:tr>
      <w:tr w:rsidR="004546D5" w:rsidRPr="004F2445" w:rsidTr="004546D5">
        <w:trPr>
          <w:trHeight w:val="315"/>
        </w:trPr>
        <w:tc>
          <w:tcPr>
            <w:tcW w:w="3321" w:type="dxa"/>
            <w:tcBorders>
              <w:top w:val="nil"/>
              <w:left w:val="single" w:sz="8" w:space="0" w:color="auto"/>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816"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44"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Emiten</w:t>
            </w:r>
          </w:p>
        </w:tc>
        <w:tc>
          <w:tcPr>
            <w:tcW w:w="900"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44"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Emiten</w:t>
            </w:r>
          </w:p>
        </w:tc>
        <w:tc>
          <w:tcPr>
            <w:tcW w:w="900"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44"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Emiten</w:t>
            </w:r>
          </w:p>
        </w:tc>
        <w:tc>
          <w:tcPr>
            <w:tcW w:w="900"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44"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Emiten</w:t>
            </w:r>
          </w:p>
        </w:tc>
        <w:tc>
          <w:tcPr>
            <w:tcW w:w="829"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w:t>
            </w:r>
          </w:p>
        </w:tc>
        <w:tc>
          <w:tcPr>
            <w:tcW w:w="971" w:type="dxa"/>
            <w:tcBorders>
              <w:top w:val="nil"/>
              <w:left w:val="nil"/>
              <w:bottom w:val="single" w:sz="8" w:space="0" w:color="auto"/>
              <w:right w:val="single" w:sz="8" w:space="0" w:color="auto"/>
            </w:tcBorders>
            <w:shd w:val="clear" w:color="000000" w:fill="D8D8D8"/>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Emiten</w:t>
            </w:r>
          </w:p>
        </w:tc>
      </w:tr>
      <w:tr w:rsidR="004546D5" w:rsidRPr="004F2445" w:rsidTr="004546D5">
        <w:trPr>
          <w:trHeight w:val="300"/>
        </w:trPr>
        <w:tc>
          <w:tcPr>
            <w:tcW w:w="3321" w:type="dxa"/>
            <w:tcBorders>
              <w:top w:val="nil"/>
              <w:left w:val="single" w:sz="8" w:space="0" w:color="auto"/>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Penawaran Umum Saham </w:t>
            </w:r>
          </w:p>
        </w:tc>
        <w:tc>
          <w:tcPr>
            <w:tcW w:w="816"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3,56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8</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3,01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12</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17,18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24</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23,48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17</w:t>
            </w:r>
          </w:p>
        </w:tc>
        <w:tc>
          <w:tcPr>
            <w:tcW w:w="829"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4,09 </w:t>
            </w:r>
          </w:p>
        </w:tc>
        <w:tc>
          <w:tcPr>
            <w:tcW w:w="971"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13</w:t>
            </w:r>
          </w:p>
        </w:tc>
      </w:tr>
      <w:tr w:rsidR="004546D5" w:rsidRPr="004F2445" w:rsidTr="004546D5">
        <w:trPr>
          <w:trHeight w:val="300"/>
        </w:trPr>
        <w:tc>
          <w:tcPr>
            <w:tcW w:w="3321" w:type="dxa"/>
            <w:tcBorders>
              <w:top w:val="nil"/>
              <w:left w:val="single" w:sz="8" w:space="0" w:color="auto"/>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Hak Memesan Efek Terlebih Dahulu </w:t>
            </w:r>
          </w:p>
        </w:tc>
        <w:tc>
          <w:tcPr>
            <w:tcW w:w="816"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6,23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16</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9,98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17</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30,15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25</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55,46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25</w:t>
            </w:r>
          </w:p>
        </w:tc>
        <w:tc>
          <w:tcPr>
            <w:tcW w:w="829"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15,67 </w:t>
            </w:r>
          </w:p>
        </w:tc>
        <w:tc>
          <w:tcPr>
            <w:tcW w:w="971"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15</w:t>
            </w:r>
          </w:p>
        </w:tc>
      </w:tr>
      <w:tr w:rsidR="004546D5" w:rsidRPr="004F2445" w:rsidTr="004546D5">
        <w:trPr>
          <w:trHeight w:val="300"/>
        </w:trPr>
        <w:tc>
          <w:tcPr>
            <w:tcW w:w="3321" w:type="dxa"/>
            <w:tcBorders>
              <w:top w:val="nil"/>
              <w:left w:val="single" w:sz="8" w:space="0" w:color="auto"/>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Obligasi Korporasi </w:t>
            </w:r>
          </w:p>
        </w:tc>
        <w:tc>
          <w:tcPr>
            <w:tcW w:w="816"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8,25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22</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11,45</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15</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31,38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39</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14,10</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20</w:t>
            </w:r>
          </w:p>
        </w:tc>
        <w:tc>
          <w:tcPr>
            <w:tcW w:w="829"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31,09 </w:t>
            </w:r>
          </w:p>
        </w:tc>
        <w:tc>
          <w:tcPr>
            <w:tcW w:w="971"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29</w:t>
            </w:r>
          </w:p>
        </w:tc>
      </w:tr>
      <w:tr w:rsidR="004546D5" w:rsidRPr="004F2445" w:rsidTr="004546D5">
        <w:trPr>
          <w:trHeight w:val="300"/>
        </w:trPr>
        <w:tc>
          <w:tcPr>
            <w:tcW w:w="3321" w:type="dxa"/>
            <w:tcBorders>
              <w:top w:val="nil"/>
              <w:left w:val="single" w:sz="8" w:space="0" w:color="auto"/>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Obligasi Negara (SBN Gross) </w:t>
            </w:r>
          </w:p>
        </w:tc>
        <w:tc>
          <w:tcPr>
            <w:tcW w:w="816"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47,0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61,0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100,0 </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w:t>
            </w:r>
          </w:p>
        </w:tc>
        <w:tc>
          <w:tcPr>
            <w:tcW w:w="900"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126,2</w:t>
            </w:r>
          </w:p>
        </w:tc>
        <w:tc>
          <w:tcPr>
            <w:tcW w:w="944"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w:t>
            </w:r>
          </w:p>
        </w:tc>
        <w:tc>
          <w:tcPr>
            <w:tcW w:w="829"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144,7 </w:t>
            </w:r>
          </w:p>
        </w:tc>
        <w:tc>
          <w:tcPr>
            <w:tcW w:w="971" w:type="dxa"/>
            <w:tcBorders>
              <w:top w:val="nil"/>
              <w:left w:val="nil"/>
              <w:bottom w:val="nil"/>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w:t>
            </w:r>
          </w:p>
        </w:tc>
      </w:tr>
      <w:tr w:rsidR="004546D5" w:rsidRPr="004F2445" w:rsidTr="004546D5">
        <w:trPr>
          <w:trHeight w:val="315"/>
        </w:trPr>
        <w:tc>
          <w:tcPr>
            <w:tcW w:w="3321" w:type="dxa"/>
            <w:tcBorders>
              <w:top w:val="nil"/>
              <w:left w:val="single" w:sz="8" w:space="0" w:color="auto"/>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Total </w:t>
            </w:r>
          </w:p>
        </w:tc>
        <w:tc>
          <w:tcPr>
            <w:tcW w:w="816"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65,04 </w:t>
            </w:r>
          </w:p>
        </w:tc>
        <w:tc>
          <w:tcPr>
            <w:tcW w:w="944"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46</w:t>
            </w:r>
          </w:p>
        </w:tc>
        <w:tc>
          <w:tcPr>
            <w:tcW w:w="900"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85,44 </w:t>
            </w:r>
          </w:p>
        </w:tc>
        <w:tc>
          <w:tcPr>
            <w:tcW w:w="944"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44</w:t>
            </w:r>
          </w:p>
        </w:tc>
        <w:tc>
          <w:tcPr>
            <w:tcW w:w="900"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219,24 </w:t>
            </w:r>
          </w:p>
        </w:tc>
        <w:tc>
          <w:tcPr>
            <w:tcW w:w="944"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88</w:t>
            </w:r>
          </w:p>
        </w:tc>
        <w:tc>
          <w:tcPr>
            <w:tcW w:w="900"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 xml:space="preserve"> 178,96 </w:t>
            </w:r>
          </w:p>
        </w:tc>
        <w:tc>
          <w:tcPr>
            <w:tcW w:w="944"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62</w:t>
            </w:r>
          </w:p>
        </w:tc>
        <w:tc>
          <w:tcPr>
            <w:tcW w:w="829"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195,55</w:t>
            </w:r>
          </w:p>
        </w:tc>
        <w:tc>
          <w:tcPr>
            <w:tcW w:w="971" w:type="dxa"/>
            <w:tcBorders>
              <w:top w:val="nil"/>
              <w:left w:val="nil"/>
              <w:bottom w:val="single" w:sz="8" w:space="0" w:color="auto"/>
              <w:right w:val="single" w:sz="8" w:space="0" w:color="auto"/>
            </w:tcBorders>
            <w:shd w:val="clear" w:color="auto" w:fill="auto"/>
            <w:noWrap/>
            <w:vAlign w:val="bottom"/>
            <w:hideMark/>
          </w:tcPr>
          <w:p w:rsidR="004546D5" w:rsidRPr="004546D5" w:rsidRDefault="004546D5" w:rsidP="00030D8F">
            <w:pPr>
              <w:spacing w:after="0" w:line="240" w:lineRule="auto"/>
              <w:jc w:val="right"/>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57</w:t>
            </w:r>
          </w:p>
        </w:tc>
      </w:tr>
      <w:tr w:rsidR="004546D5" w:rsidRPr="004F2445" w:rsidTr="004546D5">
        <w:trPr>
          <w:trHeight w:val="300"/>
        </w:trPr>
        <w:tc>
          <w:tcPr>
            <w:tcW w:w="3321"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r w:rsidRPr="004546D5">
              <w:rPr>
                <w:rFonts w:ascii="Times New Roman" w:eastAsia="Times New Roman" w:hAnsi="Times New Roman" w:cs="Times New Roman"/>
                <w:color w:val="000000"/>
                <w:sz w:val="20"/>
                <w:szCs w:val="20"/>
              </w:rPr>
              <w:t>Sumber: Bapepam-LK</w:t>
            </w:r>
          </w:p>
        </w:tc>
        <w:tc>
          <w:tcPr>
            <w:tcW w:w="816"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829"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c>
          <w:tcPr>
            <w:tcW w:w="971" w:type="dxa"/>
            <w:tcBorders>
              <w:top w:val="nil"/>
              <w:left w:val="nil"/>
              <w:bottom w:val="nil"/>
              <w:right w:val="nil"/>
            </w:tcBorders>
            <w:shd w:val="clear" w:color="auto" w:fill="auto"/>
            <w:noWrap/>
            <w:vAlign w:val="bottom"/>
            <w:hideMark/>
          </w:tcPr>
          <w:p w:rsidR="004546D5" w:rsidRPr="004546D5" w:rsidRDefault="004546D5" w:rsidP="00030D8F">
            <w:pPr>
              <w:spacing w:after="0" w:line="240" w:lineRule="auto"/>
              <w:rPr>
                <w:rFonts w:ascii="Times New Roman" w:eastAsia="Times New Roman" w:hAnsi="Times New Roman" w:cs="Times New Roman"/>
                <w:color w:val="000000"/>
                <w:sz w:val="20"/>
                <w:szCs w:val="20"/>
              </w:rPr>
            </w:pPr>
          </w:p>
        </w:tc>
      </w:tr>
    </w:tbl>
    <w:p w:rsidR="004546D5" w:rsidRPr="004F2445" w:rsidRDefault="004546D5" w:rsidP="004546D5">
      <w:pPr>
        <w:autoSpaceDE w:val="0"/>
        <w:autoSpaceDN w:val="0"/>
        <w:adjustRightInd w:val="0"/>
        <w:spacing w:after="0" w:line="240" w:lineRule="auto"/>
        <w:jc w:val="both"/>
        <w:rPr>
          <w:rFonts w:ascii="Times New Roman" w:hAnsi="Times New Roman" w:cs="Times New Roman"/>
          <w:sz w:val="24"/>
          <w:szCs w:val="24"/>
        </w:rPr>
      </w:pPr>
    </w:p>
    <w:p w:rsidR="004546D5" w:rsidRPr="004546D5" w:rsidRDefault="004546D5" w:rsidP="004546D5">
      <w:pPr>
        <w:pStyle w:val="Default"/>
      </w:pPr>
    </w:p>
    <w:p w:rsidR="004546D5" w:rsidRDefault="004546D5" w:rsidP="00DE2832">
      <w:pPr>
        <w:autoSpaceDE w:val="0"/>
        <w:autoSpaceDN w:val="0"/>
        <w:adjustRightInd w:val="0"/>
        <w:spacing w:after="0" w:line="360" w:lineRule="auto"/>
        <w:ind w:firstLine="720"/>
        <w:jc w:val="both"/>
        <w:rPr>
          <w:rFonts w:asciiTheme="majorBidi" w:hAnsiTheme="majorBidi" w:cstheme="majorBidi"/>
          <w:color w:val="000000"/>
          <w:sz w:val="24"/>
          <w:szCs w:val="24"/>
        </w:rPr>
        <w:sectPr w:rsidR="004546D5" w:rsidSect="00BD72A9">
          <w:pgSz w:w="16838" w:h="11906" w:orient="landscape" w:code="9"/>
          <w:pgMar w:top="1701" w:right="2268" w:bottom="1701" w:left="1701" w:header="709" w:footer="709" w:gutter="0"/>
          <w:cols w:space="708"/>
          <w:docGrid w:linePitch="360"/>
        </w:sectPr>
      </w:pPr>
    </w:p>
    <w:p w:rsidR="00E629A5" w:rsidRPr="00D54A6F" w:rsidRDefault="007B006A" w:rsidP="00B27A05">
      <w:pPr>
        <w:autoSpaceDE w:val="0"/>
        <w:autoSpaceDN w:val="0"/>
        <w:adjustRightInd w:val="0"/>
        <w:spacing w:after="0" w:line="360" w:lineRule="auto"/>
        <w:ind w:firstLine="720"/>
        <w:jc w:val="both"/>
        <w:rPr>
          <w:rFonts w:asciiTheme="majorBidi" w:hAnsiTheme="majorBidi" w:cstheme="majorBidi"/>
        </w:rPr>
      </w:pPr>
      <w:r w:rsidRPr="00D54A6F">
        <w:rPr>
          <w:rFonts w:asciiTheme="majorBidi" w:hAnsiTheme="majorBidi" w:cstheme="majorBidi"/>
          <w:color w:val="000000"/>
          <w:sz w:val="24"/>
          <w:szCs w:val="24"/>
        </w:rPr>
        <w:lastRenderedPageBreak/>
        <w:t xml:space="preserve"> </w:t>
      </w:r>
      <w:r w:rsidR="00E629A5" w:rsidRPr="00D54A6F">
        <w:rPr>
          <w:rFonts w:asciiTheme="majorBidi" w:hAnsiTheme="majorBidi" w:cstheme="majorBidi"/>
        </w:rPr>
        <w:t>Pasar modal secara umum dapat diidentikkan dengan sebuah tempat dimana modal diperdagangkan secara langsung antara pihak yang memiliki kelebihan modal (</w:t>
      </w:r>
      <w:r w:rsidR="00E629A5" w:rsidRPr="00D54A6F">
        <w:rPr>
          <w:rFonts w:asciiTheme="majorBidi" w:hAnsiTheme="majorBidi" w:cstheme="majorBidi"/>
          <w:i/>
          <w:iCs/>
        </w:rPr>
        <w:t>investor</w:t>
      </w:r>
      <w:r w:rsidR="00E629A5" w:rsidRPr="00D54A6F">
        <w:rPr>
          <w:rFonts w:asciiTheme="majorBidi" w:hAnsiTheme="majorBidi" w:cstheme="majorBidi"/>
        </w:rPr>
        <w:t>) dengan orang yang membutuhkan modal (</w:t>
      </w:r>
      <w:r w:rsidR="00E629A5" w:rsidRPr="00D54A6F">
        <w:rPr>
          <w:rFonts w:asciiTheme="majorBidi" w:hAnsiTheme="majorBidi" w:cstheme="majorBidi"/>
          <w:i/>
          <w:iCs/>
        </w:rPr>
        <w:t>issuer</w:t>
      </w:r>
      <w:r w:rsidR="00E629A5" w:rsidRPr="00D54A6F">
        <w:rPr>
          <w:rFonts w:asciiTheme="majorBidi" w:hAnsiTheme="majorBidi" w:cstheme="majorBidi"/>
        </w:rPr>
        <w:t>) untuk mengembangkan investasi. Dalam Undang-Undang No. 8 tahun 1995</w:t>
      </w:r>
      <w:r w:rsidR="00DE2832">
        <w:rPr>
          <w:rStyle w:val="FootnoteReference"/>
          <w:rFonts w:asciiTheme="majorBidi" w:hAnsiTheme="majorBidi" w:cstheme="majorBidi"/>
        </w:rPr>
        <w:footnoteReference w:id="2"/>
      </w:r>
      <w:r w:rsidR="00E629A5" w:rsidRPr="00D54A6F">
        <w:rPr>
          <w:rFonts w:asciiTheme="majorBidi" w:hAnsiTheme="majorBidi" w:cstheme="majorBidi"/>
        </w:rPr>
        <w:t xml:space="preserve">, pasar modal didefinisikan sebagai “kegiatan yang bersangkutan dengan Penawaran Umum dan perdagangan Efek, Perusahaan Publik yang berkaitan dengan Efek yang diterbitkannya, serta lembaga dan profesi yang berkaitan dengan Efek”. </w:t>
      </w:r>
    </w:p>
    <w:p w:rsidR="00A53163" w:rsidRDefault="00E629A5" w:rsidP="00E90433">
      <w:pPr>
        <w:pStyle w:val="Normal2"/>
        <w:spacing w:line="360" w:lineRule="auto"/>
        <w:ind w:firstLine="720"/>
        <w:jc w:val="both"/>
        <w:rPr>
          <w:rFonts w:asciiTheme="majorBidi" w:hAnsiTheme="majorBidi" w:cstheme="majorBidi"/>
        </w:rPr>
      </w:pPr>
      <w:r w:rsidRPr="00D54A6F">
        <w:rPr>
          <w:rFonts w:asciiTheme="majorBidi" w:hAnsiTheme="majorBidi" w:cstheme="majorBidi"/>
          <w:color w:val="000000"/>
        </w:rPr>
        <w:t xml:space="preserve">Secara faktual, pasar modal telah menjadi </w:t>
      </w:r>
      <w:r w:rsidRPr="00D54A6F">
        <w:rPr>
          <w:rFonts w:asciiTheme="majorBidi" w:hAnsiTheme="majorBidi" w:cstheme="majorBidi"/>
          <w:i/>
          <w:iCs/>
          <w:color w:val="000000"/>
        </w:rPr>
        <w:t xml:space="preserve">financial nerve centre </w:t>
      </w:r>
      <w:r w:rsidRPr="00D54A6F">
        <w:rPr>
          <w:rFonts w:asciiTheme="majorBidi" w:hAnsiTheme="majorBidi" w:cstheme="majorBidi"/>
          <w:color w:val="000000"/>
        </w:rPr>
        <w:t>(saraf finansial dunia) pada dunia ekonomi modern dewasa ini, bahkan perekonomian modern tidak akan mungkin bisa eksis tanpa adanya pasar modal yang tangguh dan berdaya saing global serta terorganisir dengan baik. Salah satu faktor bagi terciptanya pasar modal Indonesia yang tangguh dan berdaya saing global dimaksud adalah dengan tersedianya fasilitas dan instrumen pasar modal Indonesia yang mampu bersaing dengan instrumen pasar modal negara-negara lain. P</w:t>
      </w:r>
      <w:r w:rsidRPr="00D54A6F">
        <w:rPr>
          <w:rFonts w:asciiTheme="majorBidi" w:hAnsiTheme="majorBidi" w:cstheme="majorBidi"/>
        </w:rPr>
        <w:t>asar modal Indonesia</w:t>
      </w:r>
      <w:r w:rsidR="00DE2832">
        <w:rPr>
          <w:rFonts w:asciiTheme="majorBidi" w:hAnsiTheme="majorBidi" w:cstheme="majorBidi"/>
        </w:rPr>
        <w:t xml:space="preserve"> saat ini </w:t>
      </w:r>
      <w:r w:rsidRPr="00D54A6F">
        <w:rPr>
          <w:rFonts w:asciiTheme="majorBidi" w:hAnsiTheme="majorBidi" w:cstheme="majorBidi"/>
        </w:rPr>
        <w:t xml:space="preserve">mulai melirik </w:t>
      </w:r>
      <w:r w:rsidRPr="00D54A6F">
        <w:rPr>
          <w:rFonts w:asciiTheme="majorBidi" w:hAnsiTheme="majorBidi" w:cstheme="majorBidi"/>
          <w:i/>
          <w:iCs/>
        </w:rPr>
        <w:t xml:space="preserve">pengembangan penerapan </w:t>
      </w:r>
      <w:r w:rsidRPr="00D54A6F">
        <w:rPr>
          <w:rFonts w:asciiTheme="majorBidi" w:hAnsiTheme="majorBidi" w:cstheme="majorBidi"/>
        </w:rPr>
        <w:t>prinsip-prinsip syariah islam sebagai alternatif instrumen investasi dalam kegiatan pasar modal di Indonesia.</w:t>
      </w:r>
    </w:p>
    <w:p w:rsidR="00B27A05" w:rsidRDefault="00E629A5" w:rsidP="00B27A05">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rPr>
        <w:t xml:space="preserve"> </w:t>
      </w:r>
      <w:r w:rsidR="00B27A05" w:rsidRPr="00D54A6F">
        <w:rPr>
          <w:rFonts w:asciiTheme="majorBidi" w:hAnsiTheme="majorBidi" w:cstheme="majorBidi"/>
          <w:color w:val="000000"/>
          <w:sz w:val="24"/>
          <w:szCs w:val="24"/>
        </w:rPr>
        <w:t>Investasi merupakan kegiatan muamalah yang sangat dianjurkan, karena dengan berinvestasi</w:t>
      </w:r>
      <w:r w:rsidR="00B27A05">
        <w:rPr>
          <w:rFonts w:asciiTheme="majorBidi" w:hAnsiTheme="majorBidi" w:cstheme="majorBidi"/>
          <w:color w:val="000000"/>
          <w:sz w:val="24"/>
          <w:szCs w:val="24"/>
        </w:rPr>
        <w:t>,</w:t>
      </w:r>
      <w:r w:rsidR="00B27A05" w:rsidRPr="00D54A6F">
        <w:rPr>
          <w:rFonts w:asciiTheme="majorBidi" w:hAnsiTheme="majorBidi" w:cstheme="majorBidi"/>
          <w:color w:val="000000"/>
          <w:sz w:val="24"/>
          <w:szCs w:val="24"/>
        </w:rPr>
        <w:t xml:space="preserve"> harta yang dimiliki menjadi produktif dan juga mendatangkan manfaat bagi orang lain. Investasi pula adalah cara yang sangat baik agar harta dapat berputar tidak hanya </w:t>
      </w:r>
      <w:r w:rsidR="00B27A05">
        <w:rPr>
          <w:rFonts w:asciiTheme="majorBidi" w:hAnsiTheme="majorBidi" w:cstheme="majorBidi"/>
          <w:color w:val="000000"/>
          <w:sz w:val="24"/>
          <w:szCs w:val="24"/>
        </w:rPr>
        <w:t xml:space="preserve">pada </w:t>
      </w:r>
      <w:r w:rsidR="00B27A05" w:rsidRPr="00D54A6F">
        <w:rPr>
          <w:rFonts w:asciiTheme="majorBidi" w:hAnsiTheme="majorBidi" w:cstheme="majorBidi"/>
          <w:color w:val="000000"/>
          <w:sz w:val="24"/>
          <w:szCs w:val="24"/>
        </w:rPr>
        <w:t xml:space="preserve">segelintir orang saja. Dengan </w:t>
      </w:r>
      <w:r w:rsidR="00B27A05">
        <w:rPr>
          <w:rFonts w:asciiTheme="majorBidi" w:hAnsiTheme="majorBidi" w:cstheme="majorBidi"/>
          <w:color w:val="000000"/>
          <w:sz w:val="24"/>
          <w:szCs w:val="24"/>
        </w:rPr>
        <w:t>i</w:t>
      </w:r>
      <w:r w:rsidR="00B27A05" w:rsidRPr="00D54A6F">
        <w:rPr>
          <w:rFonts w:asciiTheme="majorBidi" w:hAnsiTheme="majorBidi" w:cstheme="majorBidi"/>
          <w:color w:val="000000"/>
          <w:sz w:val="24"/>
          <w:szCs w:val="24"/>
        </w:rPr>
        <w:t xml:space="preserve">nvestasi, maka akan mendorong distribusi pendapatan yang baik pada masyarakat. </w:t>
      </w:r>
    </w:p>
    <w:p w:rsidR="00C9378B" w:rsidRDefault="00C9378B" w:rsidP="00A53163">
      <w:pPr>
        <w:pStyle w:val="Default"/>
        <w:jc w:val="center"/>
        <w:rPr>
          <w:rFonts w:ascii="Times New Roman" w:hAnsi="Times New Roman" w:cs="Times New Roman"/>
        </w:rPr>
      </w:pPr>
    </w:p>
    <w:p w:rsidR="004A0DAE" w:rsidRDefault="00C9378B" w:rsidP="00A53163">
      <w:pPr>
        <w:pStyle w:val="Default"/>
        <w:jc w:val="center"/>
        <w:rPr>
          <w:rFonts w:ascii="Times New Roman" w:hAnsi="Times New Roman" w:cs="Times New Roman"/>
        </w:rPr>
      </w:pPr>
      <w:r>
        <w:rPr>
          <w:rFonts w:ascii="Times New Roman" w:hAnsi="Times New Roman" w:cs="Times New Roman"/>
        </w:rPr>
        <w:t xml:space="preserve">Tabel </w:t>
      </w:r>
      <w:r w:rsidR="004A0DAE" w:rsidRPr="00DD230B">
        <w:rPr>
          <w:rFonts w:ascii="Times New Roman" w:hAnsi="Times New Roman" w:cs="Times New Roman"/>
        </w:rPr>
        <w:t>Perbandingan antara produk konvensional dengan produk syariah</w:t>
      </w:r>
      <w:r w:rsidR="00B27A05">
        <w:rPr>
          <w:rFonts w:ascii="Times New Roman" w:hAnsi="Times New Roman" w:cs="Times New Roman"/>
        </w:rPr>
        <w:t xml:space="preserve"> 2008</w:t>
      </w:r>
    </w:p>
    <w:p w:rsidR="00C9378B" w:rsidRDefault="00C9378B" w:rsidP="00A53163">
      <w:pPr>
        <w:pStyle w:val="Default"/>
        <w:jc w:val="center"/>
        <w:rPr>
          <w:rFonts w:ascii="Times New Roman" w:hAnsi="Times New Roman" w:cs="Times New Roman"/>
        </w:rPr>
      </w:pPr>
    </w:p>
    <w:tbl>
      <w:tblPr>
        <w:tblW w:w="8460" w:type="dxa"/>
        <w:tblInd w:w="180" w:type="dxa"/>
        <w:tblBorders>
          <w:top w:val="nil"/>
          <w:left w:val="nil"/>
          <w:bottom w:val="nil"/>
          <w:right w:val="nil"/>
        </w:tblBorders>
        <w:tblLayout w:type="fixed"/>
        <w:tblLook w:val="0000" w:firstRow="0" w:lastRow="0" w:firstColumn="0" w:lastColumn="0" w:noHBand="0" w:noVBand="0"/>
      </w:tblPr>
      <w:tblGrid>
        <w:gridCol w:w="637"/>
        <w:gridCol w:w="1418"/>
        <w:gridCol w:w="1134"/>
        <w:gridCol w:w="1842"/>
        <w:gridCol w:w="1276"/>
        <w:gridCol w:w="2136"/>
        <w:gridCol w:w="17"/>
      </w:tblGrid>
      <w:tr w:rsidR="004A0DAE" w:rsidRPr="00DD230B" w:rsidTr="00DD230B">
        <w:trPr>
          <w:gridAfter w:val="1"/>
          <w:wAfter w:w="17" w:type="dxa"/>
          <w:trHeight w:val="397"/>
        </w:trPr>
        <w:tc>
          <w:tcPr>
            <w:tcW w:w="637" w:type="dxa"/>
            <w:vMerge w:val="restart"/>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No </w:t>
            </w:r>
          </w:p>
        </w:tc>
        <w:tc>
          <w:tcPr>
            <w:tcW w:w="1418" w:type="dxa"/>
            <w:vMerge w:val="restart"/>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Instrumen </w:t>
            </w:r>
          </w:p>
        </w:tc>
        <w:tc>
          <w:tcPr>
            <w:tcW w:w="4252" w:type="dxa"/>
            <w:gridSpan w:val="3"/>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Produk Konvensional </w:t>
            </w:r>
          </w:p>
        </w:tc>
        <w:tc>
          <w:tcPr>
            <w:tcW w:w="2136"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Produk Syariah </w:t>
            </w:r>
          </w:p>
        </w:tc>
      </w:tr>
      <w:tr w:rsidR="004A0DAE" w:rsidRPr="00DD230B" w:rsidTr="00DD230B">
        <w:trPr>
          <w:trHeight w:val="173"/>
        </w:trPr>
        <w:tc>
          <w:tcPr>
            <w:tcW w:w="637" w:type="dxa"/>
            <w:vMerge/>
            <w:tcBorders>
              <w:top w:val="single" w:sz="4" w:space="0" w:color="000000"/>
              <w:left w:val="single" w:sz="4" w:space="0" w:color="000000"/>
              <w:bottom w:val="single" w:sz="4" w:space="0" w:color="000000"/>
              <w:right w:val="single" w:sz="4" w:space="0" w:color="000000"/>
            </w:tcBorders>
          </w:tcPr>
          <w:p w:rsidR="004A0DAE" w:rsidRPr="00DD230B" w:rsidRDefault="004A0DAE">
            <w:pPr>
              <w:pStyle w:val="Default"/>
              <w:rPr>
                <w:rFonts w:ascii="Times New Roman" w:hAnsi="Times New Roman" w:cs="Times New Roman"/>
                <w:color w:val="auto"/>
              </w:rPr>
            </w:pPr>
          </w:p>
        </w:tc>
        <w:tc>
          <w:tcPr>
            <w:tcW w:w="1418" w:type="dxa"/>
            <w:vMerge/>
            <w:tcBorders>
              <w:top w:val="single" w:sz="4" w:space="0" w:color="000000"/>
              <w:left w:val="single" w:sz="4" w:space="0" w:color="000000"/>
              <w:bottom w:val="single" w:sz="4" w:space="0" w:color="000000"/>
              <w:right w:val="single" w:sz="4" w:space="0" w:color="000000"/>
            </w:tcBorders>
          </w:tcPr>
          <w:p w:rsidR="004A0DAE" w:rsidRPr="00DD230B" w:rsidRDefault="004A0DAE">
            <w:pPr>
              <w:pStyle w:val="Default"/>
              <w:rPr>
                <w:rFonts w:ascii="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Jumlah</w:t>
            </w:r>
          </w:p>
        </w:tc>
        <w:tc>
          <w:tcPr>
            <w:tcW w:w="1842"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Nilai Emisi </w:t>
            </w:r>
          </w:p>
        </w:tc>
        <w:tc>
          <w:tcPr>
            <w:tcW w:w="1276"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Jumlah </w:t>
            </w:r>
          </w:p>
        </w:tc>
        <w:tc>
          <w:tcPr>
            <w:tcW w:w="2153" w:type="dxa"/>
            <w:gridSpan w:val="2"/>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Nilai Emisi </w:t>
            </w:r>
          </w:p>
        </w:tc>
      </w:tr>
      <w:tr w:rsidR="004A0DAE" w:rsidRPr="00DD230B" w:rsidTr="00DD230B">
        <w:trPr>
          <w:trHeight w:val="173"/>
        </w:trPr>
        <w:tc>
          <w:tcPr>
            <w:tcW w:w="637"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Saham </w:t>
            </w:r>
          </w:p>
        </w:tc>
        <w:tc>
          <w:tcPr>
            <w:tcW w:w="1134"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418 </w:t>
            </w:r>
          </w:p>
        </w:tc>
        <w:tc>
          <w:tcPr>
            <w:tcW w:w="1842"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254.811 Trilyun</w:t>
            </w:r>
          </w:p>
        </w:tc>
        <w:tc>
          <w:tcPr>
            <w:tcW w:w="1276"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30 * </w:t>
            </w:r>
          </w:p>
        </w:tc>
        <w:tc>
          <w:tcPr>
            <w:tcW w:w="2153" w:type="dxa"/>
            <w:gridSpan w:val="2"/>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0,233 Trilyun </w:t>
            </w:r>
          </w:p>
        </w:tc>
      </w:tr>
      <w:tr w:rsidR="004A0DAE" w:rsidRPr="00DD230B" w:rsidTr="00DD230B">
        <w:trPr>
          <w:trHeight w:val="173"/>
        </w:trPr>
        <w:tc>
          <w:tcPr>
            <w:tcW w:w="637"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Obligasi </w:t>
            </w:r>
          </w:p>
        </w:tc>
        <w:tc>
          <w:tcPr>
            <w:tcW w:w="1134"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145 </w:t>
            </w:r>
          </w:p>
        </w:tc>
        <w:tc>
          <w:tcPr>
            <w:tcW w:w="1842"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75.055 Trilyun </w:t>
            </w:r>
          </w:p>
        </w:tc>
        <w:tc>
          <w:tcPr>
            <w:tcW w:w="1276"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10 </w:t>
            </w:r>
          </w:p>
        </w:tc>
        <w:tc>
          <w:tcPr>
            <w:tcW w:w="2153" w:type="dxa"/>
            <w:gridSpan w:val="2"/>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1.117 Trilyun </w:t>
            </w:r>
          </w:p>
        </w:tc>
      </w:tr>
      <w:tr w:rsidR="004A0DAE" w:rsidRPr="00DD230B" w:rsidTr="00DD230B">
        <w:trPr>
          <w:trHeight w:val="173"/>
        </w:trPr>
        <w:tc>
          <w:tcPr>
            <w:tcW w:w="637"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Reksadana </w:t>
            </w:r>
          </w:p>
        </w:tc>
        <w:tc>
          <w:tcPr>
            <w:tcW w:w="1134"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209 </w:t>
            </w:r>
          </w:p>
        </w:tc>
        <w:tc>
          <w:tcPr>
            <w:tcW w:w="1842"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94.539 Trilyun </w:t>
            </w:r>
          </w:p>
        </w:tc>
        <w:tc>
          <w:tcPr>
            <w:tcW w:w="1276" w:type="dxa"/>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center"/>
              <w:rPr>
                <w:rFonts w:ascii="Times New Roman" w:hAnsi="Times New Roman" w:cs="Times New Roman"/>
                <w:color w:val="000000"/>
              </w:rPr>
            </w:pPr>
            <w:r w:rsidRPr="00DD230B">
              <w:rPr>
                <w:rFonts w:ascii="Times New Roman" w:hAnsi="Times New Roman" w:cs="Times New Roman"/>
                <w:color w:val="000000"/>
              </w:rPr>
              <w:t xml:space="preserve">8 </w:t>
            </w:r>
          </w:p>
        </w:tc>
        <w:tc>
          <w:tcPr>
            <w:tcW w:w="2153" w:type="dxa"/>
            <w:gridSpan w:val="2"/>
            <w:tcBorders>
              <w:top w:val="single" w:sz="4" w:space="0" w:color="000000"/>
              <w:left w:val="single" w:sz="4" w:space="0" w:color="000000"/>
              <w:bottom w:val="single" w:sz="4" w:space="0" w:color="000000"/>
              <w:right w:val="single" w:sz="4" w:space="0" w:color="000000"/>
            </w:tcBorders>
          </w:tcPr>
          <w:p w:rsidR="004A0DAE" w:rsidRPr="00DD230B" w:rsidRDefault="004A0DAE">
            <w:pPr>
              <w:pStyle w:val="Body"/>
              <w:jc w:val="both"/>
              <w:rPr>
                <w:rFonts w:ascii="Times New Roman" w:hAnsi="Times New Roman" w:cs="Times New Roman"/>
                <w:color w:val="000000"/>
              </w:rPr>
            </w:pPr>
            <w:r w:rsidRPr="00DD230B">
              <w:rPr>
                <w:rFonts w:ascii="Times New Roman" w:hAnsi="Times New Roman" w:cs="Times New Roman"/>
                <w:color w:val="000000"/>
              </w:rPr>
              <w:t xml:space="preserve">0,285 Trilyun </w:t>
            </w:r>
          </w:p>
        </w:tc>
      </w:tr>
    </w:tbl>
    <w:p w:rsidR="00C9378B" w:rsidRDefault="00C9378B" w:rsidP="00C9378B">
      <w:pPr>
        <w:pStyle w:val="Normal2"/>
        <w:spacing w:before="120" w:after="120" w:line="360" w:lineRule="auto"/>
        <w:jc w:val="both"/>
        <w:rPr>
          <w:rFonts w:ascii="Times New Roman" w:hAnsi="Times New Roman" w:cs="Times New Roman"/>
          <w:color w:val="000000"/>
        </w:rPr>
      </w:pPr>
      <w:r>
        <w:rPr>
          <w:i/>
          <w:iCs/>
          <w:color w:val="000000"/>
          <w:sz w:val="16"/>
          <w:szCs w:val="16"/>
        </w:rPr>
        <w:t>Sumber : data Bapepam &amp; BEJ, diolah</w:t>
      </w:r>
      <w:r>
        <w:rPr>
          <w:rStyle w:val="FootnoteReference"/>
          <w:i/>
          <w:iCs/>
          <w:color w:val="000000"/>
          <w:sz w:val="16"/>
          <w:szCs w:val="16"/>
        </w:rPr>
        <w:footnoteReference w:id="3"/>
      </w:r>
    </w:p>
    <w:p w:rsidR="00670154" w:rsidRPr="00670154" w:rsidRDefault="00670154" w:rsidP="00670154">
      <w:pPr>
        <w:pStyle w:val="Normal2"/>
        <w:spacing w:before="120" w:after="120" w:line="360" w:lineRule="auto"/>
        <w:ind w:left="360" w:firstLine="1080"/>
        <w:jc w:val="both"/>
        <w:rPr>
          <w:rFonts w:ascii="Times New Roman" w:hAnsi="Times New Roman" w:cs="Times New Roman"/>
          <w:color w:val="000000"/>
        </w:rPr>
      </w:pPr>
      <w:r w:rsidRPr="00670154">
        <w:rPr>
          <w:rFonts w:ascii="Times New Roman" w:hAnsi="Times New Roman" w:cs="Times New Roman"/>
          <w:color w:val="000000"/>
        </w:rPr>
        <w:lastRenderedPageBreak/>
        <w:t xml:space="preserve">Dilihat dari kenyataannya, walaupun sebagian besar penduduk Indonesia mayoritas beragama Islam namun perkembangan pasar modal yang berbasis syariah dapat dikatakan sangat tertinggal jauh terutama jika dibandingkan dengan Malaysia yang sudah bisa dikatakan telah menjadi pusat investasi berbasis syariah di dunia, karena telah menerapkan beberapa instrumen keuangan syariah untuk industri pasar modalnya. Kenyataan lain yang dihadapi oleh pasar modal syariah kita hingga saat ini adalah minimnya jumlah pemodal yang melakukan investasi, terutama jika dibandingkan dengan jumlah pemodal yang ada pada sektor perbankan. </w:t>
      </w:r>
    </w:p>
    <w:p w:rsidR="00E64838" w:rsidRDefault="00670154" w:rsidP="00670154">
      <w:pPr>
        <w:pStyle w:val="Body"/>
        <w:spacing w:line="360" w:lineRule="auto"/>
        <w:ind w:left="360" w:firstLine="1080"/>
        <w:jc w:val="both"/>
        <w:rPr>
          <w:rFonts w:ascii="Times New Roman" w:hAnsi="Times New Roman" w:cs="Times New Roman"/>
        </w:rPr>
      </w:pPr>
      <w:r w:rsidRPr="00670154">
        <w:rPr>
          <w:rFonts w:ascii="Times New Roman" w:hAnsi="Times New Roman" w:cs="Times New Roman"/>
          <w:color w:val="000000"/>
        </w:rPr>
        <w:t xml:space="preserve">Pada sisi lain, harus diakui bahwa masih terdapat beberapa permasalahan mendasar yang menjadi kendala berkembangnya pasar modal yang berprinsip syariah di Indonesia. Kendala-kendala dimaksud diantaranya adalah selain masih belum meratanya pemahaman dan atau </w:t>
      </w:r>
      <w:r w:rsidRPr="00670154">
        <w:rPr>
          <w:rFonts w:ascii="Times New Roman" w:hAnsi="Times New Roman" w:cs="Times New Roman"/>
        </w:rPr>
        <w:t>pengetahuan masyarakat Indonesia tentang investasi di pasar modal yang berbasis syariah, juga belum ditunjangnya dengan peraturan yang memadai tentang investasi syariah di pasar modal Indonesia serta adanya anggapan bahwa untuk melakukan investasi di pasar modal syariah dibutuhkan biaya yang relatif lebih mahal apabila dibandingkan dengan investasi pada sektor keuangan lainnya.</w:t>
      </w:r>
    </w:p>
    <w:p w:rsidR="00C9378B" w:rsidRPr="00C9378B" w:rsidRDefault="00C9378B" w:rsidP="00C9378B">
      <w:pPr>
        <w:pStyle w:val="Default"/>
      </w:pPr>
    </w:p>
    <w:p w:rsidR="007B006A" w:rsidRPr="00D54A6F" w:rsidRDefault="007B006A" w:rsidP="00DE2832">
      <w:pPr>
        <w:autoSpaceDE w:val="0"/>
        <w:autoSpaceDN w:val="0"/>
        <w:adjustRightInd w:val="0"/>
        <w:spacing w:before="100" w:after="100" w:line="360" w:lineRule="auto"/>
        <w:jc w:val="both"/>
        <w:rPr>
          <w:rFonts w:asciiTheme="majorBidi" w:hAnsiTheme="majorBidi" w:cstheme="majorBidi"/>
          <w:color w:val="000000"/>
          <w:sz w:val="24"/>
          <w:szCs w:val="24"/>
        </w:rPr>
      </w:pPr>
      <w:r w:rsidRPr="00D54A6F">
        <w:rPr>
          <w:rFonts w:asciiTheme="majorBidi" w:hAnsiTheme="majorBidi" w:cstheme="majorBidi"/>
          <w:b/>
          <w:bCs/>
          <w:color w:val="000000"/>
          <w:sz w:val="24"/>
          <w:szCs w:val="24"/>
        </w:rPr>
        <w:t xml:space="preserve">Instrumen Pasar Modal </w:t>
      </w:r>
    </w:p>
    <w:p w:rsidR="007B006A" w:rsidRPr="00D54A6F" w:rsidRDefault="007B006A" w:rsidP="00D37FA9">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Instrumen pasar modal adalah semua surat berharga yang diperdagangk</w:t>
      </w:r>
      <w:r w:rsidR="00E90433">
        <w:rPr>
          <w:rFonts w:asciiTheme="majorBidi" w:hAnsiTheme="majorBidi" w:cstheme="majorBidi"/>
          <w:color w:val="000000"/>
          <w:sz w:val="24"/>
          <w:szCs w:val="24"/>
        </w:rPr>
        <w:t>a</w:t>
      </w:r>
      <w:r w:rsidRPr="00D54A6F">
        <w:rPr>
          <w:rFonts w:asciiTheme="majorBidi" w:hAnsiTheme="majorBidi" w:cstheme="majorBidi"/>
          <w:color w:val="000000"/>
          <w:sz w:val="24"/>
          <w:szCs w:val="24"/>
        </w:rPr>
        <w:t>n di bursa</w:t>
      </w:r>
      <w:r w:rsidR="00D37FA9">
        <w:rPr>
          <w:rFonts w:asciiTheme="majorBidi" w:hAnsiTheme="majorBidi" w:cstheme="majorBidi"/>
          <w:color w:val="000000"/>
          <w:sz w:val="24"/>
          <w:szCs w:val="24"/>
        </w:rPr>
        <w:t xml:space="preserve"> dan </w:t>
      </w:r>
      <w:r w:rsidRPr="00D54A6F">
        <w:rPr>
          <w:rFonts w:asciiTheme="majorBidi" w:hAnsiTheme="majorBidi" w:cstheme="majorBidi"/>
          <w:color w:val="000000"/>
          <w:sz w:val="24"/>
          <w:szCs w:val="24"/>
        </w:rPr>
        <w:t>umumnya bersifat jangka panjang</w:t>
      </w:r>
      <w:r w:rsidR="00C9378B">
        <w:rPr>
          <w:rStyle w:val="FootnoteReference"/>
          <w:rFonts w:asciiTheme="majorBidi" w:hAnsiTheme="majorBidi" w:cstheme="majorBidi"/>
          <w:color w:val="000000"/>
          <w:sz w:val="24"/>
          <w:szCs w:val="24"/>
        </w:rPr>
        <w:footnoteReference w:id="4"/>
      </w:r>
      <w:r w:rsidRPr="00D54A6F">
        <w:rPr>
          <w:rFonts w:asciiTheme="majorBidi" w:hAnsiTheme="majorBidi" w:cstheme="majorBidi"/>
          <w:color w:val="000000"/>
          <w:sz w:val="24"/>
          <w:szCs w:val="24"/>
        </w:rPr>
        <w:t>. Beberapa instrumen yang diperdagangkan di</w:t>
      </w:r>
      <w:r w:rsidR="00C73C1D"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pasar modal diantaranya adalah saham, obligasi dan sertifikat. Makalah ini menitikberatka</w:t>
      </w:r>
      <w:r w:rsidR="00C73C1D" w:rsidRPr="00D54A6F">
        <w:rPr>
          <w:rFonts w:asciiTheme="majorBidi" w:hAnsiTheme="majorBidi" w:cstheme="majorBidi"/>
          <w:color w:val="000000"/>
          <w:sz w:val="24"/>
          <w:szCs w:val="24"/>
        </w:rPr>
        <w:t>n pada pembahasan tentang saham</w:t>
      </w:r>
      <w:r w:rsidRPr="00D54A6F">
        <w:rPr>
          <w:rFonts w:asciiTheme="majorBidi" w:hAnsiTheme="majorBidi" w:cstheme="majorBidi"/>
          <w:color w:val="000000"/>
          <w:sz w:val="24"/>
          <w:szCs w:val="24"/>
        </w:rPr>
        <w:t xml:space="preserve">, dan tidak membahas instrumen pasar modal lainnya. </w:t>
      </w:r>
    </w:p>
    <w:p w:rsidR="007B006A" w:rsidRPr="00D54A6F" w:rsidRDefault="00486A07" w:rsidP="00DE2832">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noProof/>
          <w:color w:val="000000"/>
          <w:sz w:val="24"/>
          <w:szCs w:val="24"/>
        </w:rPr>
        <w:lastRenderedPageBreak/>
        <w:drawing>
          <wp:inline distT="0" distB="0" distL="0" distR="0">
            <wp:extent cx="2838450" cy="2128838"/>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838450" cy="2128838"/>
                    </a:xfrm>
                    <a:prstGeom prst="rect">
                      <a:avLst/>
                    </a:prstGeom>
                    <a:noFill/>
                  </pic:spPr>
                </pic:pic>
              </a:graphicData>
            </a:graphic>
          </wp:inline>
        </w:drawing>
      </w:r>
    </w:p>
    <w:p w:rsidR="007B006A" w:rsidRPr="00D54A6F" w:rsidRDefault="007B006A" w:rsidP="00DE2832">
      <w:pPr>
        <w:autoSpaceDE w:val="0"/>
        <w:autoSpaceDN w:val="0"/>
        <w:adjustRightInd w:val="0"/>
        <w:spacing w:after="0" w:line="360" w:lineRule="auto"/>
        <w:jc w:val="both"/>
        <w:rPr>
          <w:rFonts w:asciiTheme="majorBidi" w:hAnsiTheme="majorBidi" w:cstheme="majorBidi"/>
          <w:color w:val="000000"/>
          <w:sz w:val="24"/>
          <w:szCs w:val="24"/>
        </w:rPr>
      </w:pPr>
      <w:r w:rsidRPr="00D54A6F">
        <w:rPr>
          <w:rFonts w:asciiTheme="majorBidi" w:hAnsiTheme="majorBidi" w:cstheme="majorBidi"/>
          <w:b/>
          <w:bCs/>
          <w:color w:val="000000"/>
          <w:sz w:val="24"/>
          <w:szCs w:val="24"/>
        </w:rPr>
        <w:t xml:space="preserve">Definisi Saham </w:t>
      </w:r>
    </w:p>
    <w:p w:rsidR="007B006A" w:rsidRPr="00D54A6F" w:rsidRDefault="007B006A" w:rsidP="00D37FA9">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Saham adalah tanda penyertaan atau kepemilikan seseorang atau badan dalam suatu perusahaan atau perusahaan terbatas</w:t>
      </w:r>
      <w:r w:rsidR="00D37FA9" w:rsidRPr="00D54A6F">
        <w:rPr>
          <w:rStyle w:val="FootnoteReference"/>
          <w:rFonts w:asciiTheme="majorBidi" w:hAnsiTheme="majorBidi" w:cstheme="majorBidi"/>
        </w:rPr>
        <w:footnoteReference w:id="5"/>
      </w:r>
      <w:r w:rsidR="00D37FA9" w:rsidRPr="00D54A6F">
        <w:rPr>
          <w:rFonts w:asciiTheme="majorBidi" w:hAnsiTheme="majorBidi" w:cstheme="majorBidi"/>
        </w:rPr>
        <w:t>.</w:t>
      </w:r>
      <w:r w:rsidRPr="00D54A6F">
        <w:rPr>
          <w:rFonts w:asciiTheme="majorBidi" w:hAnsiTheme="majorBidi" w:cstheme="majorBidi"/>
          <w:color w:val="000000"/>
          <w:sz w:val="24"/>
          <w:szCs w:val="24"/>
        </w:rPr>
        <w:t xml:space="preserve"> Wujud saham berupa selembar kertas yang menerangkan </w:t>
      </w:r>
      <w:r w:rsidR="00477981">
        <w:rPr>
          <w:rFonts w:asciiTheme="majorBidi" w:hAnsiTheme="majorBidi" w:cstheme="majorBidi"/>
          <w:color w:val="000000"/>
          <w:sz w:val="24"/>
          <w:szCs w:val="24"/>
        </w:rPr>
        <w:t xml:space="preserve">bahwa pemilik </w:t>
      </w:r>
      <w:r w:rsidR="007027EF">
        <w:rPr>
          <w:rFonts w:asciiTheme="majorBidi" w:hAnsiTheme="majorBidi" w:cstheme="majorBidi"/>
          <w:color w:val="000000"/>
          <w:sz w:val="24"/>
          <w:szCs w:val="24"/>
        </w:rPr>
        <w:t>kertas tersebut adalah pemilik perusahaan yang menerbitkan kertas tersebut</w:t>
      </w:r>
      <w:r w:rsidRPr="00D54A6F">
        <w:rPr>
          <w:rFonts w:asciiTheme="majorBidi" w:hAnsiTheme="majorBidi" w:cstheme="majorBidi"/>
          <w:color w:val="000000"/>
          <w:sz w:val="24"/>
          <w:szCs w:val="24"/>
        </w:rPr>
        <w:t xml:space="preserve">. Akan tetapi, sekarang ini sistem tanpa warkat sudah dilakukan di </w:t>
      </w:r>
      <w:r w:rsidR="007027EF">
        <w:rPr>
          <w:rFonts w:asciiTheme="majorBidi" w:hAnsiTheme="majorBidi" w:cstheme="majorBidi"/>
          <w:color w:val="000000"/>
          <w:sz w:val="24"/>
          <w:szCs w:val="24"/>
        </w:rPr>
        <w:t>B</w:t>
      </w:r>
      <w:r w:rsidRPr="00D54A6F">
        <w:rPr>
          <w:rFonts w:asciiTheme="majorBidi" w:hAnsiTheme="majorBidi" w:cstheme="majorBidi"/>
          <w:color w:val="000000"/>
          <w:sz w:val="24"/>
          <w:szCs w:val="24"/>
        </w:rPr>
        <w:t>ursa</w:t>
      </w:r>
      <w:r w:rsidR="007027EF">
        <w:rPr>
          <w:rFonts w:asciiTheme="majorBidi" w:hAnsiTheme="majorBidi" w:cstheme="majorBidi"/>
          <w:color w:val="000000"/>
          <w:sz w:val="24"/>
          <w:szCs w:val="24"/>
        </w:rPr>
        <w:t xml:space="preserve"> E</w:t>
      </w:r>
      <w:r w:rsidRPr="00D54A6F">
        <w:rPr>
          <w:rFonts w:asciiTheme="majorBidi" w:hAnsiTheme="majorBidi" w:cstheme="majorBidi"/>
          <w:color w:val="000000"/>
          <w:sz w:val="24"/>
          <w:szCs w:val="24"/>
        </w:rPr>
        <w:t xml:space="preserve">fek </w:t>
      </w:r>
      <w:r w:rsidR="007027EF">
        <w:rPr>
          <w:rFonts w:asciiTheme="majorBidi" w:hAnsiTheme="majorBidi" w:cstheme="majorBidi"/>
          <w:color w:val="000000"/>
          <w:sz w:val="24"/>
          <w:szCs w:val="24"/>
        </w:rPr>
        <w:t>Indonesia</w:t>
      </w:r>
      <w:r w:rsidRPr="00D54A6F">
        <w:rPr>
          <w:rFonts w:asciiTheme="majorBidi" w:hAnsiTheme="majorBidi" w:cstheme="majorBidi"/>
          <w:color w:val="000000"/>
          <w:sz w:val="24"/>
          <w:szCs w:val="24"/>
        </w:rPr>
        <w:t xml:space="preserve"> dimana bentuk kepemilikan tidak lagi berupa lembaran saham yang diberi nama pemiliknya tapi sudah berupa </w:t>
      </w:r>
      <w:r w:rsidRPr="00D54A6F">
        <w:rPr>
          <w:rFonts w:asciiTheme="majorBidi" w:hAnsiTheme="majorBidi" w:cstheme="majorBidi"/>
          <w:i/>
          <w:iCs/>
          <w:color w:val="000000"/>
          <w:sz w:val="24"/>
          <w:szCs w:val="24"/>
        </w:rPr>
        <w:t xml:space="preserve">account </w:t>
      </w:r>
      <w:r w:rsidRPr="00D54A6F">
        <w:rPr>
          <w:rFonts w:asciiTheme="majorBidi" w:hAnsiTheme="majorBidi" w:cstheme="majorBidi"/>
          <w:color w:val="000000"/>
          <w:sz w:val="24"/>
          <w:szCs w:val="24"/>
        </w:rPr>
        <w:t>atas nama pemilik atau saham tanpa warkat</w:t>
      </w:r>
      <w:r w:rsidR="007027EF">
        <w:rPr>
          <w:rFonts w:asciiTheme="majorBidi" w:hAnsiTheme="majorBidi" w:cstheme="majorBidi"/>
          <w:color w:val="000000"/>
          <w:sz w:val="24"/>
          <w:szCs w:val="24"/>
        </w:rPr>
        <w:t xml:space="preserve"> (</w:t>
      </w:r>
      <w:r w:rsidR="007027EF">
        <w:rPr>
          <w:rFonts w:asciiTheme="majorBidi" w:hAnsiTheme="majorBidi" w:cstheme="majorBidi"/>
          <w:i/>
          <w:iCs/>
          <w:color w:val="000000"/>
          <w:sz w:val="24"/>
          <w:szCs w:val="24"/>
        </w:rPr>
        <w:t>scriptless trading</w:t>
      </w:r>
      <w:r w:rsidR="007027EF">
        <w:rPr>
          <w:rFonts w:asciiTheme="majorBidi" w:hAnsiTheme="majorBidi" w:cstheme="majorBidi"/>
          <w:color w:val="000000"/>
          <w:sz w:val="24"/>
          <w:szCs w:val="24"/>
        </w:rPr>
        <w:t>)</w:t>
      </w:r>
      <w:r w:rsidRPr="00D54A6F">
        <w:rPr>
          <w:rFonts w:asciiTheme="majorBidi" w:hAnsiTheme="majorBidi" w:cstheme="majorBidi"/>
          <w:color w:val="000000"/>
          <w:sz w:val="24"/>
          <w:szCs w:val="24"/>
        </w:rPr>
        <w:t xml:space="preserve">. Jadi penyelesaian transaksi akan semakin cepat dan mudah karena tidak melalui surat, formulir, dan prosedur yang berbelit-belit. </w:t>
      </w:r>
    </w:p>
    <w:p w:rsidR="007027EF" w:rsidRPr="00D54A6F" w:rsidRDefault="007027EF" w:rsidP="00DE2832">
      <w:pPr>
        <w:autoSpaceDE w:val="0"/>
        <w:autoSpaceDN w:val="0"/>
        <w:adjustRightInd w:val="0"/>
        <w:spacing w:after="0" w:line="360" w:lineRule="auto"/>
        <w:jc w:val="both"/>
        <w:rPr>
          <w:rFonts w:asciiTheme="majorBidi" w:hAnsiTheme="majorBidi" w:cstheme="majorBidi"/>
          <w:b/>
          <w:bCs/>
          <w:color w:val="000000"/>
          <w:sz w:val="24"/>
          <w:szCs w:val="24"/>
        </w:rPr>
      </w:pPr>
    </w:p>
    <w:p w:rsidR="007B006A" w:rsidRDefault="007B006A" w:rsidP="00DE2832">
      <w:pPr>
        <w:autoSpaceDE w:val="0"/>
        <w:autoSpaceDN w:val="0"/>
        <w:adjustRightInd w:val="0"/>
        <w:spacing w:after="0" w:line="360" w:lineRule="auto"/>
        <w:jc w:val="both"/>
        <w:rPr>
          <w:rFonts w:asciiTheme="majorBidi" w:hAnsiTheme="majorBidi" w:cstheme="majorBidi"/>
          <w:b/>
          <w:bCs/>
          <w:color w:val="000000"/>
          <w:sz w:val="24"/>
          <w:szCs w:val="24"/>
        </w:rPr>
      </w:pPr>
      <w:r w:rsidRPr="00D54A6F">
        <w:rPr>
          <w:rFonts w:asciiTheme="majorBidi" w:hAnsiTheme="majorBidi" w:cstheme="majorBidi"/>
          <w:b/>
          <w:bCs/>
          <w:color w:val="000000"/>
          <w:sz w:val="24"/>
          <w:szCs w:val="24"/>
        </w:rPr>
        <w:t xml:space="preserve">Pasar Modal Syariah </w:t>
      </w:r>
    </w:p>
    <w:p w:rsidR="008D090E" w:rsidRDefault="008D090E" w:rsidP="008D090E">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color w:val="000000"/>
          <w:sz w:val="24"/>
          <w:szCs w:val="24"/>
        </w:rPr>
        <w:t>Dasar hukum</w:t>
      </w:r>
      <w:r w:rsidR="00D347E9">
        <w:rPr>
          <w:rStyle w:val="FootnoteReference"/>
          <w:rFonts w:asciiTheme="majorBidi" w:hAnsiTheme="majorBidi" w:cstheme="majorBidi"/>
          <w:color w:val="000000"/>
          <w:sz w:val="24"/>
          <w:szCs w:val="24"/>
        </w:rPr>
        <w:footnoteReference w:id="6"/>
      </w:r>
      <w:r>
        <w:rPr>
          <w:rFonts w:asciiTheme="majorBidi" w:hAnsiTheme="majorBidi" w:cstheme="majorBidi"/>
          <w:color w:val="000000"/>
          <w:sz w:val="24"/>
          <w:szCs w:val="24"/>
        </w:rPr>
        <w:t>:</w:t>
      </w:r>
    </w:p>
    <w:p w:rsidR="00F509EF" w:rsidRDefault="00F509EF" w:rsidP="00937FC1">
      <w:pPr>
        <w:pStyle w:val="ListParagraph"/>
        <w:numPr>
          <w:ilvl w:val="0"/>
          <w:numId w:val="19"/>
        </w:numPr>
        <w:autoSpaceDE w:val="0"/>
        <w:autoSpaceDN w:val="0"/>
        <w:adjustRightInd w:val="0"/>
        <w:spacing w:after="0" w:line="360" w:lineRule="auto"/>
        <w:ind w:left="284" w:hanging="284"/>
        <w:jc w:val="both"/>
        <w:rPr>
          <w:rFonts w:asciiTheme="majorBidi" w:hAnsiTheme="majorBidi" w:cstheme="majorBidi"/>
          <w:sz w:val="24"/>
          <w:szCs w:val="24"/>
        </w:rPr>
      </w:pPr>
      <w:r w:rsidRPr="00CE44FD">
        <w:rPr>
          <w:rFonts w:asciiTheme="majorBidi" w:hAnsiTheme="majorBidi" w:cstheme="majorBidi"/>
          <w:sz w:val="24"/>
          <w:szCs w:val="24"/>
        </w:rPr>
        <w:t>Firman Allah SWT., antara lain:</w:t>
      </w:r>
    </w:p>
    <w:p w:rsidR="00FF2E03" w:rsidRPr="0099227D" w:rsidRDefault="00937FC1" w:rsidP="00937FC1">
      <w:pPr>
        <w:pStyle w:val="ListParagraph"/>
        <w:autoSpaceDE w:val="0"/>
        <w:autoSpaceDN w:val="0"/>
        <w:bidi/>
        <w:adjustRightInd w:val="0"/>
        <w:spacing w:after="0" w:line="360" w:lineRule="auto"/>
        <w:ind w:left="704"/>
        <w:jc w:val="both"/>
        <w:rPr>
          <w:rFonts w:asciiTheme="majorBidi" w:hAnsiTheme="majorBidi" w:cstheme="majorBidi"/>
          <w:sz w:val="28"/>
          <w:szCs w:val="28"/>
        </w:rPr>
      </w:pPr>
      <w:r w:rsidRPr="0099227D">
        <w:rPr>
          <w:rFonts w:asciiTheme="majorBidi" w:hAnsiTheme="majorBidi" w:cstheme="majorBidi" w:hint="cs"/>
          <w:sz w:val="28"/>
          <w:szCs w:val="28"/>
          <w:rtl/>
        </w:rPr>
        <w:t>واَ</w:t>
      </w:r>
      <w:r w:rsidR="00FF2E03" w:rsidRPr="0099227D">
        <w:rPr>
          <w:rFonts w:asciiTheme="majorBidi" w:hAnsiTheme="majorBidi" w:cstheme="majorBidi" w:hint="cs"/>
          <w:sz w:val="28"/>
          <w:szCs w:val="28"/>
          <w:rtl/>
        </w:rPr>
        <w:t>ح</w:t>
      </w:r>
      <w:r w:rsidRPr="0099227D">
        <w:rPr>
          <w:rFonts w:asciiTheme="majorBidi" w:hAnsiTheme="majorBidi" w:cstheme="majorBidi" w:hint="cs"/>
          <w:sz w:val="28"/>
          <w:szCs w:val="28"/>
          <w:rtl/>
        </w:rPr>
        <w:t>لَّ</w:t>
      </w:r>
      <w:r w:rsidR="00FF2E03" w:rsidRPr="0099227D">
        <w:rPr>
          <w:rFonts w:asciiTheme="majorBidi" w:hAnsiTheme="majorBidi" w:cstheme="majorBidi" w:hint="cs"/>
          <w:sz w:val="28"/>
          <w:szCs w:val="28"/>
          <w:rtl/>
        </w:rPr>
        <w:t xml:space="preserve"> الل</w:t>
      </w:r>
      <w:r w:rsidRPr="0099227D">
        <w:rPr>
          <w:rFonts w:asciiTheme="majorBidi" w:hAnsiTheme="majorBidi" w:cstheme="majorBidi" w:hint="cs"/>
          <w:sz w:val="28"/>
          <w:szCs w:val="28"/>
          <w:rtl/>
        </w:rPr>
        <w:t>ّ</w:t>
      </w:r>
      <w:r w:rsidR="00FF2E03" w:rsidRPr="0099227D">
        <w:rPr>
          <w:rFonts w:asciiTheme="majorBidi" w:hAnsiTheme="majorBidi" w:cstheme="majorBidi" w:hint="cs"/>
          <w:sz w:val="28"/>
          <w:szCs w:val="28"/>
          <w:rtl/>
        </w:rPr>
        <w:t>ة ال</w:t>
      </w:r>
      <w:r w:rsidRPr="0099227D">
        <w:rPr>
          <w:rFonts w:asciiTheme="majorBidi" w:hAnsiTheme="majorBidi" w:cstheme="majorBidi" w:hint="cs"/>
          <w:sz w:val="28"/>
          <w:szCs w:val="28"/>
          <w:rtl/>
        </w:rPr>
        <w:t>بيع</w:t>
      </w:r>
      <w:r w:rsidR="00FF2E03" w:rsidRPr="0099227D">
        <w:rPr>
          <w:rFonts w:asciiTheme="majorBidi" w:hAnsiTheme="majorBidi" w:cstheme="majorBidi" w:hint="cs"/>
          <w:sz w:val="28"/>
          <w:szCs w:val="28"/>
          <w:rtl/>
        </w:rPr>
        <w:t xml:space="preserve"> وح</w:t>
      </w:r>
      <w:r w:rsidRPr="0099227D">
        <w:rPr>
          <w:rFonts w:asciiTheme="majorBidi" w:hAnsiTheme="majorBidi" w:cstheme="majorBidi" w:hint="cs"/>
          <w:sz w:val="28"/>
          <w:szCs w:val="28"/>
          <w:rtl/>
        </w:rPr>
        <w:t>رّ</w:t>
      </w:r>
      <w:r w:rsidR="00FF2E03" w:rsidRPr="0099227D">
        <w:rPr>
          <w:rFonts w:asciiTheme="majorBidi" w:hAnsiTheme="majorBidi" w:cstheme="majorBidi" w:hint="cs"/>
          <w:sz w:val="28"/>
          <w:szCs w:val="28"/>
          <w:rtl/>
        </w:rPr>
        <w:t xml:space="preserve">مم </w:t>
      </w:r>
      <w:r w:rsidRPr="0099227D">
        <w:rPr>
          <w:rFonts w:asciiTheme="majorBidi" w:hAnsiTheme="majorBidi" w:cstheme="majorBidi" w:hint="cs"/>
          <w:sz w:val="28"/>
          <w:szCs w:val="28"/>
          <w:rtl/>
        </w:rPr>
        <w:t>الرّبا</w:t>
      </w:r>
    </w:p>
    <w:p w:rsidR="00D37FA9" w:rsidRDefault="00F509EF" w:rsidP="002A7442">
      <w:pPr>
        <w:pStyle w:val="ListParagraph"/>
        <w:autoSpaceDE w:val="0"/>
        <w:autoSpaceDN w:val="0"/>
        <w:adjustRightInd w:val="0"/>
        <w:spacing w:after="0" w:line="360" w:lineRule="auto"/>
        <w:ind w:left="704"/>
        <w:jc w:val="both"/>
        <w:rPr>
          <w:rFonts w:asciiTheme="majorBidi" w:hAnsiTheme="majorBidi" w:cstheme="majorBidi"/>
          <w:sz w:val="24"/>
          <w:szCs w:val="24"/>
          <w:rtl/>
        </w:rPr>
      </w:pPr>
      <w:r w:rsidRPr="00D37FA9">
        <w:rPr>
          <w:rFonts w:asciiTheme="majorBidi" w:hAnsiTheme="majorBidi" w:cstheme="majorBidi"/>
          <w:i/>
          <w:iCs/>
          <w:sz w:val="24"/>
          <w:szCs w:val="24"/>
        </w:rPr>
        <w:t xml:space="preserve">“…dan Allah menghalalkan jual beli dan mengharamkan riba...” </w:t>
      </w:r>
      <w:r w:rsidRPr="00D37FA9">
        <w:rPr>
          <w:rFonts w:asciiTheme="majorBidi" w:hAnsiTheme="majorBidi" w:cstheme="majorBidi"/>
          <w:sz w:val="24"/>
          <w:szCs w:val="24"/>
        </w:rPr>
        <w:t>(QS. al-Baqarah [2]: 275).</w:t>
      </w:r>
    </w:p>
    <w:p w:rsidR="00C9652B" w:rsidRDefault="00C9652B" w:rsidP="002A7442">
      <w:pPr>
        <w:pStyle w:val="ListParagraph"/>
        <w:autoSpaceDE w:val="0"/>
        <w:autoSpaceDN w:val="0"/>
        <w:adjustRightInd w:val="0"/>
        <w:spacing w:after="0" w:line="360" w:lineRule="auto"/>
        <w:ind w:left="704"/>
        <w:jc w:val="both"/>
        <w:rPr>
          <w:rFonts w:asciiTheme="majorBidi" w:hAnsiTheme="majorBidi" w:cstheme="majorBidi"/>
          <w:sz w:val="24"/>
          <w:szCs w:val="24"/>
        </w:rPr>
      </w:pPr>
    </w:p>
    <w:p w:rsidR="0099227D" w:rsidRDefault="00A66603" w:rsidP="00A66603">
      <w:pPr>
        <w:pStyle w:val="ListParagraph"/>
        <w:autoSpaceDE w:val="0"/>
        <w:autoSpaceDN w:val="0"/>
        <w:bidi/>
        <w:adjustRightInd w:val="0"/>
        <w:spacing w:after="0" w:line="360" w:lineRule="auto"/>
        <w:ind w:left="704"/>
        <w:jc w:val="both"/>
        <w:rPr>
          <w:rFonts w:asciiTheme="majorBidi" w:hAnsiTheme="majorBidi" w:cstheme="majorBidi"/>
          <w:sz w:val="28"/>
          <w:szCs w:val="28"/>
          <w:rtl/>
        </w:rPr>
      </w:pPr>
      <w:r w:rsidRPr="0099227D">
        <w:rPr>
          <w:rFonts w:asciiTheme="majorBidi" w:hAnsiTheme="majorBidi" w:cstheme="majorBidi" w:hint="cs"/>
          <w:sz w:val="28"/>
          <w:szCs w:val="28"/>
          <w:rtl/>
        </w:rPr>
        <w:lastRenderedPageBreak/>
        <w:t>ياايها الذين امنوا لا تا كلوا اموالكم بينكم با لباطل الاّ ان تكو ن تجا ر ة عن ترا</w:t>
      </w:r>
    </w:p>
    <w:p w:rsidR="003C3194" w:rsidRPr="0099227D" w:rsidRDefault="00A66603" w:rsidP="0099227D">
      <w:pPr>
        <w:pStyle w:val="ListParagraph"/>
        <w:autoSpaceDE w:val="0"/>
        <w:autoSpaceDN w:val="0"/>
        <w:bidi/>
        <w:adjustRightInd w:val="0"/>
        <w:spacing w:after="0" w:line="360" w:lineRule="auto"/>
        <w:ind w:left="704"/>
        <w:jc w:val="both"/>
        <w:rPr>
          <w:rFonts w:asciiTheme="majorBidi" w:hAnsiTheme="majorBidi" w:cstheme="majorBidi"/>
          <w:sz w:val="28"/>
          <w:szCs w:val="28"/>
        </w:rPr>
      </w:pPr>
      <w:r w:rsidRPr="0099227D">
        <w:rPr>
          <w:rFonts w:asciiTheme="majorBidi" w:hAnsiTheme="majorBidi" w:cstheme="majorBidi" w:hint="cs"/>
          <w:sz w:val="28"/>
          <w:szCs w:val="28"/>
          <w:rtl/>
        </w:rPr>
        <w:t xml:space="preserve"> ض منكم </w:t>
      </w:r>
      <w:r w:rsidRPr="0099227D">
        <w:rPr>
          <w:rFonts w:asciiTheme="majorBidi" w:hAnsiTheme="majorBidi" w:cstheme="majorBidi"/>
          <w:sz w:val="28"/>
          <w:szCs w:val="28"/>
        </w:rPr>
        <w:t>....</w:t>
      </w:r>
    </w:p>
    <w:p w:rsidR="00D37FA9" w:rsidRDefault="00F509EF" w:rsidP="003C3194">
      <w:pPr>
        <w:pStyle w:val="ListParagraph"/>
        <w:autoSpaceDE w:val="0"/>
        <w:autoSpaceDN w:val="0"/>
        <w:adjustRightInd w:val="0"/>
        <w:spacing w:after="0" w:line="360" w:lineRule="auto"/>
        <w:ind w:left="704"/>
        <w:jc w:val="both"/>
        <w:rPr>
          <w:rFonts w:asciiTheme="majorBidi" w:hAnsiTheme="majorBidi" w:cstheme="majorBidi"/>
          <w:sz w:val="24"/>
          <w:szCs w:val="24"/>
        </w:rPr>
      </w:pPr>
      <w:r w:rsidRPr="00D37FA9">
        <w:rPr>
          <w:rFonts w:asciiTheme="majorBidi" w:hAnsiTheme="majorBidi" w:cstheme="majorBidi"/>
          <w:i/>
          <w:iCs/>
          <w:sz w:val="24"/>
          <w:szCs w:val="24"/>
        </w:rPr>
        <w:t xml:space="preserve"> “Hai orang yavng beriman! Janganlah kamu saling memakan harta sesamamu dengan jalan yang batil, kecuali dengan dengan jalan perniagaan yang berlaku dengan suka sama suka di antara kamu,…” </w:t>
      </w:r>
      <w:r w:rsidRPr="00D37FA9">
        <w:rPr>
          <w:rFonts w:asciiTheme="majorBidi" w:hAnsiTheme="majorBidi" w:cstheme="majorBidi"/>
          <w:sz w:val="24"/>
          <w:szCs w:val="24"/>
        </w:rPr>
        <w:t>(QS. al-Nisa’ [4]: 29).</w:t>
      </w:r>
    </w:p>
    <w:p w:rsidR="00A66603" w:rsidRDefault="00A66603" w:rsidP="00A66603">
      <w:pPr>
        <w:pStyle w:val="ListParagraph"/>
        <w:autoSpaceDE w:val="0"/>
        <w:autoSpaceDN w:val="0"/>
        <w:adjustRightInd w:val="0"/>
        <w:spacing w:after="0" w:line="360" w:lineRule="auto"/>
        <w:ind w:left="704"/>
        <w:jc w:val="both"/>
        <w:rPr>
          <w:rFonts w:asciiTheme="majorBidi" w:hAnsiTheme="majorBidi" w:cstheme="majorBidi"/>
          <w:i/>
          <w:iCs/>
          <w:sz w:val="24"/>
          <w:szCs w:val="24"/>
        </w:rPr>
      </w:pPr>
    </w:p>
    <w:p w:rsidR="00A66603" w:rsidRPr="0099227D" w:rsidRDefault="002A7442" w:rsidP="0099227D">
      <w:pPr>
        <w:pStyle w:val="ListParagraph"/>
        <w:autoSpaceDE w:val="0"/>
        <w:autoSpaceDN w:val="0"/>
        <w:bidi/>
        <w:adjustRightInd w:val="0"/>
        <w:spacing w:after="0" w:line="360" w:lineRule="auto"/>
        <w:ind w:left="704"/>
        <w:jc w:val="both"/>
        <w:rPr>
          <w:rFonts w:asciiTheme="majorBidi" w:hAnsiTheme="majorBidi" w:cstheme="majorBidi"/>
          <w:sz w:val="28"/>
          <w:szCs w:val="28"/>
          <w:rtl/>
        </w:rPr>
      </w:pPr>
      <w:r w:rsidRPr="0099227D">
        <w:rPr>
          <w:rFonts w:asciiTheme="majorBidi" w:hAnsiTheme="majorBidi" w:cstheme="majorBidi" w:hint="cs"/>
          <w:sz w:val="28"/>
          <w:szCs w:val="28"/>
          <w:rtl/>
        </w:rPr>
        <w:t xml:space="preserve">فاذا قضيت الصلاة فا نشتروا في الارض وابتغوا </w:t>
      </w:r>
      <w:r w:rsidR="0099227D" w:rsidRPr="0099227D">
        <w:rPr>
          <w:rFonts w:asciiTheme="majorBidi" w:hAnsiTheme="majorBidi" w:cstheme="majorBidi" w:hint="cs"/>
          <w:sz w:val="28"/>
          <w:szCs w:val="28"/>
          <w:rtl/>
        </w:rPr>
        <w:t>من فضل لله</w:t>
      </w:r>
    </w:p>
    <w:p w:rsidR="00D37FA9" w:rsidRDefault="00F509EF" w:rsidP="00A66603">
      <w:pPr>
        <w:pStyle w:val="ListParagraph"/>
        <w:autoSpaceDE w:val="0"/>
        <w:autoSpaceDN w:val="0"/>
        <w:adjustRightInd w:val="0"/>
        <w:spacing w:after="0" w:line="360" w:lineRule="auto"/>
        <w:ind w:left="704"/>
        <w:jc w:val="both"/>
        <w:rPr>
          <w:rFonts w:asciiTheme="majorBidi" w:hAnsiTheme="majorBidi" w:cstheme="majorBidi"/>
          <w:sz w:val="24"/>
          <w:szCs w:val="24"/>
          <w:rtl/>
        </w:rPr>
      </w:pPr>
      <w:r w:rsidRPr="00D37FA9">
        <w:rPr>
          <w:rFonts w:asciiTheme="majorBidi" w:hAnsiTheme="majorBidi" w:cstheme="majorBidi"/>
          <w:i/>
          <w:iCs/>
          <w:sz w:val="24"/>
          <w:szCs w:val="24"/>
        </w:rPr>
        <w:t xml:space="preserve"> “…Apabila telah ditunaikan sholat, maka bertebaranlah kamu di muka bumi dan carilah karunia Allah…” </w:t>
      </w:r>
      <w:r w:rsidRPr="00D37FA9">
        <w:rPr>
          <w:rFonts w:asciiTheme="majorBidi" w:hAnsiTheme="majorBidi" w:cstheme="majorBidi"/>
          <w:sz w:val="24"/>
          <w:szCs w:val="24"/>
        </w:rPr>
        <w:t>(QS. Al Jumu’ah [62]:10).</w:t>
      </w:r>
    </w:p>
    <w:p w:rsidR="0099227D" w:rsidRDefault="0099227D" w:rsidP="00A66603">
      <w:pPr>
        <w:pStyle w:val="ListParagraph"/>
        <w:autoSpaceDE w:val="0"/>
        <w:autoSpaceDN w:val="0"/>
        <w:adjustRightInd w:val="0"/>
        <w:spacing w:after="0" w:line="360" w:lineRule="auto"/>
        <w:ind w:left="704"/>
        <w:jc w:val="both"/>
        <w:rPr>
          <w:rFonts w:asciiTheme="majorBidi" w:hAnsiTheme="majorBidi" w:cstheme="majorBidi"/>
          <w:sz w:val="24"/>
          <w:szCs w:val="24"/>
        </w:rPr>
      </w:pPr>
    </w:p>
    <w:p w:rsidR="0099227D" w:rsidRPr="0099227D" w:rsidRDefault="0099227D" w:rsidP="0099227D">
      <w:pPr>
        <w:pStyle w:val="ListParagraph"/>
        <w:autoSpaceDE w:val="0"/>
        <w:autoSpaceDN w:val="0"/>
        <w:bidi/>
        <w:adjustRightInd w:val="0"/>
        <w:spacing w:after="0" w:line="360" w:lineRule="auto"/>
        <w:ind w:left="704"/>
        <w:jc w:val="both"/>
        <w:rPr>
          <w:rFonts w:asciiTheme="majorBidi" w:hAnsiTheme="majorBidi" w:cstheme="majorBidi"/>
          <w:sz w:val="28"/>
          <w:szCs w:val="28"/>
          <w:rtl/>
        </w:rPr>
      </w:pPr>
      <w:r w:rsidRPr="0099227D">
        <w:rPr>
          <w:rFonts w:asciiTheme="majorBidi" w:hAnsiTheme="majorBidi" w:cstheme="majorBidi" w:hint="cs"/>
          <w:sz w:val="28"/>
          <w:szCs w:val="28"/>
          <w:rtl/>
        </w:rPr>
        <w:t>يا ايها الذ ين امنوا اوفوا با العقود....</w:t>
      </w:r>
    </w:p>
    <w:p w:rsidR="00F509EF" w:rsidRPr="00F9776D" w:rsidRDefault="00F509EF" w:rsidP="0099227D">
      <w:pPr>
        <w:pStyle w:val="ListParagraph"/>
        <w:autoSpaceDE w:val="0"/>
        <w:autoSpaceDN w:val="0"/>
        <w:adjustRightInd w:val="0"/>
        <w:spacing w:after="0" w:line="360" w:lineRule="auto"/>
        <w:ind w:left="704"/>
        <w:jc w:val="both"/>
        <w:rPr>
          <w:rFonts w:asciiTheme="majorBidi" w:hAnsiTheme="majorBidi" w:cstheme="majorBidi"/>
          <w:sz w:val="24"/>
          <w:szCs w:val="24"/>
        </w:rPr>
      </w:pPr>
      <w:r w:rsidRPr="00F9776D">
        <w:rPr>
          <w:rFonts w:asciiTheme="majorBidi" w:hAnsiTheme="majorBidi" w:cstheme="majorBidi"/>
          <w:i/>
          <w:iCs/>
          <w:sz w:val="24"/>
          <w:szCs w:val="24"/>
        </w:rPr>
        <w:t xml:space="preserve">“Hai orang yang beriman! Penuhilah akad-akad itu…” </w:t>
      </w:r>
      <w:r w:rsidRPr="00F9776D">
        <w:rPr>
          <w:rFonts w:asciiTheme="majorBidi" w:hAnsiTheme="majorBidi" w:cstheme="majorBidi"/>
          <w:sz w:val="24"/>
          <w:szCs w:val="24"/>
        </w:rPr>
        <w:t>(QS. al-Ma’idah [5]: 1).</w:t>
      </w:r>
    </w:p>
    <w:p w:rsidR="00F509EF" w:rsidRPr="00D54A6F" w:rsidRDefault="00F509EF" w:rsidP="00F509EF">
      <w:pPr>
        <w:autoSpaceDE w:val="0"/>
        <w:autoSpaceDN w:val="0"/>
        <w:adjustRightInd w:val="0"/>
        <w:spacing w:after="0" w:line="360" w:lineRule="auto"/>
        <w:jc w:val="both"/>
        <w:rPr>
          <w:rFonts w:asciiTheme="majorBidi" w:hAnsiTheme="majorBidi" w:cstheme="majorBidi"/>
          <w:sz w:val="24"/>
          <w:szCs w:val="24"/>
        </w:rPr>
      </w:pPr>
    </w:p>
    <w:p w:rsidR="00F509EF" w:rsidRDefault="00F509EF" w:rsidP="00BC6509">
      <w:pPr>
        <w:pStyle w:val="ListParagraph"/>
        <w:numPr>
          <w:ilvl w:val="0"/>
          <w:numId w:val="19"/>
        </w:numPr>
        <w:autoSpaceDE w:val="0"/>
        <w:autoSpaceDN w:val="0"/>
        <w:adjustRightInd w:val="0"/>
        <w:spacing w:after="0" w:line="360" w:lineRule="auto"/>
        <w:ind w:left="284" w:hanging="284"/>
        <w:jc w:val="both"/>
        <w:rPr>
          <w:rFonts w:asciiTheme="majorBidi" w:hAnsiTheme="majorBidi" w:cstheme="majorBidi"/>
          <w:sz w:val="24"/>
          <w:szCs w:val="24"/>
        </w:rPr>
      </w:pPr>
      <w:r w:rsidRPr="00BC6509">
        <w:rPr>
          <w:rFonts w:asciiTheme="majorBidi" w:hAnsiTheme="majorBidi" w:cstheme="majorBidi"/>
          <w:sz w:val="24"/>
          <w:szCs w:val="24"/>
        </w:rPr>
        <w:t>Hadis Nabi s.a.w., antara lain:</w:t>
      </w:r>
    </w:p>
    <w:p w:rsidR="00EE28E8" w:rsidRPr="00EE28E8" w:rsidRDefault="00EE28E8" w:rsidP="00EE28E8">
      <w:pPr>
        <w:autoSpaceDE w:val="0"/>
        <w:autoSpaceDN w:val="0"/>
        <w:adjustRightInd w:val="0"/>
        <w:spacing w:after="0" w:line="360" w:lineRule="auto"/>
        <w:ind w:left="284"/>
        <w:jc w:val="both"/>
        <w:rPr>
          <w:rFonts w:asciiTheme="majorBidi" w:hAnsiTheme="majorBidi" w:cstheme="majorBidi"/>
          <w:color w:val="000000"/>
          <w:sz w:val="24"/>
          <w:szCs w:val="24"/>
        </w:rPr>
      </w:pPr>
      <w:r w:rsidRPr="00EE28E8">
        <w:rPr>
          <w:rFonts w:asciiTheme="majorBidi" w:hAnsiTheme="majorBidi" w:cstheme="majorBidi"/>
          <w:color w:val="000000"/>
          <w:sz w:val="24"/>
          <w:szCs w:val="24"/>
        </w:rPr>
        <w:t>Hadis Nabi riwayat Ibnu Majah dari ‘Ubadah bin Shamit, riwayat Ahmad dari Ibnu ‘Abbas, dan riwayat Imam Malik dari Yahya:</w:t>
      </w:r>
    </w:p>
    <w:p w:rsidR="00EE28E8" w:rsidRPr="00EE28E8" w:rsidRDefault="00EE28E8" w:rsidP="00EE28E8">
      <w:pPr>
        <w:pStyle w:val="ListParagraph"/>
        <w:autoSpaceDE w:val="0"/>
        <w:autoSpaceDN w:val="0"/>
        <w:bidi/>
        <w:adjustRightInd w:val="0"/>
        <w:spacing w:after="0" w:line="360" w:lineRule="auto"/>
        <w:ind w:left="644"/>
        <w:jc w:val="both"/>
        <w:rPr>
          <w:rFonts w:asciiTheme="majorBidi" w:hAnsiTheme="majorBidi" w:cstheme="majorBidi"/>
          <w:color w:val="000000"/>
          <w:sz w:val="28"/>
          <w:szCs w:val="28"/>
        </w:rPr>
      </w:pPr>
      <w:r w:rsidRPr="00EE28E8">
        <w:rPr>
          <w:rFonts w:asciiTheme="majorBidi" w:hAnsiTheme="majorBidi" w:cstheme="majorBidi" w:hint="cs"/>
          <w:color w:val="000000"/>
          <w:sz w:val="28"/>
          <w:szCs w:val="28"/>
          <w:rtl/>
        </w:rPr>
        <w:t>ان رسول الله صلي الله عليه وسلم قضي ان لاضرر ولا ضرا ر</w:t>
      </w:r>
    </w:p>
    <w:p w:rsidR="00EE28E8" w:rsidRDefault="00BC6509" w:rsidP="00EE28E8">
      <w:pPr>
        <w:autoSpaceDE w:val="0"/>
        <w:autoSpaceDN w:val="0"/>
        <w:adjustRightInd w:val="0"/>
        <w:spacing w:after="0" w:line="360" w:lineRule="auto"/>
        <w:ind w:left="284"/>
        <w:jc w:val="both"/>
        <w:rPr>
          <w:rFonts w:asciiTheme="majorBidi" w:hAnsiTheme="majorBidi" w:cstheme="majorBidi"/>
          <w:color w:val="000000"/>
          <w:sz w:val="24"/>
          <w:szCs w:val="24"/>
          <w:rtl/>
        </w:rPr>
      </w:pPr>
      <w:r w:rsidRPr="00EE28E8">
        <w:rPr>
          <w:rFonts w:asciiTheme="majorBidi" w:hAnsiTheme="majorBidi" w:cstheme="majorBidi"/>
          <w:color w:val="000000"/>
          <w:sz w:val="24"/>
          <w:szCs w:val="24"/>
        </w:rPr>
        <w:t xml:space="preserve">“Rasulullah s.a.w. menetapkan: Tidak boleh membahayakan/merugikan orang lain dan tidak boleh (pula) membalas bahaya (kerugian yang ditimbulkan oleh orang lain) dengan bahaya (perbuatan yang merugikannya).” </w:t>
      </w:r>
    </w:p>
    <w:p w:rsidR="00EE28E8" w:rsidRDefault="00EE28E8" w:rsidP="00EE28E8">
      <w:pPr>
        <w:autoSpaceDE w:val="0"/>
        <w:autoSpaceDN w:val="0"/>
        <w:adjustRightInd w:val="0"/>
        <w:spacing w:after="0" w:line="360" w:lineRule="auto"/>
        <w:ind w:left="284"/>
        <w:jc w:val="both"/>
        <w:rPr>
          <w:rFonts w:asciiTheme="majorBidi" w:hAnsiTheme="majorBidi" w:cstheme="majorBidi"/>
          <w:color w:val="000000"/>
          <w:sz w:val="24"/>
          <w:szCs w:val="24"/>
          <w:rtl/>
        </w:rPr>
      </w:pPr>
    </w:p>
    <w:p w:rsidR="00EE28E8" w:rsidRPr="00AB1B67" w:rsidRDefault="00EE28E8" w:rsidP="00EE28E8">
      <w:pPr>
        <w:autoSpaceDE w:val="0"/>
        <w:autoSpaceDN w:val="0"/>
        <w:bidi/>
        <w:adjustRightInd w:val="0"/>
        <w:spacing w:after="0" w:line="360" w:lineRule="auto"/>
        <w:ind w:left="284"/>
        <w:jc w:val="both"/>
        <w:rPr>
          <w:rFonts w:asciiTheme="majorBidi" w:hAnsiTheme="majorBidi" w:cstheme="majorBidi"/>
          <w:color w:val="000000"/>
          <w:sz w:val="28"/>
          <w:szCs w:val="28"/>
          <w:rtl/>
        </w:rPr>
      </w:pPr>
      <w:r w:rsidRPr="00AB1B67">
        <w:rPr>
          <w:rFonts w:asciiTheme="majorBidi" w:hAnsiTheme="majorBidi" w:cstheme="majorBidi" w:hint="cs"/>
          <w:color w:val="000000"/>
          <w:sz w:val="28"/>
          <w:szCs w:val="28"/>
          <w:rtl/>
        </w:rPr>
        <w:t>عن ابي  هريرة قال نهي</w:t>
      </w:r>
      <w:r w:rsidR="00AB1B67" w:rsidRPr="00AB1B67">
        <w:rPr>
          <w:rFonts w:asciiTheme="majorBidi" w:hAnsiTheme="majorBidi" w:cstheme="majorBidi" w:hint="cs"/>
          <w:color w:val="000000"/>
          <w:sz w:val="28"/>
          <w:szCs w:val="28"/>
          <w:rtl/>
        </w:rPr>
        <w:t xml:space="preserve"> رسول الله عليه وسلمم عن بيع الحصاة وعن بيع الغرر</w:t>
      </w:r>
    </w:p>
    <w:p w:rsidR="00F9776D" w:rsidRDefault="00BC6509" w:rsidP="00EE28E8">
      <w:pPr>
        <w:autoSpaceDE w:val="0"/>
        <w:autoSpaceDN w:val="0"/>
        <w:adjustRightInd w:val="0"/>
        <w:spacing w:after="0" w:line="360" w:lineRule="auto"/>
        <w:ind w:left="284"/>
        <w:jc w:val="both"/>
        <w:rPr>
          <w:rFonts w:asciiTheme="majorBidi" w:hAnsiTheme="majorBidi" w:cstheme="majorBidi"/>
          <w:color w:val="000000"/>
          <w:sz w:val="24"/>
          <w:szCs w:val="24"/>
        </w:rPr>
      </w:pPr>
      <w:r w:rsidRPr="00F9776D">
        <w:rPr>
          <w:rFonts w:asciiTheme="majorBidi" w:hAnsiTheme="majorBidi" w:cstheme="majorBidi"/>
          <w:color w:val="000000"/>
          <w:sz w:val="24"/>
          <w:szCs w:val="24"/>
        </w:rPr>
        <w:t>Diriwayatkan dari Abi Hurairah r.a, ia berkata, Rasulullah s.a.w. melarang jual beli hashah dan jual beli yang mengandung gharar” (HR. Muslim).</w:t>
      </w:r>
    </w:p>
    <w:p w:rsidR="00AB1B67" w:rsidRDefault="00AB1B67" w:rsidP="00AB1B67">
      <w:pPr>
        <w:autoSpaceDE w:val="0"/>
        <w:autoSpaceDN w:val="0"/>
        <w:adjustRightInd w:val="0"/>
        <w:spacing w:after="0" w:line="360" w:lineRule="auto"/>
        <w:ind w:left="284"/>
        <w:jc w:val="both"/>
        <w:rPr>
          <w:rFonts w:asciiTheme="majorBidi" w:hAnsiTheme="majorBidi" w:cstheme="majorBidi"/>
          <w:color w:val="000000"/>
          <w:sz w:val="24"/>
          <w:szCs w:val="24"/>
          <w:rtl/>
        </w:rPr>
      </w:pPr>
    </w:p>
    <w:p w:rsidR="00AB1B67" w:rsidRDefault="00AB1B67" w:rsidP="00AB1B67">
      <w:pPr>
        <w:autoSpaceDE w:val="0"/>
        <w:autoSpaceDN w:val="0"/>
        <w:adjustRightInd w:val="0"/>
        <w:spacing w:after="0" w:line="360" w:lineRule="auto"/>
        <w:ind w:left="284"/>
        <w:jc w:val="both"/>
        <w:rPr>
          <w:rFonts w:asciiTheme="majorBidi" w:hAnsiTheme="majorBidi" w:cstheme="majorBidi"/>
          <w:color w:val="000000"/>
          <w:sz w:val="24"/>
          <w:szCs w:val="24"/>
          <w:rtl/>
        </w:rPr>
      </w:pPr>
    </w:p>
    <w:p w:rsidR="00AB1B67" w:rsidRDefault="00AB1B67" w:rsidP="00AB1B67">
      <w:pPr>
        <w:autoSpaceDE w:val="0"/>
        <w:autoSpaceDN w:val="0"/>
        <w:adjustRightInd w:val="0"/>
        <w:spacing w:after="0" w:line="360" w:lineRule="auto"/>
        <w:ind w:left="284"/>
        <w:jc w:val="both"/>
        <w:rPr>
          <w:rFonts w:asciiTheme="majorBidi" w:hAnsiTheme="majorBidi" w:cstheme="majorBidi"/>
          <w:color w:val="000000"/>
          <w:sz w:val="24"/>
          <w:szCs w:val="24"/>
          <w:rtl/>
        </w:rPr>
      </w:pPr>
    </w:p>
    <w:p w:rsidR="00E268B1" w:rsidRDefault="00AB1B67" w:rsidP="00E268B1">
      <w:pPr>
        <w:autoSpaceDE w:val="0"/>
        <w:autoSpaceDN w:val="0"/>
        <w:bidi/>
        <w:adjustRightInd w:val="0"/>
        <w:spacing w:after="0" w:line="360" w:lineRule="auto"/>
        <w:ind w:left="284"/>
        <w:jc w:val="both"/>
        <w:rPr>
          <w:rFonts w:asciiTheme="majorBidi" w:hAnsiTheme="majorBidi" w:cstheme="majorBidi"/>
          <w:color w:val="000000"/>
          <w:sz w:val="28"/>
          <w:szCs w:val="28"/>
          <w:rtl/>
        </w:rPr>
      </w:pPr>
      <w:r w:rsidRPr="00E268B1">
        <w:rPr>
          <w:rFonts w:asciiTheme="majorBidi" w:hAnsiTheme="majorBidi" w:cstheme="majorBidi" w:hint="cs"/>
          <w:color w:val="000000"/>
          <w:sz w:val="28"/>
          <w:szCs w:val="28"/>
          <w:rtl/>
        </w:rPr>
        <w:t>عن حكيم بن حزام قال اتيت رسول الله: فقلت يا تيني الرجل يسالني من البيع ما ليس عندي</w:t>
      </w:r>
    </w:p>
    <w:p w:rsidR="00AB1B67" w:rsidRPr="00E268B1" w:rsidRDefault="00AB1B67" w:rsidP="00E268B1">
      <w:pPr>
        <w:autoSpaceDE w:val="0"/>
        <w:autoSpaceDN w:val="0"/>
        <w:bidi/>
        <w:adjustRightInd w:val="0"/>
        <w:spacing w:after="0" w:line="360" w:lineRule="auto"/>
        <w:ind w:left="284"/>
        <w:jc w:val="both"/>
        <w:rPr>
          <w:rFonts w:asciiTheme="majorBidi" w:hAnsiTheme="majorBidi" w:cstheme="majorBidi"/>
          <w:color w:val="000000"/>
          <w:sz w:val="28"/>
          <w:szCs w:val="28"/>
          <w:rtl/>
        </w:rPr>
      </w:pPr>
      <w:r w:rsidRPr="00E268B1">
        <w:rPr>
          <w:rFonts w:asciiTheme="majorBidi" w:hAnsiTheme="majorBidi" w:cstheme="majorBidi" w:hint="cs"/>
          <w:color w:val="000000"/>
          <w:sz w:val="28"/>
          <w:szCs w:val="28"/>
          <w:rtl/>
        </w:rPr>
        <w:t xml:space="preserve"> ابتا ع له من السوق ثم ابيعه قال</w:t>
      </w:r>
      <w:r w:rsidR="00E268B1" w:rsidRPr="00E268B1">
        <w:rPr>
          <w:rFonts w:asciiTheme="majorBidi" w:hAnsiTheme="majorBidi" w:cstheme="majorBidi" w:hint="cs"/>
          <w:color w:val="000000"/>
          <w:sz w:val="28"/>
          <w:szCs w:val="28"/>
          <w:rtl/>
        </w:rPr>
        <w:t xml:space="preserve"> لا تبع ما ليس عندك</w:t>
      </w:r>
    </w:p>
    <w:p w:rsidR="00F9776D" w:rsidRDefault="00BC6509" w:rsidP="00AB1B67">
      <w:pPr>
        <w:autoSpaceDE w:val="0"/>
        <w:autoSpaceDN w:val="0"/>
        <w:adjustRightInd w:val="0"/>
        <w:spacing w:after="0" w:line="360" w:lineRule="auto"/>
        <w:ind w:left="284"/>
        <w:jc w:val="both"/>
        <w:rPr>
          <w:rFonts w:asciiTheme="majorBidi" w:hAnsiTheme="majorBidi" w:cstheme="majorBidi"/>
          <w:color w:val="000000"/>
          <w:sz w:val="24"/>
          <w:szCs w:val="24"/>
          <w:rtl/>
        </w:rPr>
      </w:pPr>
      <w:r w:rsidRPr="00AB1B67">
        <w:rPr>
          <w:rFonts w:asciiTheme="majorBidi" w:hAnsiTheme="majorBidi" w:cstheme="majorBidi"/>
          <w:color w:val="000000"/>
          <w:sz w:val="24"/>
          <w:szCs w:val="24"/>
        </w:rPr>
        <w:lastRenderedPageBreak/>
        <w:t>Diriwayatkan dari Hakim bin Hizam, ia berkata: Saya menemui Rasulullah saw, lalu berkata : Seorang laki-laki datang kepadaku meminta agar saya menjual suatu barang yang tidak ada pada saya, saya akan membelikan untuknya di pasar kemudian saya menjualnya kepada orang tersebut. Rasulullah saw. menjawab: “Janganlah kamu menjual sesuatu yang tidak ada padamu” (HR. Tirmidzi/V, 139)</w:t>
      </w:r>
    </w:p>
    <w:p w:rsidR="00E268B1" w:rsidRDefault="00E268B1" w:rsidP="00AB1B67">
      <w:pPr>
        <w:autoSpaceDE w:val="0"/>
        <w:autoSpaceDN w:val="0"/>
        <w:adjustRightInd w:val="0"/>
        <w:spacing w:after="0" w:line="360" w:lineRule="auto"/>
        <w:ind w:left="284"/>
        <w:jc w:val="both"/>
        <w:rPr>
          <w:rFonts w:asciiTheme="majorBidi" w:hAnsiTheme="majorBidi" w:cstheme="majorBidi"/>
          <w:color w:val="000000"/>
          <w:sz w:val="24"/>
          <w:szCs w:val="24"/>
          <w:rtl/>
        </w:rPr>
      </w:pPr>
    </w:p>
    <w:p w:rsidR="00E268B1" w:rsidRPr="00E268B1" w:rsidRDefault="00E268B1" w:rsidP="00E268B1">
      <w:pPr>
        <w:autoSpaceDE w:val="0"/>
        <w:autoSpaceDN w:val="0"/>
        <w:bidi/>
        <w:adjustRightInd w:val="0"/>
        <w:spacing w:after="0" w:line="360" w:lineRule="auto"/>
        <w:ind w:left="284"/>
        <w:jc w:val="both"/>
        <w:rPr>
          <w:rFonts w:asciiTheme="majorBidi" w:hAnsiTheme="majorBidi" w:cstheme="majorBidi"/>
          <w:color w:val="000000"/>
          <w:sz w:val="28"/>
          <w:szCs w:val="28"/>
        </w:rPr>
      </w:pPr>
      <w:r w:rsidRPr="00E268B1">
        <w:rPr>
          <w:rFonts w:asciiTheme="majorBidi" w:hAnsiTheme="majorBidi" w:cstheme="majorBidi" w:hint="cs"/>
          <w:color w:val="000000"/>
          <w:sz w:val="28"/>
          <w:szCs w:val="28"/>
          <w:rtl/>
        </w:rPr>
        <w:t>عن ابن عمر ان رسول الله صلي الله عليه وسلم نهي عن النجش</w:t>
      </w:r>
    </w:p>
    <w:p w:rsidR="00F9776D" w:rsidRPr="00E268B1" w:rsidRDefault="00BC6509" w:rsidP="00E268B1">
      <w:pPr>
        <w:autoSpaceDE w:val="0"/>
        <w:autoSpaceDN w:val="0"/>
        <w:adjustRightInd w:val="0"/>
        <w:spacing w:after="0" w:line="360" w:lineRule="auto"/>
        <w:ind w:left="284"/>
        <w:jc w:val="both"/>
        <w:rPr>
          <w:rFonts w:asciiTheme="majorBidi" w:hAnsiTheme="majorBidi" w:cstheme="majorBidi"/>
          <w:color w:val="000000"/>
          <w:sz w:val="24"/>
          <w:szCs w:val="24"/>
        </w:rPr>
      </w:pPr>
      <w:r w:rsidRPr="00E268B1">
        <w:rPr>
          <w:rFonts w:asciiTheme="majorBidi" w:hAnsiTheme="majorBidi" w:cstheme="majorBidi"/>
          <w:color w:val="000000"/>
          <w:sz w:val="24"/>
          <w:szCs w:val="24"/>
        </w:rPr>
        <w:t>Diriwayatkan dari Ibnu Umar r.a bahwa Rasulullah s.a.w. melarang (untuk) melakukan najsy (penawaran palsu).” (H.R Bukhari).</w:t>
      </w:r>
    </w:p>
    <w:p w:rsidR="00E268B1" w:rsidRDefault="00E268B1" w:rsidP="00E268B1">
      <w:pPr>
        <w:autoSpaceDE w:val="0"/>
        <w:autoSpaceDN w:val="0"/>
        <w:adjustRightInd w:val="0"/>
        <w:spacing w:after="0" w:line="360" w:lineRule="auto"/>
        <w:jc w:val="both"/>
        <w:rPr>
          <w:rFonts w:asciiTheme="majorBidi" w:hAnsiTheme="majorBidi" w:cstheme="majorBidi"/>
          <w:color w:val="000000"/>
          <w:sz w:val="24"/>
          <w:szCs w:val="24"/>
          <w:rtl/>
        </w:rPr>
      </w:pPr>
    </w:p>
    <w:p w:rsidR="00CD5248" w:rsidRDefault="00CD5248" w:rsidP="00CD5248">
      <w:pPr>
        <w:autoSpaceDE w:val="0"/>
        <w:autoSpaceDN w:val="0"/>
        <w:bidi/>
        <w:adjustRightInd w:val="0"/>
        <w:spacing w:after="0" w:line="360" w:lineRule="auto"/>
        <w:ind w:left="284"/>
        <w:jc w:val="both"/>
        <w:rPr>
          <w:rFonts w:asciiTheme="majorBidi" w:hAnsiTheme="majorBidi" w:cstheme="majorBidi"/>
          <w:i/>
          <w:iCs/>
          <w:sz w:val="24"/>
          <w:szCs w:val="24"/>
          <w:rtl/>
        </w:rPr>
      </w:pPr>
      <w:r>
        <w:rPr>
          <w:rFonts w:asciiTheme="majorBidi" w:hAnsiTheme="majorBidi" w:cstheme="majorBidi" w:hint="cs"/>
          <w:color w:val="000000"/>
          <w:sz w:val="28"/>
          <w:szCs w:val="28"/>
          <w:rtl/>
        </w:rPr>
        <w:t>ان النبي</w:t>
      </w:r>
      <w:r w:rsidRPr="00E268B1">
        <w:rPr>
          <w:rFonts w:asciiTheme="majorBidi" w:hAnsiTheme="majorBidi" w:cstheme="majorBidi" w:hint="cs"/>
          <w:color w:val="000000"/>
          <w:sz w:val="28"/>
          <w:szCs w:val="28"/>
          <w:rtl/>
        </w:rPr>
        <w:t xml:space="preserve"> صلي الله عليه وسلم</w:t>
      </w:r>
      <w:r>
        <w:rPr>
          <w:rFonts w:asciiTheme="majorBidi" w:hAnsiTheme="majorBidi" w:cstheme="majorBidi" w:hint="cs"/>
          <w:color w:val="000000"/>
          <w:sz w:val="28"/>
          <w:szCs w:val="28"/>
          <w:rtl/>
        </w:rPr>
        <w:t xml:space="preserve"> نهي عن بيع</w:t>
      </w:r>
      <w:r w:rsidR="00767364">
        <w:rPr>
          <w:rFonts w:asciiTheme="majorBidi" w:hAnsiTheme="majorBidi" w:cstheme="majorBidi" w:hint="cs"/>
          <w:color w:val="000000"/>
          <w:sz w:val="28"/>
          <w:szCs w:val="28"/>
          <w:rtl/>
        </w:rPr>
        <w:t>تين في بيعة</w:t>
      </w:r>
    </w:p>
    <w:p w:rsidR="002E3323" w:rsidRDefault="00F509EF" w:rsidP="00CD5248">
      <w:pPr>
        <w:autoSpaceDE w:val="0"/>
        <w:autoSpaceDN w:val="0"/>
        <w:adjustRightInd w:val="0"/>
        <w:spacing w:after="0" w:line="360" w:lineRule="auto"/>
        <w:ind w:left="284"/>
        <w:jc w:val="both"/>
        <w:rPr>
          <w:rFonts w:asciiTheme="majorBidi" w:hAnsiTheme="majorBidi" w:cstheme="majorBidi"/>
          <w:sz w:val="24"/>
          <w:szCs w:val="24"/>
        </w:rPr>
      </w:pPr>
      <w:r w:rsidRPr="002E3323">
        <w:rPr>
          <w:rFonts w:asciiTheme="majorBidi" w:hAnsiTheme="majorBidi" w:cstheme="majorBidi"/>
          <w:i/>
          <w:iCs/>
          <w:sz w:val="24"/>
          <w:szCs w:val="24"/>
        </w:rPr>
        <w:t xml:space="preserve">“Nabi SAW melarang pembelian ganda pada satu transaksi pembelian” </w:t>
      </w:r>
      <w:r w:rsidRPr="002E3323">
        <w:rPr>
          <w:rFonts w:asciiTheme="majorBidi" w:hAnsiTheme="majorBidi" w:cstheme="majorBidi"/>
          <w:sz w:val="24"/>
          <w:szCs w:val="24"/>
        </w:rPr>
        <w:t>(HR. Abu Dawud, al-Tirmidzi, dan al-Nasa’i).</w:t>
      </w:r>
    </w:p>
    <w:p w:rsidR="00CD5248" w:rsidRPr="00767364" w:rsidRDefault="00CD5248" w:rsidP="00CD5248">
      <w:pPr>
        <w:autoSpaceDE w:val="0"/>
        <w:autoSpaceDN w:val="0"/>
        <w:adjustRightInd w:val="0"/>
        <w:spacing w:after="0" w:line="360" w:lineRule="auto"/>
        <w:ind w:left="284"/>
        <w:jc w:val="both"/>
        <w:rPr>
          <w:rFonts w:asciiTheme="majorBidi" w:hAnsiTheme="majorBidi" w:cstheme="majorBidi"/>
          <w:sz w:val="24"/>
          <w:szCs w:val="24"/>
          <w:rtl/>
        </w:rPr>
      </w:pPr>
    </w:p>
    <w:p w:rsidR="00CD5248" w:rsidRPr="00767364" w:rsidRDefault="00767364" w:rsidP="00767364">
      <w:pPr>
        <w:autoSpaceDE w:val="0"/>
        <w:autoSpaceDN w:val="0"/>
        <w:bidi/>
        <w:adjustRightInd w:val="0"/>
        <w:spacing w:after="0" w:line="360" w:lineRule="auto"/>
        <w:ind w:left="284"/>
        <w:jc w:val="both"/>
        <w:rPr>
          <w:rFonts w:asciiTheme="majorBidi" w:hAnsiTheme="majorBidi" w:cstheme="majorBidi"/>
          <w:sz w:val="28"/>
          <w:szCs w:val="28"/>
          <w:rtl/>
        </w:rPr>
      </w:pPr>
      <w:r w:rsidRPr="00767364">
        <w:rPr>
          <w:rFonts w:asciiTheme="majorBidi" w:hAnsiTheme="majorBidi" w:cstheme="majorBidi" w:hint="cs"/>
          <w:sz w:val="28"/>
          <w:szCs w:val="28"/>
          <w:rtl/>
        </w:rPr>
        <w:t>لا تبعن شي ئا ختي تقبضه</w:t>
      </w:r>
    </w:p>
    <w:p w:rsidR="002E3323" w:rsidRPr="00CD5248" w:rsidRDefault="00F509EF" w:rsidP="00CD5248">
      <w:pPr>
        <w:autoSpaceDE w:val="0"/>
        <w:autoSpaceDN w:val="0"/>
        <w:adjustRightInd w:val="0"/>
        <w:spacing w:after="0" w:line="360" w:lineRule="auto"/>
        <w:ind w:left="284"/>
        <w:jc w:val="both"/>
        <w:rPr>
          <w:rFonts w:asciiTheme="majorBidi" w:hAnsiTheme="majorBidi" w:cstheme="majorBidi"/>
          <w:sz w:val="24"/>
          <w:szCs w:val="24"/>
        </w:rPr>
      </w:pPr>
      <w:r w:rsidRPr="00CD5248">
        <w:rPr>
          <w:rFonts w:asciiTheme="majorBidi" w:hAnsiTheme="majorBidi" w:cstheme="majorBidi"/>
          <w:i/>
          <w:iCs/>
          <w:sz w:val="24"/>
          <w:szCs w:val="24"/>
        </w:rPr>
        <w:t>“Tidak boleh menjual sesuatu hingga kamu memilikinya</w:t>
      </w:r>
      <w:r w:rsidRPr="00CD5248">
        <w:rPr>
          <w:rFonts w:asciiTheme="majorBidi" w:hAnsiTheme="majorBidi" w:cstheme="majorBidi"/>
          <w:sz w:val="24"/>
          <w:szCs w:val="24"/>
        </w:rPr>
        <w:t>” (HR</w:t>
      </w:r>
      <w:r w:rsidR="002C6EF3" w:rsidRPr="00CD5248">
        <w:rPr>
          <w:rFonts w:asciiTheme="majorBidi" w:hAnsiTheme="majorBidi" w:cstheme="majorBidi"/>
          <w:sz w:val="24"/>
          <w:szCs w:val="24"/>
        </w:rPr>
        <w:t xml:space="preserve"> </w:t>
      </w:r>
      <w:r w:rsidRPr="00CD5248">
        <w:rPr>
          <w:rFonts w:asciiTheme="majorBidi" w:hAnsiTheme="majorBidi" w:cstheme="majorBidi"/>
          <w:sz w:val="24"/>
          <w:szCs w:val="24"/>
        </w:rPr>
        <w:t>Baihaqi dari Hukaim bin Hizam)</w:t>
      </w:r>
    </w:p>
    <w:p w:rsidR="00CD5248" w:rsidRDefault="00CD5248" w:rsidP="00CD5248">
      <w:pPr>
        <w:autoSpaceDE w:val="0"/>
        <w:autoSpaceDN w:val="0"/>
        <w:adjustRightInd w:val="0"/>
        <w:spacing w:after="0" w:line="360" w:lineRule="auto"/>
        <w:ind w:left="284"/>
        <w:jc w:val="both"/>
        <w:rPr>
          <w:rFonts w:asciiTheme="majorBidi" w:hAnsiTheme="majorBidi" w:cstheme="majorBidi"/>
          <w:i/>
          <w:iCs/>
          <w:sz w:val="24"/>
          <w:szCs w:val="24"/>
          <w:rtl/>
        </w:rPr>
      </w:pPr>
    </w:p>
    <w:p w:rsidR="00CD5248" w:rsidRDefault="00767364" w:rsidP="00767364">
      <w:pPr>
        <w:autoSpaceDE w:val="0"/>
        <w:autoSpaceDN w:val="0"/>
        <w:bidi/>
        <w:adjustRightInd w:val="0"/>
        <w:spacing w:after="0" w:line="360" w:lineRule="auto"/>
        <w:ind w:left="284"/>
        <w:jc w:val="both"/>
        <w:rPr>
          <w:rFonts w:asciiTheme="majorBidi" w:hAnsiTheme="majorBidi" w:cstheme="majorBidi"/>
          <w:i/>
          <w:iCs/>
          <w:sz w:val="24"/>
          <w:szCs w:val="24"/>
          <w:rtl/>
        </w:rPr>
      </w:pPr>
      <w:r w:rsidRPr="00E268B1">
        <w:rPr>
          <w:rFonts w:asciiTheme="majorBidi" w:hAnsiTheme="majorBidi" w:cstheme="majorBidi" w:hint="cs"/>
          <w:color w:val="000000"/>
          <w:sz w:val="28"/>
          <w:szCs w:val="28"/>
          <w:rtl/>
        </w:rPr>
        <w:t xml:space="preserve">عن </w:t>
      </w:r>
      <w:r>
        <w:rPr>
          <w:rFonts w:asciiTheme="majorBidi" w:hAnsiTheme="majorBidi" w:cstheme="majorBidi" w:hint="cs"/>
          <w:color w:val="000000"/>
          <w:sz w:val="28"/>
          <w:szCs w:val="28"/>
          <w:rtl/>
        </w:rPr>
        <w:t xml:space="preserve">معمر </w:t>
      </w:r>
      <w:r w:rsidRPr="00E268B1">
        <w:rPr>
          <w:rFonts w:asciiTheme="majorBidi" w:hAnsiTheme="majorBidi" w:cstheme="majorBidi" w:hint="cs"/>
          <w:color w:val="000000"/>
          <w:sz w:val="28"/>
          <w:szCs w:val="28"/>
          <w:rtl/>
        </w:rPr>
        <w:t xml:space="preserve">بن </w:t>
      </w:r>
      <w:r>
        <w:rPr>
          <w:rFonts w:asciiTheme="majorBidi" w:hAnsiTheme="majorBidi" w:cstheme="majorBidi" w:hint="cs"/>
          <w:color w:val="000000"/>
          <w:sz w:val="28"/>
          <w:szCs w:val="28"/>
          <w:rtl/>
        </w:rPr>
        <w:t>عبد الله</w:t>
      </w:r>
      <w:r w:rsidRPr="00E268B1">
        <w:rPr>
          <w:rFonts w:asciiTheme="majorBidi" w:hAnsiTheme="majorBidi" w:cstheme="majorBidi" w:hint="cs"/>
          <w:color w:val="000000"/>
          <w:sz w:val="28"/>
          <w:szCs w:val="28"/>
          <w:rtl/>
        </w:rPr>
        <w:t xml:space="preserve"> </w:t>
      </w:r>
      <w:r>
        <w:rPr>
          <w:rFonts w:asciiTheme="majorBidi" w:hAnsiTheme="majorBidi" w:cstheme="majorBidi" w:hint="cs"/>
          <w:color w:val="000000"/>
          <w:sz w:val="28"/>
          <w:szCs w:val="28"/>
          <w:rtl/>
        </w:rPr>
        <w:t>ع</w:t>
      </w:r>
      <w:r w:rsidRPr="00E268B1">
        <w:rPr>
          <w:rFonts w:asciiTheme="majorBidi" w:hAnsiTheme="majorBidi" w:cstheme="majorBidi" w:hint="cs"/>
          <w:color w:val="000000"/>
          <w:sz w:val="28"/>
          <w:szCs w:val="28"/>
          <w:rtl/>
        </w:rPr>
        <w:t>ن رسول الله صلي الله عليه وسلم</w:t>
      </w:r>
      <w:r>
        <w:rPr>
          <w:rFonts w:asciiTheme="majorBidi" w:hAnsiTheme="majorBidi" w:cstheme="majorBidi" w:hint="cs"/>
          <w:color w:val="000000"/>
          <w:sz w:val="28"/>
          <w:szCs w:val="28"/>
          <w:rtl/>
        </w:rPr>
        <w:t xml:space="preserve"> قالل: لا تحتكر الا خا طي</w:t>
      </w:r>
    </w:p>
    <w:p w:rsidR="00F509EF" w:rsidRPr="00CD5248" w:rsidRDefault="00F509EF" w:rsidP="00CD5248">
      <w:pPr>
        <w:autoSpaceDE w:val="0"/>
        <w:autoSpaceDN w:val="0"/>
        <w:adjustRightInd w:val="0"/>
        <w:spacing w:after="0" w:line="360" w:lineRule="auto"/>
        <w:ind w:left="284"/>
        <w:jc w:val="both"/>
        <w:rPr>
          <w:rFonts w:asciiTheme="majorBidi" w:hAnsiTheme="majorBidi" w:cstheme="majorBidi"/>
          <w:sz w:val="24"/>
          <w:szCs w:val="24"/>
        </w:rPr>
      </w:pPr>
      <w:r w:rsidRPr="00CD5248">
        <w:rPr>
          <w:rFonts w:asciiTheme="majorBidi" w:hAnsiTheme="majorBidi" w:cstheme="majorBidi"/>
          <w:i/>
          <w:iCs/>
          <w:sz w:val="24"/>
          <w:szCs w:val="24"/>
        </w:rPr>
        <w:t xml:space="preserve">“Dari Ma’mar bin Abdullah, dari Rasulullah SAW bersabda: Tidaklah melakukan </w:t>
      </w:r>
      <w:r w:rsidRPr="00CD5248">
        <w:rPr>
          <w:rFonts w:asciiTheme="majorBidi" w:hAnsiTheme="majorBidi" w:cstheme="majorBidi"/>
          <w:sz w:val="24"/>
          <w:szCs w:val="24"/>
        </w:rPr>
        <w:t xml:space="preserve">ihtikar </w:t>
      </w:r>
      <w:r w:rsidRPr="00CD5248">
        <w:rPr>
          <w:rFonts w:asciiTheme="majorBidi" w:hAnsiTheme="majorBidi" w:cstheme="majorBidi"/>
          <w:i/>
          <w:iCs/>
          <w:sz w:val="24"/>
          <w:szCs w:val="24"/>
        </w:rPr>
        <w:t xml:space="preserve">(penimbunan/monopoli) kecuali orang yang bersalah” </w:t>
      </w:r>
      <w:r w:rsidRPr="00CD5248">
        <w:rPr>
          <w:rFonts w:asciiTheme="majorBidi" w:hAnsiTheme="majorBidi" w:cstheme="majorBidi"/>
          <w:sz w:val="24"/>
          <w:szCs w:val="24"/>
        </w:rPr>
        <w:t>(HR Muslim).</w:t>
      </w:r>
    </w:p>
    <w:p w:rsidR="00F509EF" w:rsidRPr="00D54A6F" w:rsidRDefault="00F509EF" w:rsidP="00F509EF">
      <w:pPr>
        <w:autoSpaceDE w:val="0"/>
        <w:autoSpaceDN w:val="0"/>
        <w:adjustRightInd w:val="0"/>
        <w:spacing w:after="0" w:line="360" w:lineRule="auto"/>
        <w:jc w:val="both"/>
        <w:rPr>
          <w:rFonts w:asciiTheme="majorBidi" w:hAnsiTheme="majorBidi" w:cstheme="majorBidi"/>
          <w:sz w:val="24"/>
          <w:szCs w:val="24"/>
        </w:rPr>
      </w:pPr>
    </w:p>
    <w:p w:rsidR="00F509EF" w:rsidRPr="00D54A6F" w:rsidRDefault="00F509EF" w:rsidP="00F509EF">
      <w:p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3. Kaidah Fiqh:</w:t>
      </w:r>
    </w:p>
    <w:p w:rsidR="00767364" w:rsidRPr="00F0385F" w:rsidRDefault="00767364" w:rsidP="00767364">
      <w:pPr>
        <w:tabs>
          <w:tab w:val="left" w:pos="1830"/>
        </w:tabs>
        <w:autoSpaceDE w:val="0"/>
        <w:autoSpaceDN w:val="0"/>
        <w:bidi/>
        <w:adjustRightInd w:val="0"/>
        <w:spacing w:after="0" w:line="360" w:lineRule="auto"/>
        <w:jc w:val="both"/>
        <w:rPr>
          <w:rFonts w:asciiTheme="majorBidi" w:hAnsiTheme="majorBidi" w:cstheme="majorBidi"/>
          <w:sz w:val="28"/>
          <w:szCs w:val="28"/>
          <w:rtl/>
        </w:rPr>
      </w:pPr>
      <w:r w:rsidRPr="00F0385F">
        <w:rPr>
          <w:rFonts w:asciiTheme="majorBidi" w:hAnsiTheme="majorBidi" w:cstheme="majorBidi" w:hint="cs"/>
          <w:sz w:val="28"/>
          <w:szCs w:val="28"/>
          <w:rtl/>
        </w:rPr>
        <w:t>الأ صل في المعاملات الا</w:t>
      </w:r>
      <w:r w:rsidR="00F0385F" w:rsidRPr="00F0385F">
        <w:rPr>
          <w:rFonts w:asciiTheme="majorBidi" w:hAnsiTheme="majorBidi" w:cstheme="majorBidi" w:hint="cs"/>
          <w:sz w:val="28"/>
          <w:szCs w:val="28"/>
          <w:rtl/>
        </w:rPr>
        <w:t>با حة ما لم يدل دليل علي تحريمها</w:t>
      </w:r>
      <w:r w:rsidRPr="00F0385F">
        <w:rPr>
          <w:rFonts w:asciiTheme="majorBidi" w:hAnsiTheme="majorBidi" w:cstheme="majorBidi"/>
          <w:sz w:val="28"/>
          <w:szCs w:val="28"/>
          <w:rtl/>
        </w:rPr>
        <w:tab/>
      </w:r>
    </w:p>
    <w:p w:rsidR="002E3323" w:rsidRPr="00F0385F" w:rsidRDefault="00F509EF" w:rsidP="00767364">
      <w:pPr>
        <w:autoSpaceDE w:val="0"/>
        <w:autoSpaceDN w:val="0"/>
        <w:adjustRightInd w:val="0"/>
        <w:spacing w:after="0" w:line="360" w:lineRule="auto"/>
        <w:ind w:left="284"/>
        <w:jc w:val="both"/>
        <w:rPr>
          <w:rFonts w:asciiTheme="majorBidi" w:hAnsiTheme="majorBidi" w:cstheme="majorBidi"/>
          <w:sz w:val="28"/>
          <w:szCs w:val="28"/>
        </w:rPr>
      </w:pPr>
      <w:r w:rsidRPr="00767364">
        <w:rPr>
          <w:rFonts w:asciiTheme="majorBidi" w:hAnsiTheme="majorBidi" w:cstheme="majorBidi"/>
          <w:i/>
          <w:iCs/>
          <w:sz w:val="24"/>
          <w:szCs w:val="24"/>
        </w:rPr>
        <w:t>“Pada dasarnya, segala bentuk mu’amalah boleh dilakukan sepanjang tidak ada dalil yang mengharamkannya.”</w:t>
      </w:r>
    </w:p>
    <w:p w:rsidR="00F0385F" w:rsidRPr="00F0385F" w:rsidRDefault="00F0385F" w:rsidP="00F0385F">
      <w:pPr>
        <w:autoSpaceDE w:val="0"/>
        <w:autoSpaceDN w:val="0"/>
        <w:bidi/>
        <w:adjustRightInd w:val="0"/>
        <w:spacing w:after="0" w:line="360" w:lineRule="auto"/>
        <w:ind w:left="284"/>
        <w:jc w:val="both"/>
        <w:rPr>
          <w:rFonts w:asciiTheme="majorBidi" w:hAnsiTheme="majorBidi" w:cstheme="majorBidi"/>
          <w:sz w:val="28"/>
          <w:szCs w:val="28"/>
          <w:rtl/>
        </w:rPr>
      </w:pPr>
      <w:r w:rsidRPr="00F0385F">
        <w:rPr>
          <w:rFonts w:asciiTheme="majorBidi" w:hAnsiTheme="majorBidi" w:cstheme="majorBidi" w:hint="cs"/>
          <w:sz w:val="28"/>
          <w:szCs w:val="28"/>
          <w:rtl/>
        </w:rPr>
        <w:t>لا يجوز لأحد ان يتصر ف في ملك الغير بلا اذنه</w:t>
      </w:r>
    </w:p>
    <w:p w:rsidR="00F509EF" w:rsidRPr="00F0385F" w:rsidRDefault="00F509EF" w:rsidP="00F0385F">
      <w:pPr>
        <w:autoSpaceDE w:val="0"/>
        <w:autoSpaceDN w:val="0"/>
        <w:adjustRightInd w:val="0"/>
        <w:spacing w:after="0" w:line="360" w:lineRule="auto"/>
        <w:ind w:left="284"/>
        <w:jc w:val="both"/>
        <w:rPr>
          <w:rFonts w:asciiTheme="majorBidi" w:hAnsiTheme="majorBidi" w:cstheme="majorBidi"/>
          <w:i/>
          <w:iCs/>
          <w:sz w:val="24"/>
          <w:szCs w:val="24"/>
        </w:rPr>
      </w:pPr>
      <w:r w:rsidRPr="00F0385F">
        <w:rPr>
          <w:rFonts w:asciiTheme="majorBidi" w:hAnsiTheme="majorBidi" w:cstheme="majorBidi"/>
          <w:i/>
          <w:iCs/>
          <w:sz w:val="24"/>
          <w:szCs w:val="24"/>
        </w:rPr>
        <w:t>“Tidak boleh melakukan perbuatan hukum atas milik orang lain tanpa seizinnya.”</w:t>
      </w:r>
    </w:p>
    <w:p w:rsidR="007C22FF" w:rsidRPr="00C9652B" w:rsidRDefault="007C22FF" w:rsidP="007C22FF">
      <w:pPr>
        <w:autoSpaceDE w:val="0"/>
        <w:autoSpaceDN w:val="0"/>
        <w:adjustRightInd w:val="0"/>
        <w:spacing w:after="0" w:line="360" w:lineRule="auto"/>
        <w:jc w:val="both"/>
        <w:rPr>
          <w:rFonts w:asciiTheme="majorBidi" w:hAnsiTheme="majorBidi" w:cstheme="majorBidi"/>
          <w:b/>
          <w:bCs/>
          <w:sz w:val="24"/>
          <w:szCs w:val="24"/>
        </w:rPr>
      </w:pPr>
      <w:r w:rsidRPr="00C9652B">
        <w:rPr>
          <w:rFonts w:asciiTheme="majorBidi" w:hAnsiTheme="majorBidi" w:cstheme="majorBidi"/>
          <w:b/>
          <w:bCs/>
          <w:sz w:val="24"/>
          <w:szCs w:val="24"/>
        </w:rPr>
        <w:t>Fatwa DSN yang terkait dengan saham adalah:</w:t>
      </w:r>
    </w:p>
    <w:p w:rsidR="007C22FF" w:rsidRPr="006541AA" w:rsidRDefault="007C22FF" w:rsidP="007C22FF">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sz w:val="24"/>
          <w:szCs w:val="24"/>
        </w:rPr>
      </w:pPr>
      <w:r w:rsidRPr="006541AA">
        <w:rPr>
          <w:rFonts w:ascii="Times New Roman" w:hAnsi="Times New Roman" w:cs="Times New Roman"/>
          <w:sz w:val="24"/>
          <w:szCs w:val="24"/>
        </w:rPr>
        <w:lastRenderedPageBreak/>
        <w:t>Fatwa Dewan Syari'ah Nasional Nomor: 20/DSN-MUI/IV/2001 Tentang Pedoman Pelaksanaan Investasi Untuk Reksa Dana Syari'ah</w:t>
      </w:r>
    </w:p>
    <w:p w:rsidR="007C22FF" w:rsidRDefault="007C22FF" w:rsidP="007C22FF">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sz w:val="24"/>
          <w:szCs w:val="24"/>
        </w:rPr>
      </w:pPr>
      <w:r w:rsidRPr="006541AA">
        <w:rPr>
          <w:rFonts w:ascii="Times New Roman" w:hAnsi="Times New Roman" w:cs="Times New Roman"/>
          <w:sz w:val="24"/>
          <w:szCs w:val="24"/>
        </w:rPr>
        <w:t>Fatwa Dewan Syari'ah Nasional No: 40/DSN-MUI/X/2003 Tentang Pasar Modal Dan Pedoman Umum Penerapan Prinsip Syariah Di Bidang Pasar Modal</w:t>
      </w:r>
    </w:p>
    <w:p w:rsidR="007C22FF" w:rsidRDefault="007C22FF" w:rsidP="007C22FF">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sz w:val="24"/>
          <w:szCs w:val="24"/>
        </w:rPr>
      </w:pPr>
      <w:r w:rsidRPr="006541AA">
        <w:rPr>
          <w:rFonts w:ascii="Times New Roman" w:hAnsi="Times New Roman" w:cs="Times New Roman"/>
          <w:sz w:val="24"/>
          <w:szCs w:val="24"/>
        </w:rPr>
        <w:t xml:space="preserve">Fatwa Dewan Syari'ah Nasional Nomor: 65/DSN-MUI/III/2008 Tentang Waran Syariah </w:t>
      </w:r>
    </w:p>
    <w:p w:rsidR="007C22FF" w:rsidRDefault="007C22FF" w:rsidP="007C22FF">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sz w:val="24"/>
          <w:szCs w:val="24"/>
        </w:rPr>
      </w:pPr>
      <w:r w:rsidRPr="007C22FF">
        <w:rPr>
          <w:rFonts w:ascii="Times New Roman" w:hAnsi="Times New Roman" w:cs="Times New Roman"/>
          <w:sz w:val="24"/>
          <w:szCs w:val="24"/>
        </w:rPr>
        <w:t xml:space="preserve">Fatwa Dewan Syari'ah Nasional Nomor: 66/DSN-MUI/III/2008 Tentang Hak Memesan Efek Terlebih Dahulu (HMETD) </w:t>
      </w:r>
    </w:p>
    <w:p w:rsidR="007C22FF" w:rsidRDefault="007C22FF" w:rsidP="007C22FF">
      <w:pPr>
        <w:pStyle w:val="ListParagraph"/>
        <w:numPr>
          <w:ilvl w:val="0"/>
          <w:numId w:val="23"/>
        </w:numPr>
        <w:autoSpaceDE w:val="0"/>
        <w:autoSpaceDN w:val="0"/>
        <w:adjustRightInd w:val="0"/>
        <w:spacing w:after="0" w:line="360" w:lineRule="auto"/>
        <w:ind w:left="284" w:hanging="284"/>
        <w:jc w:val="both"/>
        <w:rPr>
          <w:rFonts w:ascii="Times New Roman" w:hAnsi="Times New Roman" w:cs="Times New Roman"/>
          <w:sz w:val="24"/>
          <w:szCs w:val="24"/>
        </w:rPr>
      </w:pPr>
      <w:r w:rsidRPr="007C22FF">
        <w:rPr>
          <w:rFonts w:ascii="Times New Roman" w:hAnsi="Times New Roman" w:cs="Times New Roman"/>
          <w:sz w:val="24"/>
          <w:szCs w:val="24"/>
        </w:rPr>
        <w:t>Fatwa Dewan Syari’ah Nasional No: 80/DSN-MUI/III/2011 Tentang Penerapan Prinsip Syariah Dalam Mekanisme Perdagangan Efek Bersifat Ekuitas Di Pasar Reguler Bursa Efek</w:t>
      </w:r>
    </w:p>
    <w:p w:rsidR="007C22FF" w:rsidRPr="007C22FF" w:rsidRDefault="007C22FF" w:rsidP="007C22FF">
      <w:pPr>
        <w:pStyle w:val="ListParagraph"/>
        <w:autoSpaceDE w:val="0"/>
        <w:autoSpaceDN w:val="0"/>
        <w:adjustRightInd w:val="0"/>
        <w:spacing w:after="0" w:line="360" w:lineRule="auto"/>
        <w:ind w:left="284"/>
        <w:jc w:val="both"/>
        <w:rPr>
          <w:rFonts w:ascii="Times New Roman" w:hAnsi="Times New Roman" w:cs="Times New Roman"/>
          <w:sz w:val="24"/>
          <w:szCs w:val="24"/>
        </w:rPr>
      </w:pPr>
    </w:p>
    <w:p w:rsidR="007C22FF" w:rsidRPr="007C22FF" w:rsidRDefault="007C22FF" w:rsidP="007C22FF">
      <w:pPr>
        <w:autoSpaceDE w:val="0"/>
        <w:autoSpaceDN w:val="0"/>
        <w:adjustRightInd w:val="0"/>
        <w:spacing w:after="0" w:line="360" w:lineRule="auto"/>
        <w:jc w:val="both"/>
        <w:rPr>
          <w:rFonts w:asciiTheme="majorBidi" w:hAnsiTheme="majorBidi" w:cstheme="majorBidi"/>
          <w:b/>
          <w:bCs/>
          <w:color w:val="000000"/>
          <w:sz w:val="24"/>
          <w:szCs w:val="24"/>
        </w:rPr>
      </w:pPr>
      <w:r w:rsidRPr="007C22FF">
        <w:rPr>
          <w:rFonts w:asciiTheme="majorBidi" w:hAnsiTheme="majorBidi" w:cstheme="majorBidi"/>
          <w:b/>
          <w:bCs/>
          <w:color w:val="000000"/>
          <w:sz w:val="24"/>
          <w:szCs w:val="24"/>
        </w:rPr>
        <w:t xml:space="preserve">Peraturan </w:t>
      </w:r>
      <w:r>
        <w:rPr>
          <w:rFonts w:asciiTheme="majorBidi" w:hAnsiTheme="majorBidi" w:cstheme="majorBidi"/>
          <w:b/>
          <w:bCs/>
          <w:color w:val="000000"/>
          <w:sz w:val="24"/>
          <w:szCs w:val="24"/>
        </w:rPr>
        <w:t xml:space="preserve">Bapepam LK </w:t>
      </w:r>
      <w:r w:rsidRPr="007C22FF">
        <w:rPr>
          <w:rFonts w:asciiTheme="majorBidi" w:hAnsiTheme="majorBidi" w:cstheme="majorBidi"/>
          <w:b/>
          <w:bCs/>
          <w:color w:val="000000"/>
          <w:sz w:val="24"/>
          <w:szCs w:val="24"/>
        </w:rPr>
        <w:t>terkait Penerapan Prinsip Syariah di Pasar Modal</w:t>
      </w:r>
      <w:r>
        <w:rPr>
          <w:rFonts w:asciiTheme="majorBidi" w:hAnsiTheme="majorBidi" w:cstheme="majorBidi"/>
          <w:b/>
          <w:bCs/>
          <w:color w:val="000000"/>
          <w:sz w:val="24"/>
          <w:szCs w:val="24"/>
        </w:rPr>
        <w:t xml:space="preserve"> </w:t>
      </w:r>
    </w:p>
    <w:p w:rsidR="007C22FF" w:rsidRPr="007C22FF" w:rsidRDefault="007C22FF" w:rsidP="007C22FF">
      <w:pPr>
        <w:pStyle w:val="ListParagraph"/>
        <w:numPr>
          <w:ilvl w:val="1"/>
          <w:numId w:val="27"/>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Peraturan Nomor IX.A.13 (Kep-181/BL/2009)</w:t>
      </w:r>
    </w:p>
    <w:p w:rsidR="007C22FF" w:rsidRPr="007C22FF" w:rsidRDefault="007C22FF" w:rsidP="007C22FF">
      <w:pPr>
        <w:pStyle w:val="ListParagraph"/>
        <w:numPr>
          <w:ilvl w:val="1"/>
          <w:numId w:val="27"/>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Peraturan Nomor IX.A.14  (Kep-131/BL/2006) Tentang Akad yang digunakan dalam Penerbitan Efek Syariah </w:t>
      </w:r>
    </w:p>
    <w:p w:rsidR="007C22FF" w:rsidRDefault="007C22FF" w:rsidP="007C22FF">
      <w:pPr>
        <w:pStyle w:val="ListParagraph"/>
        <w:numPr>
          <w:ilvl w:val="1"/>
          <w:numId w:val="27"/>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Peraturan Nomor II.K.1 (Kep-180/BL/2009) Tentang Kriteria dan Penerbitan Daftar Efek Syariah Tentang Penerbitan Efek Syariah </w:t>
      </w:r>
    </w:p>
    <w:p w:rsidR="007C22FF" w:rsidRPr="007C22FF" w:rsidRDefault="007C22FF" w:rsidP="007C22FF">
      <w:pPr>
        <w:pStyle w:val="ListParagraph"/>
        <w:autoSpaceDE w:val="0"/>
        <w:autoSpaceDN w:val="0"/>
        <w:adjustRightInd w:val="0"/>
        <w:spacing w:after="0" w:line="360" w:lineRule="auto"/>
        <w:ind w:left="284"/>
        <w:jc w:val="both"/>
        <w:rPr>
          <w:rFonts w:ascii="Times New Roman" w:hAnsi="Times New Roman" w:cs="Times New Roman"/>
          <w:color w:val="000000"/>
          <w:sz w:val="24"/>
          <w:szCs w:val="24"/>
        </w:rPr>
      </w:pPr>
    </w:p>
    <w:p w:rsidR="007C22FF" w:rsidRPr="007C22FF" w:rsidRDefault="007C22FF" w:rsidP="007C22FF">
      <w:pPr>
        <w:autoSpaceDE w:val="0"/>
        <w:autoSpaceDN w:val="0"/>
        <w:adjustRightInd w:val="0"/>
        <w:spacing w:after="0" w:line="360" w:lineRule="auto"/>
        <w:jc w:val="both"/>
        <w:rPr>
          <w:rFonts w:asciiTheme="majorBidi" w:hAnsiTheme="majorBidi" w:cstheme="majorBidi"/>
          <w:color w:val="000000"/>
          <w:sz w:val="24"/>
          <w:szCs w:val="24"/>
        </w:rPr>
      </w:pPr>
      <w:r w:rsidRPr="007C22FF">
        <w:rPr>
          <w:rFonts w:asciiTheme="majorBidi" w:hAnsiTheme="majorBidi" w:cstheme="majorBidi"/>
          <w:color w:val="000000"/>
          <w:sz w:val="24"/>
          <w:szCs w:val="24"/>
        </w:rPr>
        <w:t xml:space="preserve">Bapepam-LK </w:t>
      </w:r>
      <w:r>
        <w:rPr>
          <w:rFonts w:asciiTheme="majorBidi" w:hAnsiTheme="majorBidi" w:cstheme="majorBidi"/>
          <w:color w:val="000000"/>
          <w:sz w:val="24"/>
          <w:szCs w:val="24"/>
        </w:rPr>
        <w:t>dan</w:t>
      </w:r>
      <w:r w:rsidRPr="007C22FF">
        <w:rPr>
          <w:rFonts w:asciiTheme="majorBidi" w:hAnsiTheme="majorBidi" w:cstheme="majorBidi"/>
          <w:color w:val="000000"/>
          <w:sz w:val="24"/>
          <w:szCs w:val="24"/>
        </w:rPr>
        <w:t xml:space="preserve"> DSN-MUI</w:t>
      </w:r>
      <w:r>
        <w:rPr>
          <w:rFonts w:asciiTheme="majorBidi" w:hAnsiTheme="majorBidi" w:cstheme="majorBidi"/>
          <w:color w:val="000000"/>
          <w:sz w:val="24"/>
          <w:szCs w:val="24"/>
        </w:rPr>
        <w:t xml:space="preserve"> bekerja sama dalam h</w:t>
      </w:r>
      <w:r w:rsidRPr="007C22FF">
        <w:rPr>
          <w:rFonts w:asciiTheme="majorBidi" w:hAnsiTheme="majorBidi" w:cstheme="majorBidi"/>
          <w:color w:val="000000"/>
          <w:sz w:val="24"/>
          <w:szCs w:val="24"/>
        </w:rPr>
        <w:t>ubungan Kerja</w:t>
      </w:r>
      <w:r>
        <w:rPr>
          <w:rFonts w:asciiTheme="majorBidi" w:hAnsiTheme="majorBidi" w:cstheme="majorBidi"/>
          <w:color w:val="000000"/>
          <w:sz w:val="24"/>
          <w:szCs w:val="24"/>
        </w:rPr>
        <w:t xml:space="preserve"> yang berkaitan dengan:</w:t>
      </w:r>
    </w:p>
    <w:p w:rsidR="007C22FF" w:rsidRPr="007C22FF" w:rsidRDefault="007C22FF" w:rsidP="007C22FF">
      <w:pPr>
        <w:pStyle w:val="ListParagraph"/>
        <w:numPr>
          <w:ilvl w:val="0"/>
          <w:numId w:val="32"/>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Penyusunan Regulasi dan Fatwa</w:t>
      </w:r>
    </w:p>
    <w:p w:rsidR="007C22FF" w:rsidRPr="007C22FF" w:rsidRDefault="007C22FF" w:rsidP="007C22FF">
      <w:pPr>
        <w:pStyle w:val="ListParagraph"/>
        <w:numPr>
          <w:ilvl w:val="0"/>
          <w:numId w:val="32"/>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Penyusunan Daftar Efek Syariah </w:t>
      </w:r>
    </w:p>
    <w:p w:rsidR="007C22FF" w:rsidRPr="007C22FF" w:rsidRDefault="007C22FF" w:rsidP="007C22FF">
      <w:pPr>
        <w:pStyle w:val="ListParagraph"/>
        <w:numPr>
          <w:ilvl w:val="0"/>
          <w:numId w:val="32"/>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Konsultasi Kesesuaian Syariah </w:t>
      </w:r>
    </w:p>
    <w:p w:rsidR="007C22FF" w:rsidRPr="007C22FF" w:rsidRDefault="007C22FF" w:rsidP="007C22FF">
      <w:pPr>
        <w:pStyle w:val="ListParagraph"/>
        <w:numPr>
          <w:ilvl w:val="0"/>
          <w:numId w:val="32"/>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Pengembangan Produk </w:t>
      </w:r>
    </w:p>
    <w:p w:rsidR="007C22FF" w:rsidRPr="007C22FF" w:rsidRDefault="007C22FF" w:rsidP="007C22FF">
      <w:pPr>
        <w:pStyle w:val="ListParagraph"/>
        <w:numPr>
          <w:ilvl w:val="0"/>
          <w:numId w:val="32"/>
        </w:numPr>
        <w:autoSpaceDE w:val="0"/>
        <w:autoSpaceDN w:val="0"/>
        <w:adjustRightInd w:val="0"/>
        <w:spacing w:line="360" w:lineRule="auto"/>
        <w:ind w:left="284" w:hanging="284"/>
        <w:jc w:val="both"/>
        <w:rPr>
          <w:rFonts w:ascii="Times New Roman" w:hAnsi="Times New Roman" w:cs="Times New Roman"/>
          <w:color w:val="000000"/>
          <w:sz w:val="24"/>
          <w:szCs w:val="24"/>
        </w:rPr>
      </w:pPr>
      <w:r w:rsidRPr="007C22FF">
        <w:rPr>
          <w:rFonts w:ascii="Times New Roman" w:hAnsi="Times New Roman" w:cs="Times New Roman"/>
          <w:color w:val="000000"/>
          <w:sz w:val="24"/>
          <w:szCs w:val="24"/>
        </w:rPr>
        <w:t xml:space="preserve">Sosialisasi dan Edukasi Pelaku Pasar </w:t>
      </w:r>
    </w:p>
    <w:p w:rsidR="007027EF" w:rsidRPr="00D54A6F" w:rsidRDefault="007027EF" w:rsidP="002E3323">
      <w:pPr>
        <w:pStyle w:val="Normal2"/>
        <w:spacing w:line="360" w:lineRule="auto"/>
        <w:ind w:firstLine="720"/>
        <w:jc w:val="both"/>
        <w:rPr>
          <w:rFonts w:asciiTheme="majorBidi" w:hAnsiTheme="majorBidi" w:cstheme="majorBidi"/>
        </w:rPr>
      </w:pPr>
      <w:r w:rsidRPr="00D54A6F">
        <w:rPr>
          <w:rFonts w:asciiTheme="majorBidi" w:hAnsiTheme="majorBidi" w:cstheme="majorBidi"/>
        </w:rPr>
        <w:t>Secara umum konsep pasar modal syariah dengan pasar modal konvensional tidak jauh berbeda</w:t>
      </w:r>
      <w:r w:rsidR="002E3323">
        <w:rPr>
          <w:rFonts w:asciiTheme="majorBidi" w:hAnsiTheme="majorBidi" w:cstheme="majorBidi"/>
        </w:rPr>
        <w:t xml:space="preserve">. </w:t>
      </w:r>
      <w:r w:rsidR="002E3323" w:rsidRPr="00D54A6F">
        <w:rPr>
          <w:rFonts w:asciiTheme="majorBidi" w:hAnsiTheme="majorBidi" w:cstheme="majorBidi"/>
        </w:rPr>
        <w:t xml:space="preserve">Perbedaan secara umum antara pasar modal konvensional dengan pasar modal syariah dapat dilihat pada instrumen dan mekanisme transaksinya, sedangkan perbedaan nilai indeks saham syariah dengan nilai indeks saham </w:t>
      </w:r>
      <w:r w:rsidR="002E3323" w:rsidRPr="00D54A6F">
        <w:rPr>
          <w:rFonts w:asciiTheme="majorBidi" w:hAnsiTheme="majorBidi" w:cstheme="majorBidi"/>
        </w:rPr>
        <w:lastRenderedPageBreak/>
        <w:t xml:space="preserve">konvensional terletak pada kriteria saham emiten yang harus memenuhi prinsip-prinsip dasar syariah. </w:t>
      </w:r>
      <w:r w:rsidR="002E3323">
        <w:rPr>
          <w:rFonts w:asciiTheme="majorBidi" w:hAnsiTheme="majorBidi" w:cstheme="majorBidi"/>
        </w:rPr>
        <w:t>D</w:t>
      </w:r>
      <w:r w:rsidRPr="00D54A6F">
        <w:rPr>
          <w:rFonts w:asciiTheme="majorBidi" w:hAnsiTheme="majorBidi" w:cstheme="majorBidi"/>
        </w:rPr>
        <w:t xml:space="preserve">alam konsep pasar modal syariah disebutkan bahwa saham yang diperdagangkan harus berasal dari perusahaan yang bergerak dalam sektor yang memenuhi kriteria syariah dan terbebas dari unsur ribawi, serta transaksi saham dilakukan dengan menghindarkan berbagai praktik spekulasi. </w:t>
      </w:r>
    </w:p>
    <w:p w:rsidR="007B006A" w:rsidRPr="00D54A6F" w:rsidRDefault="007B006A" w:rsidP="00DE2832">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Menurut metwally</w:t>
      </w:r>
      <w:r w:rsidR="00C73C1D" w:rsidRPr="00D54A6F">
        <w:rPr>
          <w:rStyle w:val="FootnoteReference"/>
          <w:rFonts w:asciiTheme="majorBidi" w:hAnsiTheme="majorBidi" w:cstheme="majorBidi"/>
          <w:color w:val="000000"/>
          <w:sz w:val="24"/>
          <w:szCs w:val="24"/>
        </w:rPr>
        <w:footnoteReference w:id="7"/>
      </w:r>
      <w:r w:rsidRPr="00D54A6F">
        <w:rPr>
          <w:rFonts w:asciiTheme="majorBidi" w:hAnsiTheme="majorBidi" w:cstheme="majorBidi"/>
          <w:color w:val="000000"/>
          <w:sz w:val="24"/>
          <w:szCs w:val="24"/>
        </w:rPr>
        <w:t xml:space="preserve"> (1995) fungsi dari keberadaan pasar modal syariah : </w:t>
      </w:r>
    </w:p>
    <w:p w:rsidR="00233214" w:rsidRPr="00D54A6F" w:rsidRDefault="007B006A" w:rsidP="00DE2832">
      <w:pPr>
        <w:pStyle w:val="ListParagraph"/>
        <w:numPr>
          <w:ilvl w:val="0"/>
          <w:numId w:val="3"/>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Memungkinkan bagi masyarakat berpartispasi dalam kegiatan bisnis dengan memperoleh bagian dari keuntungan dan risikonya. </w:t>
      </w:r>
    </w:p>
    <w:p w:rsidR="00233214" w:rsidRPr="00D54A6F" w:rsidRDefault="007B006A" w:rsidP="00DE2832">
      <w:pPr>
        <w:pStyle w:val="ListParagraph"/>
        <w:numPr>
          <w:ilvl w:val="0"/>
          <w:numId w:val="3"/>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Memungkinkan para pemegang saham menjual sahamnya guna mendapatkan likuiditas </w:t>
      </w:r>
    </w:p>
    <w:p w:rsidR="00CE03FE" w:rsidRPr="00D54A6F" w:rsidRDefault="007B006A" w:rsidP="00DE2832">
      <w:pPr>
        <w:pStyle w:val="ListParagraph"/>
        <w:numPr>
          <w:ilvl w:val="0"/>
          <w:numId w:val="3"/>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Memungkinkan perusahaan meningkatkan modal dari luar untuk membangun dan</w:t>
      </w:r>
      <w:r w:rsidR="00CE03FE" w:rsidRPr="00D54A6F">
        <w:rPr>
          <w:rFonts w:asciiTheme="majorBidi" w:hAnsiTheme="majorBidi" w:cstheme="majorBidi"/>
          <w:color w:val="000000"/>
          <w:sz w:val="24"/>
          <w:szCs w:val="24"/>
        </w:rPr>
        <w:t xml:space="preserve"> mengembangkan lini produksinya.</w:t>
      </w:r>
    </w:p>
    <w:p w:rsidR="00CE03FE" w:rsidRPr="00D54A6F" w:rsidRDefault="007B006A" w:rsidP="00DE2832">
      <w:pPr>
        <w:pStyle w:val="ListParagraph"/>
        <w:numPr>
          <w:ilvl w:val="0"/>
          <w:numId w:val="3"/>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Memisahkan operasi kegiatan bisnis dari fluktuasi jangka pendek pada harga saham yang merupakan ciri umum pada pasar modal konvensional </w:t>
      </w:r>
    </w:p>
    <w:p w:rsidR="007B006A" w:rsidRPr="00D54A6F" w:rsidRDefault="007B006A" w:rsidP="00DE2832">
      <w:pPr>
        <w:pStyle w:val="ListParagraph"/>
        <w:numPr>
          <w:ilvl w:val="0"/>
          <w:numId w:val="3"/>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Memungkinkan investasi pada ekonomi itu ditentukan oleh kinerja kegiatan bisnis sebagaimana tercermin pada harga saham. </w:t>
      </w:r>
    </w:p>
    <w:p w:rsidR="007B006A" w:rsidRPr="00D54A6F" w:rsidRDefault="007B006A" w:rsidP="00C9652B">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Sedangkan karakteristik yang diperlukan dalam membentuk pasar modal syariah (Metwally</w:t>
      </w:r>
      <w:r w:rsidR="002E3323">
        <w:rPr>
          <w:rStyle w:val="FootnoteReference"/>
          <w:rFonts w:asciiTheme="majorBidi" w:hAnsiTheme="majorBidi" w:cstheme="majorBidi"/>
          <w:color w:val="000000"/>
          <w:sz w:val="24"/>
          <w:szCs w:val="24"/>
        </w:rPr>
        <w:footnoteReference w:id="8"/>
      </w:r>
      <w:r w:rsidRPr="00D54A6F">
        <w:rPr>
          <w:rFonts w:asciiTheme="majorBidi" w:hAnsiTheme="majorBidi" w:cstheme="majorBidi"/>
          <w:color w:val="000000"/>
          <w:sz w:val="24"/>
          <w:szCs w:val="24"/>
        </w:rPr>
        <w:t xml:space="preserve">, 1995) adalah sebagai berikut :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Semua saham harus diperjualbelikan pada bursa efek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Bursa perlu mempersiapkan pasca perdagangan dimana saham dapat diperjualbelikan melalui pialang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Semua perusahaan yang mempunyai saham yang dapat diperjualbelikan di Bursa efek diminta menyampaikan informasi tentang perhitungan (account) keuntungan dan kerugian serta neraca keuntungan kepada komite manajemen bursa efek, dengan jarak tidak lebih dari 3 bulan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Komite manajemen menerapkan harga saham tertinggi (HST) tiap-tiap perusahaan dengan interval tidak lebih dari 3 bulan sekali </w:t>
      </w:r>
    </w:p>
    <w:p w:rsidR="00CE03FE" w:rsidRPr="00D54A6F" w:rsidRDefault="007B006A" w:rsidP="009E561E">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Saham tidak boleh diperjualbelikan dengan harga lebih tinggi dari HST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lastRenderedPageBreak/>
        <w:t xml:space="preserve">Saham dapat dijual dengan harga dibawah HST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Komite manajemen harus memastikan bahwa semua perusahaan yang terlibat dalam bursa efek itu mengikuti standar akuntansi syariah </w:t>
      </w:r>
    </w:p>
    <w:p w:rsidR="00CE03FE"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Perdagangan saham mestinya hanya berlangsung dalam satu minggu periode perdagangan setelah menentukan HST </w:t>
      </w:r>
    </w:p>
    <w:p w:rsidR="007B006A" w:rsidRPr="00D54A6F" w:rsidRDefault="007B006A" w:rsidP="00DE2832">
      <w:pPr>
        <w:pStyle w:val="ListParagraph"/>
        <w:numPr>
          <w:ilvl w:val="0"/>
          <w:numId w:val="4"/>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Perusahaan hanya dapat menerbitkan saham baru dalam periode perdagangan, dan dengan harga HST </w:t>
      </w:r>
    </w:p>
    <w:p w:rsidR="00493937" w:rsidRDefault="007B006A" w:rsidP="009E561E">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Khan</w:t>
      </w:r>
      <w:r w:rsidR="00493937" w:rsidRPr="00D54A6F">
        <w:rPr>
          <w:rStyle w:val="FootnoteReference"/>
          <w:rFonts w:asciiTheme="majorBidi" w:hAnsiTheme="majorBidi" w:cstheme="majorBidi"/>
          <w:color w:val="000000"/>
          <w:sz w:val="24"/>
          <w:szCs w:val="24"/>
        </w:rPr>
        <w:footnoteReference w:id="9"/>
      </w:r>
      <w:r w:rsidRPr="00D54A6F">
        <w:rPr>
          <w:rFonts w:asciiTheme="majorBidi" w:hAnsiTheme="majorBidi" w:cstheme="majorBidi"/>
          <w:color w:val="000000"/>
          <w:sz w:val="24"/>
          <w:szCs w:val="24"/>
        </w:rPr>
        <w:t xml:space="preserve"> (2005) menambahkan, bahwa saham dan perdagangannya harus sesuai dengan prinsip-prinsip keadilan dalam</w:t>
      </w:r>
      <w:r w:rsidR="009E561E">
        <w:rPr>
          <w:rFonts w:asciiTheme="majorBidi" w:hAnsiTheme="majorBidi" w:cstheme="majorBidi"/>
          <w:color w:val="000000"/>
          <w:sz w:val="24"/>
          <w:szCs w:val="24"/>
        </w:rPr>
        <w:t xml:space="preserve"> I</w:t>
      </w:r>
      <w:r w:rsidRPr="00D54A6F">
        <w:rPr>
          <w:rFonts w:asciiTheme="majorBidi" w:hAnsiTheme="majorBidi" w:cstheme="majorBidi"/>
          <w:color w:val="000000"/>
          <w:sz w:val="24"/>
          <w:szCs w:val="24"/>
        </w:rPr>
        <w:t xml:space="preserve">slam. Agar tercipta pasar saham yang adil maka shareholder dilarang berpartisipasi dalam perdagangan dan tidak diperbolehkan untuk mempunyai orang yang bermain dalam pasar saham. Pasar saham juga harus bebas dari penipuan, praktek-praktek yang dapat merugikan investor, seperti rekayasa informasi, pelarangan short selling, dan pencegahan adanya insider trading. </w:t>
      </w:r>
    </w:p>
    <w:p w:rsidR="002C6EF3" w:rsidRPr="00D54A6F" w:rsidRDefault="002C6EF3" w:rsidP="002C6EF3">
      <w:pPr>
        <w:autoSpaceDE w:val="0"/>
        <w:autoSpaceDN w:val="0"/>
        <w:adjustRightInd w:val="0"/>
        <w:spacing w:after="0" w:line="360" w:lineRule="auto"/>
        <w:ind w:firstLine="709"/>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Khan</w:t>
      </w:r>
      <w:r w:rsidRPr="00D54A6F">
        <w:rPr>
          <w:rStyle w:val="FootnoteReference"/>
          <w:rFonts w:asciiTheme="majorBidi" w:hAnsiTheme="majorBidi" w:cstheme="majorBidi"/>
          <w:color w:val="000000"/>
          <w:sz w:val="24"/>
          <w:szCs w:val="24"/>
        </w:rPr>
        <w:footnoteReference w:id="10"/>
      </w:r>
      <w:r w:rsidRPr="00D54A6F">
        <w:rPr>
          <w:rFonts w:asciiTheme="majorBidi" w:hAnsiTheme="majorBidi" w:cstheme="majorBidi"/>
          <w:color w:val="000000"/>
          <w:sz w:val="24"/>
          <w:szCs w:val="24"/>
        </w:rPr>
        <w:t xml:space="preserve"> (2005) dalam menjelaskan identifikasi perusahaan yang dapat ikut dalam saham Islami mengajukan beberapa syarat yaitu : </w:t>
      </w:r>
    </w:p>
    <w:p w:rsidR="002C6EF3" w:rsidRPr="00D54A6F" w:rsidRDefault="002C6EF3" w:rsidP="002C6EF3">
      <w:pPr>
        <w:pStyle w:val="ListParagraph"/>
        <w:numPr>
          <w:ilvl w:val="4"/>
          <w:numId w:val="5"/>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Emiten/perusahaan tersebut tidak berkaitan dengan riba</w:t>
      </w:r>
      <w:r>
        <w:rPr>
          <w:rFonts w:asciiTheme="majorBidi" w:hAnsiTheme="majorBidi" w:cstheme="majorBidi"/>
          <w:color w:val="000000"/>
          <w:sz w:val="24"/>
          <w:szCs w:val="24"/>
        </w:rPr>
        <w:t>.</w:t>
      </w:r>
      <w:r w:rsidRPr="00D54A6F">
        <w:rPr>
          <w:rFonts w:asciiTheme="majorBidi" w:hAnsiTheme="majorBidi" w:cstheme="majorBidi"/>
          <w:color w:val="000000"/>
          <w:sz w:val="24"/>
          <w:szCs w:val="24"/>
        </w:rPr>
        <w:t xml:space="preserve"> </w:t>
      </w:r>
    </w:p>
    <w:p w:rsidR="002C6EF3" w:rsidRPr="00D54A6F" w:rsidRDefault="002C6EF3" w:rsidP="002C6EF3">
      <w:pPr>
        <w:pStyle w:val="ListParagraph"/>
        <w:numPr>
          <w:ilvl w:val="4"/>
          <w:numId w:val="5"/>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Perusahaan tersebut tidak membuat atau memprioduksi barang atau jasa yang dilarang oleh syariah</w:t>
      </w:r>
      <w:r>
        <w:rPr>
          <w:rFonts w:asciiTheme="majorBidi" w:hAnsiTheme="majorBidi" w:cstheme="majorBidi"/>
          <w:color w:val="000000"/>
          <w:sz w:val="24"/>
          <w:szCs w:val="24"/>
        </w:rPr>
        <w:t>.</w:t>
      </w:r>
      <w:r w:rsidRPr="00D54A6F">
        <w:rPr>
          <w:rFonts w:asciiTheme="majorBidi" w:hAnsiTheme="majorBidi" w:cstheme="majorBidi"/>
          <w:color w:val="000000"/>
          <w:sz w:val="24"/>
          <w:szCs w:val="24"/>
        </w:rPr>
        <w:t xml:space="preserve"> </w:t>
      </w:r>
    </w:p>
    <w:p w:rsidR="002C6EF3" w:rsidRPr="00D54A6F" w:rsidRDefault="002C6EF3" w:rsidP="002C6EF3">
      <w:pPr>
        <w:pStyle w:val="ListParagraph"/>
        <w:numPr>
          <w:ilvl w:val="4"/>
          <w:numId w:val="5"/>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Perusahaan tidak bertindak ek</w:t>
      </w:r>
      <w:r>
        <w:rPr>
          <w:rFonts w:asciiTheme="majorBidi" w:hAnsiTheme="majorBidi" w:cstheme="majorBidi"/>
          <w:color w:val="000000"/>
          <w:sz w:val="24"/>
          <w:szCs w:val="24"/>
        </w:rPr>
        <w:t>s</w:t>
      </w:r>
      <w:r w:rsidRPr="00D54A6F">
        <w:rPr>
          <w:rFonts w:asciiTheme="majorBidi" w:hAnsiTheme="majorBidi" w:cstheme="majorBidi"/>
          <w:color w:val="000000"/>
          <w:sz w:val="24"/>
          <w:szCs w:val="24"/>
        </w:rPr>
        <w:t>plo</w:t>
      </w:r>
      <w:r>
        <w:rPr>
          <w:rFonts w:asciiTheme="majorBidi" w:hAnsiTheme="majorBidi" w:cstheme="majorBidi"/>
          <w:color w:val="000000"/>
          <w:sz w:val="24"/>
          <w:szCs w:val="24"/>
        </w:rPr>
        <w:t>i</w:t>
      </w:r>
      <w:r w:rsidRPr="00D54A6F">
        <w:rPr>
          <w:rFonts w:asciiTheme="majorBidi" w:hAnsiTheme="majorBidi" w:cstheme="majorBidi"/>
          <w:color w:val="000000"/>
          <w:sz w:val="24"/>
          <w:szCs w:val="24"/>
        </w:rPr>
        <w:t>tatif secara berlebihan terhadap faktor-faktor produksi alam yang diberikan Allah</w:t>
      </w:r>
      <w:r>
        <w:rPr>
          <w:rFonts w:asciiTheme="majorBidi" w:hAnsiTheme="majorBidi" w:cstheme="majorBidi"/>
          <w:color w:val="000000"/>
          <w:sz w:val="24"/>
          <w:szCs w:val="24"/>
        </w:rPr>
        <w:t>.</w:t>
      </w:r>
      <w:r w:rsidRPr="00D54A6F">
        <w:rPr>
          <w:rFonts w:asciiTheme="majorBidi" w:hAnsiTheme="majorBidi" w:cstheme="majorBidi"/>
          <w:color w:val="000000"/>
          <w:sz w:val="24"/>
          <w:szCs w:val="24"/>
        </w:rPr>
        <w:t xml:space="preserve"> </w:t>
      </w:r>
    </w:p>
    <w:p w:rsidR="002C6EF3" w:rsidRPr="00D54A6F" w:rsidRDefault="002C6EF3" w:rsidP="002C6EF3">
      <w:pPr>
        <w:pStyle w:val="ListParagraph"/>
        <w:numPr>
          <w:ilvl w:val="4"/>
          <w:numId w:val="5"/>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Perusahaan tidak mempermainkan harga sekehendaknya, perusahaan tersebut tidak menghalangi terjadinya free market</w:t>
      </w:r>
      <w:r>
        <w:rPr>
          <w:rFonts w:asciiTheme="majorBidi" w:hAnsiTheme="majorBidi" w:cstheme="majorBidi"/>
          <w:color w:val="000000"/>
          <w:sz w:val="24"/>
          <w:szCs w:val="24"/>
        </w:rPr>
        <w:t>.</w:t>
      </w:r>
      <w:r w:rsidRPr="00D54A6F">
        <w:rPr>
          <w:rFonts w:asciiTheme="majorBidi" w:hAnsiTheme="majorBidi" w:cstheme="majorBidi"/>
          <w:color w:val="000000"/>
          <w:sz w:val="24"/>
          <w:szCs w:val="24"/>
        </w:rPr>
        <w:t xml:space="preserve"> </w:t>
      </w:r>
    </w:p>
    <w:p w:rsidR="002C6EF3" w:rsidRPr="00D54A6F" w:rsidRDefault="002C6EF3" w:rsidP="002C6EF3">
      <w:pPr>
        <w:pStyle w:val="ListParagraph"/>
        <w:numPr>
          <w:ilvl w:val="4"/>
          <w:numId w:val="5"/>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Perusahaan tersebut mempunyai sosial responsibility yang tinggi sehingga punya kepedulian terhadap umat, dan memili</w:t>
      </w:r>
      <w:r>
        <w:rPr>
          <w:rFonts w:asciiTheme="majorBidi" w:hAnsiTheme="majorBidi" w:cstheme="majorBidi"/>
          <w:color w:val="000000"/>
          <w:sz w:val="24"/>
          <w:szCs w:val="24"/>
        </w:rPr>
        <w:t>k</w:t>
      </w:r>
      <w:r w:rsidRPr="00D54A6F">
        <w:rPr>
          <w:rFonts w:asciiTheme="majorBidi" w:hAnsiTheme="majorBidi" w:cstheme="majorBidi"/>
          <w:color w:val="000000"/>
          <w:sz w:val="24"/>
          <w:szCs w:val="24"/>
        </w:rPr>
        <w:t xml:space="preserve">i ethical behaviour. </w:t>
      </w:r>
    </w:p>
    <w:p w:rsidR="002C6EF3" w:rsidRDefault="002C6EF3" w:rsidP="002C6EF3">
      <w:pPr>
        <w:autoSpaceDE w:val="0"/>
        <w:autoSpaceDN w:val="0"/>
        <w:adjustRightInd w:val="0"/>
        <w:spacing w:after="0" w:line="360" w:lineRule="auto"/>
        <w:jc w:val="both"/>
        <w:rPr>
          <w:rFonts w:asciiTheme="majorBidi" w:hAnsiTheme="majorBidi" w:cstheme="majorBidi"/>
          <w:b/>
          <w:bCs/>
          <w:sz w:val="24"/>
          <w:szCs w:val="24"/>
          <w:rtl/>
        </w:rPr>
      </w:pPr>
    </w:p>
    <w:p w:rsidR="00C9652B" w:rsidRDefault="00C9652B" w:rsidP="002C6EF3">
      <w:pPr>
        <w:autoSpaceDE w:val="0"/>
        <w:autoSpaceDN w:val="0"/>
        <w:adjustRightInd w:val="0"/>
        <w:spacing w:after="0" w:line="360" w:lineRule="auto"/>
        <w:jc w:val="both"/>
        <w:rPr>
          <w:rFonts w:asciiTheme="majorBidi" w:hAnsiTheme="majorBidi" w:cstheme="majorBidi"/>
          <w:b/>
          <w:bCs/>
          <w:sz w:val="24"/>
          <w:szCs w:val="24"/>
          <w:rtl/>
        </w:rPr>
      </w:pPr>
    </w:p>
    <w:p w:rsidR="00C9652B" w:rsidRDefault="00C9652B" w:rsidP="002C6EF3">
      <w:pPr>
        <w:autoSpaceDE w:val="0"/>
        <w:autoSpaceDN w:val="0"/>
        <w:adjustRightInd w:val="0"/>
        <w:spacing w:after="0" w:line="360" w:lineRule="auto"/>
        <w:jc w:val="both"/>
        <w:rPr>
          <w:rFonts w:asciiTheme="majorBidi" w:hAnsiTheme="majorBidi" w:cstheme="majorBidi"/>
          <w:b/>
          <w:bCs/>
          <w:sz w:val="24"/>
          <w:szCs w:val="24"/>
        </w:rPr>
      </w:pPr>
    </w:p>
    <w:p w:rsidR="002C6EF3" w:rsidRPr="00D54A6F" w:rsidRDefault="002C6EF3" w:rsidP="002C6EF3">
      <w:pPr>
        <w:autoSpaceDE w:val="0"/>
        <w:autoSpaceDN w:val="0"/>
        <w:adjustRightInd w:val="0"/>
        <w:spacing w:after="0" w:line="360" w:lineRule="auto"/>
        <w:jc w:val="both"/>
        <w:rPr>
          <w:rFonts w:asciiTheme="majorBidi" w:hAnsiTheme="majorBidi" w:cstheme="majorBidi"/>
          <w:b/>
          <w:bCs/>
          <w:sz w:val="24"/>
          <w:szCs w:val="24"/>
        </w:rPr>
      </w:pPr>
      <w:r w:rsidRPr="00D54A6F">
        <w:rPr>
          <w:rFonts w:asciiTheme="majorBidi" w:hAnsiTheme="majorBidi" w:cstheme="majorBidi"/>
          <w:b/>
          <w:bCs/>
          <w:sz w:val="24"/>
          <w:szCs w:val="24"/>
        </w:rPr>
        <w:t>Kriteria Emiten atau Perusahaan Publik</w:t>
      </w:r>
    </w:p>
    <w:p w:rsidR="002C6EF3" w:rsidRPr="00D54A6F" w:rsidRDefault="002C6EF3" w:rsidP="002C6EF3">
      <w:pPr>
        <w:autoSpaceDE w:val="0"/>
        <w:autoSpaceDN w:val="0"/>
        <w:adjustRightInd w:val="0"/>
        <w:spacing w:after="0" w:line="360" w:lineRule="auto"/>
        <w:ind w:firstLine="644"/>
        <w:jc w:val="both"/>
        <w:rPr>
          <w:rFonts w:asciiTheme="majorBidi" w:hAnsiTheme="majorBidi" w:cstheme="majorBidi"/>
          <w:sz w:val="24"/>
          <w:szCs w:val="24"/>
        </w:rPr>
      </w:pPr>
      <w:r w:rsidRPr="00D54A6F">
        <w:rPr>
          <w:rFonts w:asciiTheme="majorBidi" w:hAnsiTheme="majorBidi" w:cstheme="majorBidi"/>
          <w:sz w:val="24"/>
          <w:szCs w:val="24"/>
        </w:rPr>
        <w:lastRenderedPageBreak/>
        <w:t>Jenis usaha, produk barang, jasa yang diberikan dan akad serta cara pengelolaan perusahaan Emiten atau Perusahaan Publik yang menerbitkan Efek Syariah tidak boleh bertentangan dengan Prinsip-prinsip Syariah</w:t>
      </w:r>
      <w:r w:rsidR="002E3323">
        <w:rPr>
          <w:rStyle w:val="FootnoteReference"/>
          <w:rFonts w:asciiTheme="majorBidi" w:hAnsiTheme="majorBidi" w:cstheme="majorBidi"/>
          <w:sz w:val="24"/>
          <w:szCs w:val="24"/>
        </w:rPr>
        <w:footnoteReference w:id="11"/>
      </w:r>
      <w:r w:rsidRPr="00D54A6F">
        <w:rPr>
          <w:rFonts w:asciiTheme="majorBidi" w:hAnsiTheme="majorBidi" w:cstheme="majorBidi"/>
          <w:sz w:val="24"/>
          <w:szCs w:val="24"/>
        </w:rPr>
        <w:t>. Jenis kegiatan usaha yang bertentangan dengan Prinsip-prinsip Syariah, antara lain:</w:t>
      </w:r>
    </w:p>
    <w:p w:rsidR="002C6EF3" w:rsidRPr="00D54A6F" w:rsidRDefault="002C6EF3" w:rsidP="002C6EF3">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perjudian dan permainan yang tergolong judi atau perdagangan yang dilarang;</w:t>
      </w:r>
    </w:p>
    <w:p w:rsidR="002C6EF3" w:rsidRPr="00D54A6F" w:rsidRDefault="002C6EF3" w:rsidP="002C6EF3">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lembaga keuangan konvensional (ribawi), termasuk perbankan dan asuransi konvensional;</w:t>
      </w:r>
    </w:p>
    <w:p w:rsidR="002C6EF3" w:rsidRPr="00D54A6F" w:rsidRDefault="002C6EF3" w:rsidP="002C6EF3">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produsen, distributor, serta pedagang makanan dan minuman yang haram; dan</w:t>
      </w:r>
    </w:p>
    <w:p w:rsidR="002C6EF3" w:rsidRPr="00D54A6F" w:rsidRDefault="002C6EF3" w:rsidP="002C6EF3">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produsen, distributor, dan/atau penyedia barang-barang ataupun jasa yang merusak moral dan bersifat mudarat.</w:t>
      </w:r>
    </w:p>
    <w:p w:rsidR="002C6EF3" w:rsidRPr="00D54A6F" w:rsidRDefault="002C6EF3" w:rsidP="002C6EF3">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melakukan investasi pada Emiten (perusahaan) yang pada saat transaksi tingkat (nisbah) hutang perusahaan kepada lembaga keuangan ribawi lebih dominan dari modalnya;</w:t>
      </w:r>
    </w:p>
    <w:p w:rsidR="002C6EF3" w:rsidRPr="00D54A6F" w:rsidRDefault="002C6EF3" w:rsidP="002C6EF3">
      <w:pPr>
        <w:autoSpaceDE w:val="0"/>
        <w:autoSpaceDN w:val="0"/>
        <w:adjustRightInd w:val="0"/>
        <w:spacing w:after="0" w:line="360" w:lineRule="auto"/>
        <w:ind w:firstLine="644"/>
        <w:jc w:val="both"/>
        <w:rPr>
          <w:rFonts w:asciiTheme="majorBidi" w:hAnsiTheme="majorBidi" w:cstheme="majorBidi"/>
          <w:sz w:val="24"/>
          <w:szCs w:val="24"/>
        </w:rPr>
      </w:pPr>
      <w:r w:rsidRPr="00D54A6F">
        <w:rPr>
          <w:rFonts w:asciiTheme="majorBidi" w:hAnsiTheme="majorBidi" w:cstheme="majorBidi"/>
          <w:sz w:val="24"/>
          <w:szCs w:val="24"/>
        </w:rPr>
        <w:t xml:space="preserve"> Emiten atau Perusahaan Publik yang bermaksud menerbitkan Efek Syariah wajib untuk menandatangani dan memenuhi ketentuan akad yang sesuai dengan syariah atas Efek Syariah yang dikeluarkan. Emiten atau Perusahaan Publik yang menerbitkan Efek Syariah wajib menjamin bahwa kegiatan usahanya memenuhi Prinsip-prinsip Syariah dan memiliki Shariah Compliance Officer.</w:t>
      </w:r>
    </w:p>
    <w:p w:rsidR="00BC6509" w:rsidRDefault="00BC6509" w:rsidP="002C6EF3">
      <w:pPr>
        <w:autoSpaceDE w:val="0"/>
        <w:autoSpaceDN w:val="0"/>
        <w:adjustRightInd w:val="0"/>
        <w:spacing w:after="0" w:line="360" w:lineRule="auto"/>
        <w:jc w:val="both"/>
        <w:rPr>
          <w:rFonts w:asciiTheme="majorBidi" w:hAnsiTheme="majorBidi" w:cstheme="majorBidi"/>
          <w:b/>
          <w:bCs/>
          <w:sz w:val="24"/>
          <w:szCs w:val="24"/>
        </w:rPr>
      </w:pPr>
    </w:p>
    <w:p w:rsidR="007B006A" w:rsidRPr="00D54A6F" w:rsidRDefault="007B006A" w:rsidP="00DE2832">
      <w:pPr>
        <w:autoSpaceDE w:val="0"/>
        <w:autoSpaceDN w:val="0"/>
        <w:adjustRightInd w:val="0"/>
        <w:spacing w:after="0" w:line="360" w:lineRule="auto"/>
        <w:jc w:val="both"/>
        <w:rPr>
          <w:rFonts w:asciiTheme="majorBidi" w:hAnsiTheme="majorBidi" w:cstheme="majorBidi"/>
          <w:color w:val="000000"/>
          <w:sz w:val="24"/>
          <w:szCs w:val="24"/>
        </w:rPr>
      </w:pPr>
      <w:r w:rsidRPr="00D54A6F">
        <w:rPr>
          <w:rFonts w:asciiTheme="majorBidi" w:hAnsiTheme="majorBidi" w:cstheme="majorBidi"/>
          <w:b/>
          <w:bCs/>
          <w:color w:val="000000"/>
          <w:sz w:val="24"/>
          <w:szCs w:val="24"/>
        </w:rPr>
        <w:t xml:space="preserve">Definisi Saham Syariah </w:t>
      </w:r>
    </w:p>
    <w:p w:rsidR="000A41D2" w:rsidRDefault="000A41D2" w:rsidP="000A41D2">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Di dalam literatur-literatur, tidak terdapat istilah atau pembedaan antara saham yang syariah dengan yang non syariah. Akan tetapi, saham, sebagai bukti kepemilikan suatu perusahaan, dapat dibedakan menurut kegiatan usaha dan tujuan pembelian saham tersebut. Saham menjadi halal (sesuai syariah) jika saham tersebut dikeluarkan oleh perusahaan yang kegiatan usahanya bergerak di bidang yang halal dan/atau dalam niat pembelian saham tersebut adalah untuk investasi, bukan untuk spekulasi (judi). </w:t>
      </w:r>
    </w:p>
    <w:p w:rsidR="007B006A" w:rsidRPr="000A41D2" w:rsidRDefault="000A41D2" w:rsidP="000A41D2">
      <w:pPr>
        <w:autoSpaceDE w:val="0"/>
        <w:autoSpaceDN w:val="0"/>
        <w:adjustRightInd w:val="0"/>
        <w:spacing w:after="0" w:line="360" w:lineRule="auto"/>
        <w:ind w:firstLine="720"/>
        <w:jc w:val="both"/>
        <w:rPr>
          <w:rFonts w:asciiTheme="majorBidi" w:hAnsiTheme="majorBidi" w:cstheme="majorBidi"/>
          <w:sz w:val="24"/>
          <w:szCs w:val="24"/>
        </w:rPr>
      </w:pPr>
      <w:r w:rsidRPr="00D54A6F">
        <w:rPr>
          <w:rFonts w:asciiTheme="majorBidi" w:hAnsiTheme="majorBidi" w:cstheme="majorBidi"/>
          <w:sz w:val="24"/>
          <w:szCs w:val="24"/>
        </w:rPr>
        <w:t>Efek Syariah mencakup Saham Syariah, Obligasi Syariah, Reksa Dana Syariah, Kontrak Investasi Kolektif Efek Beragun Aset (KIK EBA) Syariah, dan surat berharga lainnya yang sesuai dengan Prinsip-prinsip Syariah.</w:t>
      </w:r>
      <w:r>
        <w:rPr>
          <w:rFonts w:asciiTheme="majorBidi" w:hAnsiTheme="majorBidi" w:cstheme="majorBidi"/>
          <w:sz w:val="24"/>
          <w:szCs w:val="24"/>
        </w:rPr>
        <w:t xml:space="preserve"> </w:t>
      </w:r>
      <w:r w:rsidR="007B006A" w:rsidRPr="00D54A6F">
        <w:rPr>
          <w:rFonts w:asciiTheme="majorBidi" w:hAnsiTheme="majorBidi" w:cstheme="majorBidi"/>
          <w:color w:val="000000"/>
          <w:sz w:val="24"/>
          <w:szCs w:val="24"/>
        </w:rPr>
        <w:t>Produk invest</w:t>
      </w:r>
      <w:r w:rsidR="00493937" w:rsidRPr="00D54A6F">
        <w:rPr>
          <w:rFonts w:asciiTheme="majorBidi" w:hAnsiTheme="majorBidi" w:cstheme="majorBidi"/>
          <w:color w:val="000000"/>
          <w:sz w:val="24"/>
          <w:szCs w:val="24"/>
        </w:rPr>
        <w:t>a</w:t>
      </w:r>
      <w:r w:rsidR="007B006A" w:rsidRPr="00D54A6F">
        <w:rPr>
          <w:rFonts w:asciiTheme="majorBidi" w:hAnsiTheme="majorBidi" w:cstheme="majorBidi"/>
          <w:color w:val="000000"/>
          <w:sz w:val="24"/>
          <w:szCs w:val="24"/>
        </w:rPr>
        <w:t xml:space="preserve">si berupa Saham </w:t>
      </w:r>
      <w:r w:rsidR="007B006A" w:rsidRPr="00D54A6F">
        <w:rPr>
          <w:rFonts w:asciiTheme="majorBidi" w:hAnsiTheme="majorBidi" w:cstheme="majorBidi"/>
          <w:color w:val="000000"/>
          <w:sz w:val="24"/>
          <w:szCs w:val="24"/>
        </w:rPr>
        <w:lastRenderedPageBreak/>
        <w:t xml:space="preserve">pada prinsipnya sudah sesuai dengan ajaran Islam. </w:t>
      </w:r>
      <w:r w:rsidRPr="00D54A6F">
        <w:rPr>
          <w:rFonts w:asciiTheme="majorBidi" w:hAnsiTheme="majorBidi" w:cstheme="majorBidi"/>
          <w:sz w:val="24"/>
          <w:szCs w:val="24"/>
        </w:rPr>
        <w:t>Saham Syariah adalah bukti kepemilikan atas suatu perusahaan yang memenuhi kriteria sebagaimana tercantum dalam pasal 3, dan tidak termasuk saham yang memiliki hak-hak istimewa.</w:t>
      </w:r>
      <w:r>
        <w:rPr>
          <w:rFonts w:asciiTheme="majorBidi" w:hAnsiTheme="majorBidi" w:cstheme="majorBidi"/>
          <w:sz w:val="24"/>
          <w:szCs w:val="24"/>
        </w:rPr>
        <w:t xml:space="preserve"> </w:t>
      </w:r>
      <w:r w:rsidR="007B006A" w:rsidRPr="00D54A6F">
        <w:rPr>
          <w:rFonts w:asciiTheme="majorBidi" w:hAnsiTheme="majorBidi" w:cstheme="majorBidi"/>
          <w:color w:val="000000"/>
          <w:sz w:val="24"/>
          <w:szCs w:val="24"/>
        </w:rPr>
        <w:t xml:space="preserve">Dalam teori percampuran, Islam mengenal akad syirkah atau musyarakah yaitu suatu kerjasama antara dua atau lebih pihak untuk melakukan usaha dimana masing-masing pihak menyetorkan sejumlah dana, barang atau jasa. </w:t>
      </w:r>
    </w:p>
    <w:p w:rsidR="007B006A" w:rsidRPr="00D54A6F" w:rsidRDefault="000A41D2" w:rsidP="000A41D2">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Di dalam musyarakah atau syrkah terdapat konsep wakalah, yaitu setiap pemegang saham (mitra pada dasarnya mempunyai hak untuk mengelola usaha atau aset tersebut. </w:t>
      </w:r>
      <w:r w:rsidR="007B006A" w:rsidRPr="00D54A6F">
        <w:rPr>
          <w:rFonts w:asciiTheme="majorBidi" w:hAnsiTheme="majorBidi" w:cstheme="majorBidi"/>
          <w:color w:val="000000"/>
          <w:sz w:val="24"/>
          <w:szCs w:val="24"/>
        </w:rPr>
        <w:t>Adapun jenis-jenis syirkah yang dikenal dalam ilmu fikih yaitu</w:t>
      </w:r>
      <w:r>
        <w:rPr>
          <w:rFonts w:asciiTheme="majorBidi" w:hAnsiTheme="majorBidi" w:cstheme="majorBidi"/>
          <w:color w:val="000000"/>
          <w:sz w:val="24"/>
          <w:szCs w:val="24"/>
        </w:rPr>
        <w:t xml:space="preserve"> </w:t>
      </w:r>
      <w:r w:rsidR="007B006A" w:rsidRPr="00D54A6F">
        <w:rPr>
          <w:rFonts w:asciiTheme="majorBidi" w:hAnsiTheme="majorBidi" w:cstheme="majorBidi"/>
          <w:color w:val="000000"/>
          <w:sz w:val="24"/>
          <w:szCs w:val="24"/>
        </w:rPr>
        <w:t>‘inan, mufawadhah, wujuh, abdan</w:t>
      </w:r>
      <w:r>
        <w:rPr>
          <w:rFonts w:asciiTheme="majorBidi" w:hAnsiTheme="majorBidi" w:cstheme="majorBidi"/>
          <w:color w:val="000000"/>
          <w:sz w:val="24"/>
          <w:szCs w:val="24"/>
        </w:rPr>
        <w:t>/amal/shana’i</w:t>
      </w:r>
      <w:r w:rsidR="007B006A" w:rsidRPr="00D54A6F">
        <w:rPr>
          <w:rFonts w:asciiTheme="majorBidi" w:hAnsiTheme="majorBidi" w:cstheme="majorBidi"/>
          <w:color w:val="000000"/>
          <w:sz w:val="24"/>
          <w:szCs w:val="24"/>
        </w:rPr>
        <w:t xml:space="preserve">, mudharabah. Pembagian tersebut didasarkan pada jenis setoran masing-masing pihak dan siapa diantara pihak tersebut yang mengelola kegiatan usaha tersebut. Dalam perkembangannya telah banyak negara-negara yang telah menentukan batasan suatu saham dapat dikategorikan sebagai saham syariah. </w:t>
      </w:r>
    </w:p>
    <w:p w:rsidR="00CD6965" w:rsidRPr="00D54A6F" w:rsidRDefault="00CD6965" w:rsidP="00DE2832">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Di Indonesia, prinsip-prinsip penyertaan modal secara syariah tidak diwujudkan dalam bentuk saham syariah maupun non-syariah, melainkan berupa pembentukan indeks saham yang memenuhi prinsip-prinisp syariah. Dalam hal ini, di Bursa Efek Jakarta terdapat Jakarta Islamic Indeks (JII) yang merupakan 30 saham yang memenuhi kriteria syariah yang ditetapkan Dewan Syariah Nasional (DSN). Indeks JII dipersiapkan oleh PT Bursa Efek Indoneia (BEI) bersama dengan PT Danareksa Invesment Management (DIM). Jakarta Islamic Index dimaksudkan untuk digunakan sebagai tolok ukur (benchmark) untuk mengukur kinerja suatu investasi pada saham dengan basis syariah. Melalui index ini diharapkan dapat meningkatkan kepercayaan investor untuk mengembangkan investasi dalam ekuiti secara syariah. </w:t>
      </w:r>
    </w:p>
    <w:p w:rsidR="00CD6965" w:rsidRPr="00D54A6F" w:rsidRDefault="00CD6965" w:rsidP="00BC6509">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Jakarta Islamic Index terdiri dari 30 jenis saham yang dipilih dari saham-saham yang sesuai dengan Syariah Islam. Penentuan kriteria pemilihan saham dalam Jakarta Islamic Index melibatkan pihak Dewan Pengawas Syariah PT Danareksa Invesment Management. Saham-saham yang masuk dalam Indeks Syariah adalah emiten yang kegiatan usahanya tidak bertentangan dengan syariah </w:t>
      </w:r>
      <w:r w:rsidR="00BC6509">
        <w:rPr>
          <w:rFonts w:asciiTheme="majorBidi" w:hAnsiTheme="majorBidi" w:cstheme="majorBidi"/>
          <w:color w:val="000000"/>
          <w:sz w:val="24"/>
          <w:szCs w:val="24"/>
        </w:rPr>
        <w:t xml:space="preserve">seperti tersebut di atas. </w:t>
      </w:r>
      <w:r w:rsidRPr="00D54A6F">
        <w:rPr>
          <w:rFonts w:asciiTheme="majorBidi" w:hAnsiTheme="majorBidi" w:cstheme="majorBidi"/>
          <w:color w:val="000000"/>
          <w:sz w:val="24"/>
          <w:szCs w:val="24"/>
        </w:rPr>
        <w:t xml:space="preserve">Selain </w:t>
      </w:r>
      <w:r w:rsidR="00DA7D74">
        <w:rPr>
          <w:rFonts w:asciiTheme="majorBidi" w:hAnsiTheme="majorBidi" w:cstheme="majorBidi"/>
          <w:color w:val="000000"/>
          <w:sz w:val="24"/>
          <w:szCs w:val="24"/>
        </w:rPr>
        <w:t>k</w:t>
      </w:r>
      <w:r w:rsidRPr="00D54A6F">
        <w:rPr>
          <w:rFonts w:asciiTheme="majorBidi" w:hAnsiTheme="majorBidi" w:cstheme="majorBidi"/>
          <w:color w:val="000000"/>
          <w:sz w:val="24"/>
          <w:szCs w:val="24"/>
        </w:rPr>
        <w:t>riteria di</w:t>
      </w:r>
      <w:r w:rsidR="00DA7D74">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 xml:space="preserve">atas, dalam proses pemilihan saham yang masuk JII Bursa Efek </w:t>
      </w:r>
      <w:r w:rsidR="00DA7D74">
        <w:rPr>
          <w:rFonts w:asciiTheme="majorBidi" w:hAnsiTheme="majorBidi" w:cstheme="majorBidi"/>
          <w:color w:val="000000"/>
          <w:sz w:val="24"/>
          <w:szCs w:val="24"/>
        </w:rPr>
        <w:t xml:space="preserve">Indonesia </w:t>
      </w:r>
      <w:r w:rsidRPr="00D54A6F">
        <w:rPr>
          <w:rFonts w:asciiTheme="majorBidi" w:hAnsiTheme="majorBidi" w:cstheme="majorBidi"/>
          <w:color w:val="000000"/>
          <w:sz w:val="24"/>
          <w:szCs w:val="24"/>
        </w:rPr>
        <w:lastRenderedPageBreak/>
        <w:t xml:space="preserve">melakukan tahap-tahap pemilihan yang juga mempertimbangkan aspek likuiditas dan kondisi keuangan emiten, yaitu: </w:t>
      </w:r>
    </w:p>
    <w:p w:rsidR="008E6878" w:rsidRPr="00D54A6F" w:rsidRDefault="00CD6965" w:rsidP="00DE2832">
      <w:pPr>
        <w:pStyle w:val="ListParagraph"/>
        <w:numPr>
          <w:ilvl w:val="2"/>
          <w:numId w:val="6"/>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Memilih kumpulan saham dengan jenis usaha utama yang tidak bertentangan dengan prinsip syariah dan sudah tercatat lebih dari 3 bulan (kecuali termasuk dalam 10 kapitalisasi besar).</w:t>
      </w:r>
    </w:p>
    <w:p w:rsidR="008E6878" w:rsidRPr="00D54A6F" w:rsidRDefault="00CD6965" w:rsidP="00DE2832">
      <w:pPr>
        <w:pStyle w:val="ListParagraph"/>
        <w:numPr>
          <w:ilvl w:val="2"/>
          <w:numId w:val="6"/>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Memilih saham berdasarkan laporan keuangan tahunan atau tengah tahun berakhir yang me</w:t>
      </w:r>
      <w:r w:rsidR="008E6878" w:rsidRPr="00D54A6F">
        <w:rPr>
          <w:rFonts w:asciiTheme="majorBidi" w:hAnsiTheme="majorBidi" w:cstheme="majorBidi"/>
          <w:color w:val="000000"/>
          <w:sz w:val="24"/>
          <w:szCs w:val="24"/>
        </w:rPr>
        <w:t>m</w:t>
      </w:r>
      <w:r w:rsidRPr="00D54A6F">
        <w:rPr>
          <w:rFonts w:asciiTheme="majorBidi" w:hAnsiTheme="majorBidi" w:cstheme="majorBidi"/>
          <w:color w:val="000000"/>
          <w:sz w:val="24"/>
          <w:szCs w:val="24"/>
        </w:rPr>
        <w:t xml:space="preserve">iliki rasio Kewajiban terhadap Aktiva maksimal sebesar 90%. </w:t>
      </w:r>
    </w:p>
    <w:p w:rsidR="008E6878" w:rsidRPr="00D54A6F" w:rsidRDefault="00CD6965" w:rsidP="00DE2832">
      <w:pPr>
        <w:pStyle w:val="ListParagraph"/>
        <w:numPr>
          <w:ilvl w:val="2"/>
          <w:numId w:val="6"/>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Memilih 60 saham dari susunan saham diatas berdasarkan urutan rata-rata kapitalisasi pasar (market capitalization) terbesar selama satu tahun terakhir. </w:t>
      </w:r>
    </w:p>
    <w:p w:rsidR="00DA7D74" w:rsidRDefault="00CD6965" w:rsidP="00DE2832">
      <w:pPr>
        <w:pStyle w:val="ListParagraph"/>
        <w:numPr>
          <w:ilvl w:val="2"/>
          <w:numId w:val="6"/>
        </w:numPr>
        <w:autoSpaceDE w:val="0"/>
        <w:autoSpaceDN w:val="0"/>
        <w:adjustRightInd w:val="0"/>
        <w:spacing w:after="0" w:line="360" w:lineRule="auto"/>
        <w:ind w:left="284"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Memilih 30 saham dengan urutan berdasarkan tingkat likuiditas rata-rata nilai perdagangan reguler selama satu tahun terakhir. </w:t>
      </w:r>
    </w:p>
    <w:p w:rsidR="00DA7D74" w:rsidRDefault="00F509EF" w:rsidP="008B628B">
      <w:pPr>
        <w:autoSpaceDE w:val="0"/>
        <w:autoSpaceDN w:val="0"/>
        <w:adjustRightInd w:val="0"/>
        <w:spacing w:after="0" w:line="360" w:lineRule="auto"/>
        <w:jc w:val="both"/>
        <w:rPr>
          <w:rFonts w:asciiTheme="majorBidi" w:hAnsiTheme="majorBidi" w:cstheme="majorBidi"/>
          <w:color w:val="000000"/>
          <w:sz w:val="24"/>
          <w:szCs w:val="24"/>
        </w:rPr>
      </w:pPr>
      <w:r w:rsidRPr="00DA7D74">
        <w:rPr>
          <w:rFonts w:asciiTheme="majorBidi" w:hAnsiTheme="majorBidi" w:cstheme="majorBidi"/>
          <w:color w:val="000000"/>
          <w:sz w:val="24"/>
          <w:szCs w:val="24"/>
        </w:rPr>
        <w:t>Berikut daftar Emiten Jakarta Islamic Index sampai dengan</w:t>
      </w:r>
      <w:r w:rsidR="000A41D2">
        <w:rPr>
          <w:rFonts w:asciiTheme="majorBidi" w:hAnsiTheme="majorBidi" w:cstheme="majorBidi"/>
          <w:color w:val="000000"/>
          <w:sz w:val="24"/>
          <w:szCs w:val="24"/>
        </w:rPr>
        <w:t xml:space="preserve"> November </w:t>
      </w:r>
      <w:r>
        <w:rPr>
          <w:rFonts w:asciiTheme="majorBidi" w:hAnsiTheme="majorBidi" w:cstheme="majorBidi"/>
          <w:color w:val="000000"/>
          <w:sz w:val="24"/>
          <w:szCs w:val="24"/>
        </w:rPr>
        <w:t>20</w:t>
      </w:r>
      <w:r w:rsidR="000A41D2">
        <w:rPr>
          <w:rFonts w:asciiTheme="majorBidi" w:hAnsiTheme="majorBidi" w:cstheme="majorBidi"/>
          <w:color w:val="000000"/>
          <w:sz w:val="24"/>
          <w:szCs w:val="24"/>
        </w:rPr>
        <w:t>11</w:t>
      </w:r>
      <w:r>
        <w:rPr>
          <w:rFonts w:asciiTheme="majorBidi" w:hAnsiTheme="majorBidi" w:cstheme="majorBidi"/>
          <w:color w:val="000000"/>
          <w:sz w:val="24"/>
          <w:szCs w:val="24"/>
        </w:rPr>
        <w:t>.</w:t>
      </w:r>
    </w:p>
    <w:p w:rsidR="009F3A6F" w:rsidRDefault="009F3A6F" w:rsidP="00F509EF">
      <w:pPr>
        <w:pStyle w:val="Style16"/>
        <w:widowControl/>
        <w:spacing w:line="274" w:lineRule="exact"/>
        <w:ind w:right="-1"/>
        <w:rPr>
          <w:rStyle w:val="FontStyle29"/>
        </w:rPr>
      </w:pPr>
    </w:p>
    <w:p w:rsidR="00F509EF" w:rsidRDefault="00F509EF" w:rsidP="00F509EF">
      <w:pPr>
        <w:pStyle w:val="Style16"/>
        <w:widowControl/>
        <w:spacing w:line="274" w:lineRule="exact"/>
        <w:ind w:right="-1"/>
        <w:rPr>
          <w:rStyle w:val="FontStyle29"/>
        </w:rPr>
      </w:pPr>
      <w:r>
        <w:rPr>
          <w:rStyle w:val="FontStyle29"/>
        </w:rPr>
        <w:t xml:space="preserve">Daftar Saham Dalam Perhitungan Jakarta Islamic Index (JII) </w:t>
      </w:r>
    </w:p>
    <w:p w:rsidR="00F509EF" w:rsidRDefault="00F509EF" w:rsidP="00F509EF">
      <w:pPr>
        <w:pStyle w:val="Style16"/>
        <w:widowControl/>
        <w:spacing w:line="274" w:lineRule="exact"/>
        <w:ind w:right="-1"/>
        <w:rPr>
          <w:rStyle w:val="FontStyle29"/>
        </w:rPr>
      </w:pPr>
      <w:r>
        <w:rPr>
          <w:rStyle w:val="FontStyle29"/>
        </w:rPr>
        <w:t>Periode 8 Juni 2011 s/d November 2011</w:t>
      </w:r>
    </w:p>
    <w:p w:rsidR="00F509EF" w:rsidRDefault="00F509EF" w:rsidP="00F509EF">
      <w:pPr>
        <w:spacing w:after="24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262"/>
        <w:gridCol w:w="5160"/>
        <w:gridCol w:w="1430"/>
      </w:tblGrid>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No.</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Kode</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ind w:left="1786"/>
              <w:rPr>
                <w:rStyle w:val="FontStyle30"/>
              </w:rPr>
            </w:pPr>
            <w:r>
              <w:rPr>
                <w:rStyle w:val="FontStyle30"/>
              </w:rPr>
              <w:t>Nama Emiten</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Keterangan</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AALI</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Astra Agro Lestari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ADRO</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Adaro Energy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3.</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AKRA</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AKR Corporindo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4.</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ANTM</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Aneka Tambang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5.</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ASII</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Astra International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6.</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ASRI</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Alam Sutera Realty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7.</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BORN</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Borneo Lumbung Energi &amp; Metal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8.</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BSDE</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Bumi Serpong Damai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9.</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BTEL</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Bakrie Telecom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10.</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CPIN</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Charoen Pokphand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11.</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ELTY</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Bakrieland Development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12.</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ENRG</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Energi Mega Persada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13.</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HRUM</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Harum Energy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14.</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ICBP</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Indofood CBP Sukses Makmur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15.</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INCO</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International Nickel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16.</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INTP</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Indocement Tunggal Prakasa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17.</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ITMG</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Indo Tambangraya Megah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18.</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JPFA</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Japfa Comfeed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19.</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KLBF</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Kalbe Farma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20.</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KRAS</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rPr>
                <w:rStyle w:val="FontStyle30"/>
              </w:rPr>
            </w:pPr>
            <w:r>
              <w:rPr>
                <w:rStyle w:val="FontStyle30"/>
              </w:rPr>
              <w:t>Krakatau Steel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1"/>
              <w:widowControl/>
              <w:jc w:val="center"/>
              <w:rPr>
                <w:rStyle w:val="FontStyle30"/>
              </w:rPr>
            </w:pPr>
            <w:r>
              <w:rPr>
                <w:rStyle w:val="FontStyle30"/>
              </w:rPr>
              <w:t>Baru</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21.</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LPKR</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Lippo Karawaci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22.</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LSIP</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PP London Sumatra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23.</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PTBA</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Tambang Batubara Bukit Asam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24.</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SMCB</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Holcim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25.</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SMGR</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Semen Gresik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26.</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TINS</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Timah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lastRenderedPageBreak/>
              <w:t>27.</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TLKM</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Telekomunikasi Indonesia (Persero)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28.</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TRAM</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Trada Maritime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29.</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UNTR</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United Tractors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r w:rsidR="00F509EF" w:rsidTr="008C7247">
        <w:tc>
          <w:tcPr>
            <w:tcW w:w="686"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30.</w:t>
            </w:r>
          </w:p>
        </w:tc>
        <w:tc>
          <w:tcPr>
            <w:tcW w:w="1262"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UNVR</w:t>
            </w:r>
          </w:p>
        </w:tc>
        <w:tc>
          <w:tcPr>
            <w:tcW w:w="516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rPr>
                <w:rStyle w:val="FontStyle20"/>
              </w:rPr>
            </w:pPr>
            <w:r>
              <w:rPr>
                <w:rStyle w:val="FontStyle20"/>
              </w:rPr>
              <w:t>Unilever Indonesia Tbk.</w:t>
            </w:r>
          </w:p>
        </w:tc>
        <w:tc>
          <w:tcPr>
            <w:tcW w:w="1430" w:type="dxa"/>
            <w:tcBorders>
              <w:top w:val="single" w:sz="6" w:space="0" w:color="auto"/>
              <w:left w:val="single" w:sz="6" w:space="0" w:color="auto"/>
              <w:bottom w:val="single" w:sz="6" w:space="0" w:color="auto"/>
              <w:right w:val="single" w:sz="6" w:space="0" w:color="auto"/>
            </w:tcBorders>
          </w:tcPr>
          <w:p w:rsidR="00F509EF" w:rsidRDefault="00F509EF" w:rsidP="008C7247">
            <w:pPr>
              <w:pStyle w:val="Style10"/>
              <w:widowControl/>
              <w:jc w:val="center"/>
              <w:rPr>
                <w:rStyle w:val="FontStyle20"/>
              </w:rPr>
            </w:pPr>
            <w:r>
              <w:rPr>
                <w:rStyle w:val="FontStyle20"/>
              </w:rPr>
              <w:t>Tetap</w:t>
            </w:r>
          </w:p>
        </w:tc>
      </w:tr>
    </w:tbl>
    <w:p w:rsidR="00CD6965" w:rsidRPr="00D54A6F" w:rsidRDefault="00CD6965" w:rsidP="00F509EF">
      <w:pPr>
        <w:pStyle w:val="ListParagraph"/>
        <w:autoSpaceDE w:val="0"/>
        <w:autoSpaceDN w:val="0"/>
        <w:adjustRightInd w:val="0"/>
        <w:spacing w:after="0" w:line="360" w:lineRule="auto"/>
        <w:jc w:val="both"/>
        <w:rPr>
          <w:rFonts w:asciiTheme="majorBidi" w:hAnsiTheme="majorBidi" w:cstheme="majorBidi"/>
          <w:color w:val="000000"/>
          <w:sz w:val="24"/>
          <w:szCs w:val="24"/>
        </w:rPr>
      </w:pPr>
      <w:proofErr w:type="gramStart"/>
      <w:r w:rsidRPr="00D54A6F">
        <w:rPr>
          <w:rFonts w:asciiTheme="majorBidi" w:hAnsiTheme="majorBidi" w:cstheme="majorBidi"/>
          <w:color w:val="000000"/>
          <w:sz w:val="24"/>
          <w:szCs w:val="24"/>
        </w:rPr>
        <w:t>Sumber :</w:t>
      </w:r>
      <w:proofErr w:type="gramEnd"/>
      <w:r w:rsidRPr="00D54A6F">
        <w:rPr>
          <w:rFonts w:asciiTheme="majorBidi" w:hAnsiTheme="majorBidi" w:cstheme="majorBidi"/>
          <w:color w:val="000000"/>
          <w:sz w:val="24"/>
          <w:szCs w:val="24"/>
        </w:rPr>
        <w:t xml:space="preserve"> </w:t>
      </w:r>
      <w:r w:rsidR="00206214">
        <w:fldChar w:fldCharType="begin"/>
      </w:r>
      <w:r w:rsidR="008B628B">
        <w:instrText>http://www.idx.co.id</w:instrText>
      </w:r>
      <w:r w:rsidR="00206214">
        <w:fldChar w:fldCharType="separate"/>
      </w:r>
      <w:r w:rsidR="00F509EF" w:rsidRPr="006D2A5D">
        <w:rPr>
          <w:rStyle w:val="Hyperlink"/>
          <w:rFonts w:asciiTheme="majorBidi" w:hAnsiTheme="majorBidi" w:cstheme="majorBidi"/>
          <w:sz w:val="24"/>
          <w:szCs w:val="24"/>
        </w:rPr>
        <w:t>www.idx.co.id</w:t>
      </w:r>
      <w:r w:rsidR="00206214">
        <w:fldChar w:fldCharType="end"/>
      </w:r>
      <w:r w:rsidR="00F509EF">
        <w:rPr>
          <w:rFonts w:asciiTheme="majorBidi" w:hAnsiTheme="majorBidi" w:cstheme="majorBidi"/>
          <w:color w:val="000000"/>
          <w:sz w:val="24"/>
          <w:szCs w:val="24"/>
        </w:rPr>
        <w:t xml:space="preserve"> </w:t>
      </w:r>
    </w:p>
    <w:p w:rsidR="009F3A6F" w:rsidRDefault="008B628B" w:rsidP="008B628B">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P</w:t>
      </w:r>
      <w:r w:rsidRPr="00DA7D74">
        <w:rPr>
          <w:rFonts w:asciiTheme="majorBidi" w:hAnsiTheme="majorBidi" w:cstheme="majorBidi"/>
          <w:color w:val="000000"/>
          <w:sz w:val="24"/>
          <w:szCs w:val="24"/>
        </w:rPr>
        <w:t xml:space="preserve">engkajian ulang akan dilakukan 6 bulan sekali dengan penentuan komponen index pada awal bulan Januari dan Juli setiap tahunnya. Sedangkan perubahan pada jenis usaha emiten akan dimonitoring secara terus menerus berdasarkan data-data publik yang tersedia.  </w:t>
      </w:r>
      <w:r w:rsidR="009F3A6F">
        <w:rPr>
          <w:rFonts w:asciiTheme="majorBidi" w:hAnsiTheme="majorBidi" w:cstheme="majorBidi"/>
          <w:color w:val="000000"/>
          <w:sz w:val="24"/>
          <w:szCs w:val="24"/>
        </w:rPr>
        <w:tab/>
      </w:r>
    </w:p>
    <w:p w:rsidR="008B628B" w:rsidRDefault="008B628B" w:rsidP="009F3A6F">
      <w:pPr>
        <w:autoSpaceDE w:val="0"/>
        <w:autoSpaceDN w:val="0"/>
        <w:adjustRightInd w:val="0"/>
        <w:spacing w:after="0" w:line="360" w:lineRule="auto"/>
        <w:jc w:val="both"/>
        <w:rPr>
          <w:rFonts w:asciiTheme="majorBidi" w:hAnsiTheme="majorBidi" w:cstheme="majorBidi"/>
          <w:b/>
          <w:bCs/>
          <w:color w:val="000000"/>
          <w:sz w:val="24"/>
          <w:szCs w:val="24"/>
          <w:rtl/>
        </w:rPr>
      </w:pPr>
    </w:p>
    <w:p w:rsidR="009F3A6F" w:rsidRDefault="009F3A6F" w:rsidP="009F3A6F">
      <w:pPr>
        <w:autoSpaceDE w:val="0"/>
        <w:autoSpaceDN w:val="0"/>
        <w:adjustRightInd w:val="0"/>
        <w:spacing w:after="0" w:line="360" w:lineRule="auto"/>
        <w:jc w:val="both"/>
        <w:rPr>
          <w:rFonts w:asciiTheme="majorBidi" w:hAnsiTheme="majorBidi" w:cstheme="majorBidi"/>
          <w:b/>
          <w:bCs/>
          <w:color w:val="000000"/>
          <w:sz w:val="24"/>
          <w:szCs w:val="24"/>
        </w:rPr>
      </w:pPr>
      <w:r w:rsidRPr="009F3A6F">
        <w:rPr>
          <w:rFonts w:asciiTheme="majorBidi" w:hAnsiTheme="majorBidi" w:cstheme="majorBidi"/>
          <w:b/>
          <w:bCs/>
          <w:color w:val="000000"/>
          <w:sz w:val="24"/>
          <w:szCs w:val="24"/>
        </w:rPr>
        <w:t xml:space="preserve">Mekanisme Perdagangan </w:t>
      </w: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ab/>
      </w:r>
      <w:r>
        <w:rPr>
          <w:rFonts w:asciiTheme="majorBidi" w:hAnsiTheme="majorBidi" w:cstheme="majorBidi"/>
          <w:color w:val="000000"/>
          <w:sz w:val="24"/>
          <w:szCs w:val="24"/>
        </w:rPr>
        <w:t>Mekanisme perdagangan efek di bursa adalah sebagai berikut:</w:t>
      </w:r>
    </w:p>
    <w:p w:rsidR="00587685" w:rsidRDefault="0089282E" w:rsidP="009F3A6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noProof/>
          <w:color w:val="000000"/>
          <w:sz w:val="24"/>
          <w:szCs w:val="24"/>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6.35pt;width:381pt;height:255.35pt;z-index:251658240;mso-wrap-style:none" fillcolor="#0c9">
            <v:imagedata r:id="rId13" o:title=""/>
          </v:shape>
          <o:OLEObject Type="Embed" ProgID="PBrush" ShapeID="_x0000_s1026" DrawAspect="Content" ObjectID="_1512567330" r:id="rId14"/>
        </w:pict>
      </w: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587685" w:rsidRDefault="00587685" w:rsidP="009F3A6F">
      <w:pPr>
        <w:autoSpaceDE w:val="0"/>
        <w:autoSpaceDN w:val="0"/>
        <w:adjustRightInd w:val="0"/>
        <w:spacing w:after="0" w:line="360" w:lineRule="auto"/>
        <w:jc w:val="both"/>
        <w:rPr>
          <w:rFonts w:asciiTheme="majorBidi" w:hAnsiTheme="majorBidi" w:cstheme="majorBidi"/>
          <w:color w:val="000000"/>
          <w:sz w:val="24"/>
          <w:szCs w:val="24"/>
        </w:rPr>
      </w:pPr>
    </w:p>
    <w:p w:rsidR="004059CF" w:rsidRDefault="004059CF" w:rsidP="004059CF">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Bursa efek bekerja sama dengan LKP dan LPP menyelenggarakan operasional bursa dengan </w:t>
      </w:r>
      <w:r w:rsidR="00653E96" w:rsidRPr="00D54A6F">
        <w:rPr>
          <w:rFonts w:asciiTheme="majorBidi" w:hAnsiTheme="majorBidi" w:cstheme="majorBidi"/>
          <w:color w:val="000000"/>
          <w:sz w:val="24"/>
          <w:szCs w:val="24"/>
        </w:rPr>
        <w:t>menyediakan sistem dan sarana perdagangan Efek, termasuk peraturan bursa dan sistem dalam rangka melakukan pengawasan perdagangan efek, antara lain untuk mendeteksi dan mencegah kegiatan atau tindakan yang diindikasikan tidak sesuai dengan prinsip syariah.</w:t>
      </w:r>
      <w:r>
        <w:rPr>
          <w:rFonts w:asciiTheme="majorBidi" w:hAnsiTheme="majorBidi" w:cstheme="majorBidi"/>
          <w:color w:val="000000"/>
          <w:sz w:val="24"/>
          <w:szCs w:val="24"/>
        </w:rPr>
        <w:t xml:space="preserve"> </w:t>
      </w:r>
    </w:p>
    <w:p w:rsidR="004059CF" w:rsidRDefault="004059CF" w:rsidP="00CB308E">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Atas kegiatan menyelenggarakan operasional bursa, </w:t>
      </w:r>
      <w:r w:rsidR="00653E96">
        <w:rPr>
          <w:rFonts w:asciiTheme="majorBidi" w:hAnsiTheme="majorBidi" w:cstheme="majorBidi"/>
          <w:color w:val="000000"/>
          <w:sz w:val="24"/>
          <w:szCs w:val="24"/>
        </w:rPr>
        <w:t>b</w:t>
      </w:r>
      <w:r w:rsidR="00653E96" w:rsidRPr="00D54A6F">
        <w:rPr>
          <w:rFonts w:asciiTheme="majorBidi" w:hAnsiTheme="majorBidi" w:cstheme="majorBidi"/>
          <w:color w:val="000000"/>
          <w:sz w:val="24"/>
          <w:szCs w:val="24"/>
        </w:rPr>
        <w:t>ursa Efek mengenakan biaya (ujrah/rusum).</w:t>
      </w:r>
      <w:r w:rsidRPr="004059C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Lembaga Kliring dan Penjaminan (LKP) adalah Pihak yang menyelenggarakan jasa kliring dan penjaminan penyelesaian Transaksi Bursa</w:t>
      </w:r>
      <w:r>
        <w:rPr>
          <w:rFonts w:asciiTheme="majorBidi" w:hAnsiTheme="majorBidi" w:cstheme="majorBidi"/>
          <w:color w:val="000000"/>
          <w:sz w:val="24"/>
          <w:szCs w:val="24"/>
        </w:rPr>
        <w:t xml:space="preserve"> atau </w:t>
      </w:r>
      <w:r>
        <w:rPr>
          <w:rFonts w:asciiTheme="majorBidi" w:hAnsiTheme="majorBidi" w:cstheme="majorBidi"/>
          <w:color w:val="000000"/>
          <w:sz w:val="24"/>
          <w:szCs w:val="24"/>
        </w:rPr>
        <w:lastRenderedPageBreak/>
        <w:t xml:space="preserve">disebut </w:t>
      </w:r>
      <w:r w:rsidRPr="00D54A6F">
        <w:rPr>
          <w:rFonts w:asciiTheme="majorBidi" w:hAnsiTheme="majorBidi" w:cstheme="majorBidi"/>
          <w:color w:val="000000"/>
          <w:sz w:val="24"/>
          <w:szCs w:val="24"/>
        </w:rPr>
        <w:t>novasi atas Perdagangan Efek yang dilakukan Anggota Bursa</w:t>
      </w:r>
      <w:r>
        <w:rPr>
          <w:rFonts w:asciiTheme="majorBidi" w:hAnsiTheme="majorBidi" w:cstheme="majorBidi"/>
          <w:color w:val="000000"/>
          <w:sz w:val="24"/>
          <w:szCs w:val="24"/>
        </w:rPr>
        <w:t xml:space="preserve">. Pelaksanaan novasi ini dilaksanakan </w:t>
      </w:r>
      <w:r w:rsidRPr="00D54A6F">
        <w:rPr>
          <w:rFonts w:asciiTheme="majorBidi" w:hAnsiTheme="majorBidi" w:cstheme="majorBidi"/>
          <w:color w:val="000000"/>
          <w:sz w:val="24"/>
          <w:szCs w:val="24"/>
        </w:rPr>
        <w:t xml:space="preserve">berdasarkan prinsip hawalah bil </w:t>
      </w:r>
      <w:r>
        <w:rPr>
          <w:rFonts w:asciiTheme="majorBidi" w:hAnsiTheme="majorBidi" w:cstheme="majorBidi"/>
          <w:color w:val="000000"/>
          <w:sz w:val="24"/>
          <w:szCs w:val="24"/>
        </w:rPr>
        <w:t xml:space="preserve">ujrah. Oleh karenanya </w:t>
      </w:r>
      <w:r w:rsidRPr="00D54A6F">
        <w:rPr>
          <w:rFonts w:asciiTheme="majorBidi" w:hAnsiTheme="majorBidi" w:cstheme="majorBidi"/>
          <w:color w:val="000000"/>
          <w:sz w:val="24"/>
          <w:szCs w:val="24"/>
        </w:rPr>
        <w:t xml:space="preserve"> LKP mengenakan biaya (ujrah/rusum) kliring dan penjaminan dari Anggota Bursa/Kliring atas jasa yang dilakukan</w:t>
      </w:r>
      <w:r>
        <w:rPr>
          <w:rFonts w:asciiTheme="majorBidi" w:hAnsiTheme="majorBidi" w:cstheme="majorBidi"/>
          <w:color w:val="000000"/>
          <w:sz w:val="24"/>
          <w:szCs w:val="24"/>
        </w:rPr>
        <w:t>nya</w:t>
      </w:r>
      <w:r w:rsidRPr="00D54A6F">
        <w:rPr>
          <w:rFonts w:asciiTheme="majorBidi" w:hAnsiTheme="majorBidi" w:cstheme="majorBidi"/>
          <w:color w:val="000000"/>
          <w:sz w:val="24"/>
          <w:szCs w:val="24"/>
        </w:rPr>
        <w:t>.</w:t>
      </w:r>
      <w:r w:rsidRPr="004059C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Lembaga Penyimpanan dan Penyelesaian (LPP) adalah_Pihak yang menyelenggarakan kegiatan Kustodian sentral</w:t>
      </w:r>
      <w:r>
        <w:rPr>
          <w:rFonts w:asciiTheme="majorBidi" w:hAnsiTheme="majorBidi" w:cstheme="majorBidi"/>
          <w:color w:val="000000"/>
          <w:sz w:val="24"/>
          <w:szCs w:val="24"/>
        </w:rPr>
        <w:t xml:space="preserve"> atau p</w:t>
      </w:r>
      <w:r w:rsidRPr="00D54A6F">
        <w:rPr>
          <w:rFonts w:asciiTheme="majorBidi" w:hAnsiTheme="majorBidi" w:cstheme="majorBidi"/>
          <w:color w:val="000000"/>
          <w:sz w:val="24"/>
          <w:szCs w:val="24"/>
        </w:rPr>
        <w:t xml:space="preserve">enyimpanan dan penyelesaian atas Perdagangan Efek bagi </w:t>
      </w:r>
      <w:r>
        <w:rPr>
          <w:rFonts w:asciiTheme="majorBidi" w:hAnsiTheme="majorBidi" w:cstheme="majorBidi"/>
          <w:color w:val="000000"/>
          <w:sz w:val="24"/>
          <w:szCs w:val="24"/>
        </w:rPr>
        <w:t>b</w:t>
      </w:r>
      <w:r w:rsidRPr="00D54A6F">
        <w:rPr>
          <w:rFonts w:asciiTheme="majorBidi" w:hAnsiTheme="majorBidi" w:cstheme="majorBidi"/>
          <w:color w:val="000000"/>
          <w:sz w:val="24"/>
          <w:szCs w:val="24"/>
        </w:rPr>
        <w:t xml:space="preserve">ank </w:t>
      </w:r>
      <w:r>
        <w:rPr>
          <w:rFonts w:asciiTheme="majorBidi" w:hAnsiTheme="majorBidi" w:cstheme="majorBidi"/>
          <w:color w:val="000000"/>
          <w:sz w:val="24"/>
          <w:szCs w:val="24"/>
        </w:rPr>
        <w:t>k</w:t>
      </w:r>
      <w:r w:rsidRPr="00D54A6F">
        <w:rPr>
          <w:rFonts w:asciiTheme="majorBidi" w:hAnsiTheme="majorBidi" w:cstheme="majorBidi"/>
          <w:color w:val="000000"/>
          <w:sz w:val="24"/>
          <w:szCs w:val="24"/>
        </w:rPr>
        <w:t xml:space="preserve">ustodian, </w:t>
      </w:r>
      <w:r>
        <w:rPr>
          <w:rFonts w:asciiTheme="majorBidi" w:hAnsiTheme="majorBidi" w:cstheme="majorBidi"/>
          <w:color w:val="000000"/>
          <w:sz w:val="24"/>
          <w:szCs w:val="24"/>
        </w:rPr>
        <w:t>p</w:t>
      </w:r>
      <w:r w:rsidRPr="00D54A6F">
        <w:rPr>
          <w:rFonts w:asciiTheme="majorBidi" w:hAnsiTheme="majorBidi" w:cstheme="majorBidi"/>
          <w:color w:val="000000"/>
          <w:sz w:val="24"/>
          <w:szCs w:val="24"/>
        </w:rPr>
        <w:t xml:space="preserve">erusahaan </w:t>
      </w:r>
      <w:r>
        <w:rPr>
          <w:rFonts w:asciiTheme="majorBidi" w:hAnsiTheme="majorBidi" w:cstheme="majorBidi"/>
          <w:color w:val="000000"/>
          <w:sz w:val="24"/>
          <w:szCs w:val="24"/>
        </w:rPr>
        <w:t>e</w:t>
      </w:r>
      <w:r w:rsidRPr="00D54A6F">
        <w:rPr>
          <w:rFonts w:asciiTheme="majorBidi" w:hAnsiTheme="majorBidi" w:cstheme="majorBidi"/>
          <w:color w:val="000000"/>
          <w:sz w:val="24"/>
          <w:szCs w:val="24"/>
        </w:rPr>
        <w:t xml:space="preserve">fek, dan </w:t>
      </w:r>
      <w:r>
        <w:rPr>
          <w:rFonts w:asciiTheme="majorBidi" w:hAnsiTheme="majorBidi" w:cstheme="majorBidi"/>
          <w:color w:val="000000"/>
          <w:sz w:val="24"/>
          <w:szCs w:val="24"/>
        </w:rPr>
        <w:t>p</w:t>
      </w:r>
      <w:r w:rsidRPr="00D54A6F">
        <w:rPr>
          <w:rFonts w:asciiTheme="majorBidi" w:hAnsiTheme="majorBidi" w:cstheme="majorBidi"/>
          <w:color w:val="000000"/>
          <w:sz w:val="24"/>
          <w:szCs w:val="24"/>
        </w:rPr>
        <w:t>ihak lain</w:t>
      </w:r>
      <w:r>
        <w:rPr>
          <w:rFonts w:asciiTheme="majorBidi" w:hAnsiTheme="majorBidi" w:cstheme="majorBidi"/>
          <w:color w:val="000000"/>
          <w:sz w:val="24"/>
          <w:szCs w:val="24"/>
        </w:rPr>
        <w:t>. Untuk</w:t>
      </w:r>
      <w:r w:rsidR="00CB308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jasa </w:t>
      </w:r>
      <w:r w:rsidRPr="00D54A6F">
        <w:rPr>
          <w:rFonts w:asciiTheme="majorBidi" w:hAnsiTheme="majorBidi" w:cstheme="majorBidi"/>
          <w:color w:val="000000"/>
          <w:sz w:val="24"/>
          <w:szCs w:val="24"/>
        </w:rPr>
        <w:t xml:space="preserve"> </w:t>
      </w:r>
      <w:r w:rsidR="00CB308E" w:rsidRPr="00D54A6F">
        <w:rPr>
          <w:rFonts w:asciiTheme="majorBidi" w:hAnsiTheme="majorBidi" w:cstheme="majorBidi"/>
          <w:color w:val="000000"/>
          <w:sz w:val="24"/>
          <w:szCs w:val="24"/>
        </w:rPr>
        <w:t>penyimpanan dan penyelesaian</w:t>
      </w:r>
      <w:r w:rsidR="00CB308E">
        <w:rPr>
          <w:rFonts w:asciiTheme="majorBidi" w:hAnsiTheme="majorBidi" w:cstheme="majorBidi"/>
          <w:color w:val="000000"/>
          <w:sz w:val="24"/>
          <w:szCs w:val="24"/>
        </w:rPr>
        <w:t xml:space="preserve">, </w:t>
      </w:r>
      <w:r w:rsidR="00CB308E" w:rsidRPr="00D54A6F">
        <w:rPr>
          <w:rFonts w:asciiTheme="majorBidi" w:hAnsiTheme="majorBidi" w:cstheme="majorBidi"/>
          <w:color w:val="000000"/>
          <w:sz w:val="24"/>
          <w:szCs w:val="24"/>
        </w:rPr>
        <w:t xml:space="preserve">LPP </w:t>
      </w:r>
      <w:r w:rsidRPr="00D54A6F">
        <w:rPr>
          <w:rFonts w:asciiTheme="majorBidi" w:hAnsiTheme="majorBidi" w:cstheme="majorBidi"/>
          <w:color w:val="000000"/>
          <w:sz w:val="24"/>
          <w:szCs w:val="24"/>
        </w:rPr>
        <w:t>mengenakan biaya (ujrah/rusum) dari Anggota Bursa Efek selaku Perusahaan Efek.</w:t>
      </w:r>
    </w:p>
    <w:p w:rsidR="00CB308E" w:rsidRDefault="00CB308E" w:rsidP="00CB308E">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Perdagangan Efek Bersifat Ekuitas, di Pasar Reguler Bursa Efek adalah kontrak jual beli efek yang dibuat oleh Anggota Bursa Efek sesuai dengan persyaratan yang ditentukan oleh Bursa Efek.</w:t>
      </w:r>
      <w:r w:rsidRPr="009F3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Bursa Efek menetapkan aturan bahwa perdagangan Efek hanya boleh dilakukan oleh Anggota Bursa Efek. Anggota Bursa Efek adalah Perusahaan Efek yang telah memperoleh izin usaha dari Badan Pengawas Pasar Modal dan Lembaga Keuangan (Bapepam dan LK) sebagai Perantara Pedagang Efek dan telah memperoleh persetujuan keanggotaan bursa untuk mempergunakan sistem dan atau sarana bursa dalam rangka melakukan kegiatan Perdagangan Efek di Bursa Efek sesuai dengan peraturan Bursa Efek</w:t>
      </w:r>
      <w:r>
        <w:rPr>
          <w:rFonts w:asciiTheme="majorBidi" w:hAnsiTheme="majorBidi" w:cstheme="majorBidi"/>
          <w:color w:val="000000"/>
          <w:sz w:val="24"/>
          <w:szCs w:val="24"/>
        </w:rPr>
        <w:t>.</w:t>
      </w:r>
    </w:p>
    <w:p w:rsidR="00CB308E" w:rsidRDefault="00CB308E" w:rsidP="00CB308E">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P</w:t>
      </w:r>
      <w:r w:rsidRPr="00D54A6F">
        <w:rPr>
          <w:rFonts w:asciiTheme="majorBidi" w:hAnsiTheme="majorBidi" w:cstheme="majorBidi"/>
          <w:color w:val="000000"/>
          <w:sz w:val="24"/>
          <w:szCs w:val="24"/>
        </w:rPr>
        <w:t>erdagang</w:t>
      </w:r>
      <w:r>
        <w:rPr>
          <w:rFonts w:asciiTheme="majorBidi" w:hAnsiTheme="majorBidi" w:cstheme="majorBidi"/>
          <w:color w:val="000000"/>
          <w:sz w:val="24"/>
          <w:szCs w:val="24"/>
        </w:rPr>
        <w:t>an e</w:t>
      </w:r>
      <w:r w:rsidRPr="00D54A6F">
        <w:rPr>
          <w:rFonts w:asciiTheme="majorBidi" w:hAnsiTheme="majorBidi" w:cstheme="majorBidi"/>
          <w:color w:val="000000"/>
          <w:sz w:val="24"/>
          <w:szCs w:val="24"/>
        </w:rPr>
        <w:t xml:space="preserve">fek </w:t>
      </w:r>
      <w:r>
        <w:rPr>
          <w:rFonts w:asciiTheme="majorBidi" w:hAnsiTheme="majorBidi" w:cstheme="majorBidi"/>
          <w:color w:val="000000"/>
          <w:sz w:val="24"/>
          <w:szCs w:val="24"/>
        </w:rPr>
        <w:t>tersebut dilaksanakan b</w:t>
      </w:r>
      <w:r w:rsidRPr="00D54A6F">
        <w:rPr>
          <w:rFonts w:asciiTheme="majorBidi" w:hAnsiTheme="majorBidi" w:cstheme="majorBidi"/>
          <w:color w:val="000000"/>
          <w:sz w:val="24"/>
          <w:szCs w:val="24"/>
        </w:rPr>
        <w:t>erdasarkan prinsip ijarah atas penyediaan sistem dan/atau sarana perdagangan kepada Anggota Bursa Efek. Penjual dan Pembeli Efek yang bukan Anggota Bursa Efek dalam melaksanakan Perdagangan Efek harus melalui Anggota Bursa Efek. Akad antara penjual atau pembeli efek yang bukan Anggota Bursa Efek dengan Anggota Bursa menggunakan akad ju’alah</w:t>
      </w:r>
      <w:r>
        <w:rPr>
          <w:rFonts w:asciiTheme="majorBidi" w:hAnsiTheme="majorBidi" w:cstheme="majorBidi"/>
          <w:color w:val="000000"/>
          <w:sz w:val="24"/>
          <w:szCs w:val="24"/>
        </w:rPr>
        <w:t>, yaitu janji atau komitmen untuk memberikan imbalan (ju’l) tertentu atas pencapaian hasil (natijah) yang ditentukan dalam pekerjaan.</w:t>
      </w:r>
    </w:p>
    <w:p w:rsidR="003A5D2A" w:rsidRPr="00D54A6F" w:rsidRDefault="0024582C" w:rsidP="003A5D2A">
      <w:pPr>
        <w:autoSpaceDE w:val="0"/>
        <w:autoSpaceDN w:val="0"/>
        <w:adjustRightInd w:val="0"/>
        <w:spacing w:after="0" w:line="360" w:lineRule="auto"/>
        <w:ind w:firstLine="720"/>
        <w:jc w:val="both"/>
        <w:rPr>
          <w:rFonts w:asciiTheme="majorBidi" w:hAnsiTheme="majorBidi" w:cstheme="majorBidi"/>
          <w:sz w:val="24"/>
          <w:szCs w:val="24"/>
        </w:rPr>
      </w:pPr>
      <w:r w:rsidRPr="00D54A6F">
        <w:rPr>
          <w:rFonts w:asciiTheme="majorBidi" w:hAnsiTheme="majorBidi" w:cstheme="majorBidi"/>
          <w:color w:val="000000"/>
          <w:sz w:val="24"/>
          <w:szCs w:val="24"/>
        </w:rPr>
        <w:t xml:space="preserve">Perdagangan </w:t>
      </w:r>
      <w:r w:rsidR="002C4332">
        <w:rPr>
          <w:rFonts w:asciiTheme="majorBidi" w:hAnsiTheme="majorBidi" w:cstheme="majorBidi"/>
          <w:color w:val="000000"/>
          <w:sz w:val="24"/>
          <w:szCs w:val="24"/>
        </w:rPr>
        <w:t xml:space="preserve">di bursa Efek Indonesia </w:t>
      </w:r>
      <w:r w:rsidRPr="00D54A6F">
        <w:rPr>
          <w:rFonts w:asciiTheme="majorBidi" w:hAnsiTheme="majorBidi" w:cstheme="majorBidi"/>
          <w:color w:val="000000"/>
          <w:sz w:val="24"/>
          <w:szCs w:val="24"/>
        </w:rPr>
        <w:t>ini</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termasuk perdagangan online yang dilakukan dalam satu majelis</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dengan mekanisme dan peraturan yang menjamin terpenuhinya hak</w:t>
      </w:r>
      <w:r w:rsidR="00EC43C0" w:rsidRPr="00D54A6F">
        <w:rPr>
          <w:rFonts w:asciiTheme="majorBidi" w:hAnsiTheme="majorBidi" w:cstheme="majorBidi"/>
          <w:color w:val="000000"/>
          <w:sz w:val="24"/>
          <w:szCs w:val="24"/>
        </w:rPr>
        <w:t xml:space="preserve"> dan kewajiban para pihak. </w:t>
      </w:r>
      <w:r w:rsidR="004B4112">
        <w:rPr>
          <w:rFonts w:asciiTheme="majorBidi" w:hAnsiTheme="majorBidi" w:cstheme="majorBidi"/>
          <w:color w:val="000000"/>
          <w:sz w:val="24"/>
          <w:szCs w:val="24"/>
        </w:rPr>
        <w:t>Perdagangan dilaksanakan di p</w:t>
      </w:r>
      <w:r w:rsidRPr="00D54A6F">
        <w:rPr>
          <w:rFonts w:asciiTheme="majorBidi" w:hAnsiTheme="majorBidi" w:cstheme="majorBidi"/>
          <w:color w:val="000000"/>
          <w:sz w:val="24"/>
          <w:szCs w:val="24"/>
        </w:rPr>
        <w:t xml:space="preserve">asar </w:t>
      </w:r>
      <w:r w:rsidR="004B4112">
        <w:rPr>
          <w:rFonts w:asciiTheme="majorBidi" w:hAnsiTheme="majorBidi" w:cstheme="majorBidi"/>
          <w:color w:val="000000"/>
          <w:sz w:val="24"/>
          <w:szCs w:val="24"/>
        </w:rPr>
        <w:t>r</w:t>
      </w:r>
      <w:r w:rsidRPr="00D54A6F">
        <w:rPr>
          <w:rFonts w:asciiTheme="majorBidi" w:hAnsiTheme="majorBidi" w:cstheme="majorBidi"/>
          <w:color w:val="000000"/>
          <w:sz w:val="24"/>
          <w:szCs w:val="24"/>
        </w:rPr>
        <w:t xml:space="preserve">eguler </w:t>
      </w:r>
      <w:r w:rsidR="004B4112">
        <w:rPr>
          <w:rFonts w:asciiTheme="majorBidi" w:hAnsiTheme="majorBidi" w:cstheme="majorBidi"/>
          <w:color w:val="000000"/>
          <w:sz w:val="24"/>
          <w:szCs w:val="24"/>
        </w:rPr>
        <w:t>yaitu</w:t>
      </w:r>
      <w:r w:rsidRPr="00D54A6F">
        <w:rPr>
          <w:rFonts w:asciiTheme="majorBidi" w:hAnsiTheme="majorBidi" w:cstheme="majorBidi"/>
          <w:color w:val="000000"/>
          <w:sz w:val="24"/>
          <w:szCs w:val="24"/>
        </w:rPr>
        <w:t xml:space="preserve"> pasar di mana Perdagangan Efek di Bursa</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Efek dilaksanakan berdasarkan proses tawar menawar yang</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berkesinambungan (bai’ al-Musawamah) oleh Anggota Bursa</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Efek dan penyelesaian administrasinya dilakukan pada hari bursa</w:t>
      </w:r>
      <w:r w:rsidR="00EC43C0"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ketiga setelah terjadinya</w:t>
      </w:r>
      <w:r w:rsidR="003A5D2A">
        <w:rPr>
          <w:rFonts w:asciiTheme="majorBidi" w:hAnsiTheme="majorBidi" w:cstheme="majorBidi"/>
          <w:color w:val="000000"/>
          <w:sz w:val="24"/>
          <w:szCs w:val="24"/>
        </w:rPr>
        <w:t xml:space="preserve"> Perdagangan Efek di Bursa Efek. </w:t>
      </w:r>
      <w:r w:rsidR="003A5D2A" w:rsidRPr="00D54A6F">
        <w:rPr>
          <w:rFonts w:asciiTheme="majorBidi" w:hAnsiTheme="majorBidi" w:cstheme="majorBidi"/>
          <w:sz w:val="24"/>
          <w:szCs w:val="24"/>
        </w:rPr>
        <w:t xml:space="preserve">Harga pasar dari </w:t>
      </w:r>
      <w:r w:rsidR="003A5D2A" w:rsidRPr="00D54A6F">
        <w:rPr>
          <w:rFonts w:asciiTheme="majorBidi" w:hAnsiTheme="majorBidi" w:cstheme="majorBidi"/>
          <w:color w:val="000000"/>
          <w:sz w:val="24"/>
          <w:szCs w:val="24"/>
        </w:rPr>
        <w:t xml:space="preserve">Efek Bersifat Ekuitas Sesuai Prinsip </w:t>
      </w:r>
      <w:r w:rsidR="003A5D2A" w:rsidRPr="00D54A6F">
        <w:rPr>
          <w:rFonts w:asciiTheme="majorBidi" w:hAnsiTheme="majorBidi" w:cstheme="majorBidi"/>
          <w:color w:val="000000"/>
          <w:sz w:val="24"/>
          <w:szCs w:val="24"/>
        </w:rPr>
        <w:lastRenderedPageBreak/>
        <w:t>Syariah</w:t>
      </w:r>
      <w:r w:rsidR="003A5D2A" w:rsidRPr="00D54A6F">
        <w:rPr>
          <w:rFonts w:asciiTheme="majorBidi" w:hAnsiTheme="majorBidi" w:cstheme="majorBidi"/>
          <w:sz w:val="24"/>
          <w:szCs w:val="24"/>
        </w:rPr>
        <w:t xml:space="preserve"> harus mencerminkan nilai valuasi kondisi yang sesungguhnya dari aset yang menjadi dasar penerbitan Efek tersebut (nilai intrinsik) atau sesuai dengan mekanisme pasar yang teratur, wajar dan efisien serta tidak direkayasa.</w:t>
      </w:r>
      <w:r w:rsidR="003A5D2A" w:rsidRPr="004B4112">
        <w:rPr>
          <w:rFonts w:asciiTheme="majorBidi" w:hAnsiTheme="majorBidi" w:cstheme="majorBidi"/>
          <w:color w:val="000000"/>
          <w:sz w:val="24"/>
          <w:szCs w:val="24"/>
        </w:rPr>
        <w:t xml:space="preserve"> </w:t>
      </w:r>
    </w:p>
    <w:p w:rsidR="0024582C" w:rsidRPr="00D54A6F" w:rsidRDefault="0024582C" w:rsidP="00997AD8">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Ketentuan Hukum</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Mekanisme Perdagangan Efek Bersifat Ekuitas di Pasar Reguler Bursa</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Efek</w:t>
      </w:r>
    </w:p>
    <w:p w:rsidR="0024582C" w:rsidRPr="00D54A6F" w:rsidRDefault="0024582C" w:rsidP="00DE2832">
      <w:pPr>
        <w:autoSpaceDE w:val="0"/>
        <w:autoSpaceDN w:val="0"/>
        <w:adjustRightInd w:val="0"/>
        <w:spacing w:after="0" w:line="360" w:lineRule="auto"/>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1. Perdagangan Efek</w:t>
      </w:r>
    </w:p>
    <w:p w:rsidR="009D7AA5" w:rsidRPr="00D54A6F" w:rsidRDefault="0024582C"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a. Perdagangan Efek di Pasar Reguler Bursa Efek menggunakan</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akad jual beli (bai’</w:t>
      </w:r>
      <w:r w:rsidR="009D7AA5" w:rsidRPr="00D54A6F">
        <w:rPr>
          <w:rFonts w:asciiTheme="majorBidi" w:hAnsiTheme="majorBidi" w:cstheme="majorBidi"/>
          <w:color w:val="000000"/>
          <w:sz w:val="24"/>
          <w:szCs w:val="24"/>
        </w:rPr>
        <w:t>).</w:t>
      </w:r>
    </w:p>
    <w:p w:rsidR="009D7AA5" w:rsidRPr="00D54A6F" w:rsidRDefault="0024582C"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b. Akad jual beli dinilai sah ketika terjadi kesepakatan pada harga</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serta jenis dan volume tertentu antara permintaan beli dan</w:t>
      </w:r>
      <w:r w:rsidR="009D7AA5" w:rsidRPr="00D54A6F">
        <w:rPr>
          <w:rFonts w:asciiTheme="majorBidi" w:hAnsiTheme="majorBidi" w:cstheme="majorBidi"/>
          <w:color w:val="000000"/>
          <w:sz w:val="24"/>
          <w:szCs w:val="24"/>
        </w:rPr>
        <w:t xml:space="preserve"> penawaran jual. </w:t>
      </w:r>
    </w:p>
    <w:p w:rsidR="009D7AA5" w:rsidRPr="00D54A6F" w:rsidRDefault="0024582C" w:rsidP="00997AD8">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c. Pembeli boleh menjual efek setelah akad jual beli dinilai sah, walaupun penyelesaian</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administrasi transaksi pembeliannya (settlement) dilaksanakan</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di kemudian hari, berdasarkan prinsip qabdh hukmi</w:t>
      </w:r>
      <w:r w:rsidR="009D7AA5" w:rsidRPr="00D54A6F">
        <w:rPr>
          <w:rFonts w:asciiTheme="majorBidi" w:hAnsiTheme="majorBidi" w:cstheme="majorBidi"/>
          <w:color w:val="000000"/>
          <w:sz w:val="24"/>
          <w:szCs w:val="24"/>
        </w:rPr>
        <w:t xml:space="preserve">. </w:t>
      </w:r>
    </w:p>
    <w:p w:rsidR="009D7AA5" w:rsidRPr="00D54A6F" w:rsidRDefault="0024582C"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d. Efek yang dapat dijadikan obyek perdagangan hanya Efek</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Bersifat Ekuita</w:t>
      </w:r>
      <w:r w:rsidR="009D7AA5" w:rsidRPr="00D54A6F">
        <w:rPr>
          <w:rFonts w:asciiTheme="majorBidi" w:hAnsiTheme="majorBidi" w:cstheme="majorBidi"/>
          <w:color w:val="000000"/>
          <w:sz w:val="24"/>
          <w:szCs w:val="24"/>
        </w:rPr>
        <w:t xml:space="preserve">s Sesuai Prinsip Syariah. </w:t>
      </w:r>
    </w:p>
    <w:p w:rsidR="00050F8B" w:rsidRPr="00D54A6F" w:rsidRDefault="0024582C"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e. Harga dalam jual beli tersebut dapat ditetapkan berdasarkan</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kesepakatan yang mengacu pada harga pasar wajar melalui</w:t>
      </w:r>
      <w:r w:rsidR="009D7AA5"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mekanisme tawar menawar yang berkesinambungan (bai’ almusawamah</w:t>
      </w:r>
      <w:r w:rsidR="009D7AA5" w:rsidRPr="00D54A6F">
        <w:rPr>
          <w:rFonts w:asciiTheme="majorBidi" w:hAnsiTheme="majorBidi" w:cstheme="majorBidi"/>
          <w:color w:val="000000"/>
          <w:sz w:val="24"/>
          <w:szCs w:val="24"/>
        </w:rPr>
        <w:t xml:space="preserve">). </w:t>
      </w:r>
    </w:p>
    <w:p w:rsidR="0024582C" w:rsidRPr="00D54A6F" w:rsidRDefault="0024582C"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f. Dalam Perdagangan Efek tidak boleh melakukan kegiatan</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dan/atau tindakan yang tidak sesuai dengan prinsip syariah</w:t>
      </w:r>
      <w:r w:rsidR="00050F8B" w:rsidRPr="00D54A6F">
        <w:rPr>
          <w:rFonts w:asciiTheme="majorBidi" w:hAnsiTheme="majorBidi" w:cstheme="majorBidi"/>
          <w:color w:val="000000"/>
          <w:sz w:val="24"/>
          <w:szCs w:val="24"/>
        </w:rPr>
        <w:t>.</w:t>
      </w:r>
    </w:p>
    <w:p w:rsidR="00050F8B" w:rsidRPr="00D54A6F" w:rsidRDefault="00050F8B" w:rsidP="00DE2832">
      <w:pPr>
        <w:autoSpaceDE w:val="0"/>
        <w:autoSpaceDN w:val="0"/>
        <w:adjustRightInd w:val="0"/>
        <w:spacing w:after="0" w:line="360" w:lineRule="auto"/>
        <w:ind w:left="567" w:hanging="283"/>
        <w:jc w:val="both"/>
        <w:rPr>
          <w:rFonts w:asciiTheme="majorBidi" w:hAnsiTheme="majorBidi" w:cstheme="majorBidi"/>
          <w:color w:val="000000"/>
          <w:sz w:val="24"/>
          <w:szCs w:val="24"/>
        </w:rPr>
      </w:pPr>
    </w:p>
    <w:p w:rsidR="00653E96" w:rsidRPr="003A5D2A" w:rsidRDefault="00653E96" w:rsidP="003A5D2A">
      <w:pPr>
        <w:autoSpaceDE w:val="0"/>
        <w:autoSpaceDN w:val="0"/>
        <w:adjustRightInd w:val="0"/>
        <w:spacing w:after="0" w:line="360" w:lineRule="auto"/>
        <w:jc w:val="both"/>
        <w:rPr>
          <w:rFonts w:asciiTheme="majorBidi" w:hAnsiTheme="majorBidi" w:cstheme="majorBidi"/>
          <w:b/>
          <w:bCs/>
          <w:color w:val="000000"/>
          <w:sz w:val="24"/>
          <w:szCs w:val="24"/>
        </w:rPr>
      </w:pPr>
      <w:r w:rsidRPr="003A5D2A">
        <w:rPr>
          <w:rFonts w:asciiTheme="majorBidi" w:hAnsiTheme="majorBidi" w:cstheme="majorBidi"/>
          <w:b/>
          <w:bCs/>
          <w:color w:val="000000"/>
          <w:sz w:val="24"/>
          <w:szCs w:val="24"/>
        </w:rPr>
        <w:t>Tindakan yang tidak sesuai dengan prinsip syariah</w:t>
      </w:r>
    </w:p>
    <w:p w:rsidR="003A5D2A" w:rsidRDefault="00653E96" w:rsidP="000A6A67">
      <w:pPr>
        <w:autoSpaceDE w:val="0"/>
        <w:autoSpaceDN w:val="0"/>
        <w:adjustRightInd w:val="0"/>
        <w:spacing w:after="0" w:line="360" w:lineRule="auto"/>
        <w:ind w:firstLine="720"/>
        <w:jc w:val="both"/>
        <w:rPr>
          <w:rFonts w:asciiTheme="majorBidi" w:hAnsiTheme="majorBidi" w:cstheme="majorBidi"/>
          <w:color w:val="000000"/>
          <w:sz w:val="24"/>
          <w:szCs w:val="24"/>
        </w:rPr>
      </w:pPr>
      <w:r w:rsidRPr="000A6A67">
        <w:rPr>
          <w:rFonts w:asciiTheme="majorBidi" w:hAnsiTheme="majorBidi" w:cstheme="majorBidi"/>
          <w:color w:val="000000"/>
          <w:sz w:val="24"/>
          <w:szCs w:val="24"/>
        </w:rPr>
        <w:t xml:space="preserve">Bursa Efek membuat aturan agar tidak terjadi tindakan yang dapat menimbulkan bahaya atau kerugian pihak lain  dan tindakan yang diindikasikan tidak sesuai dengan prinsip syariah dalam Perdagangan Efek. </w:t>
      </w:r>
      <w:r w:rsidR="0024582C" w:rsidRPr="000A6A67">
        <w:rPr>
          <w:rFonts w:asciiTheme="majorBidi" w:hAnsiTheme="majorBidi" w:cstheme="majorBidi"/>
          <w:color w:val="000000"/>
          <w:sz w:val="24"/>
          <w:szCs w:val="24"/>
        </w:rPr>
        <w:t>Pelaksanaan Perdagangan Efek harus dilakukan menurut prinsip</w:t>
      </w:r>
      <w:r w:rsidR="00050F8B" w:rsidRPr="000A6A67">
        <w:rPr>
          <w:rFonts w:asciiTheme="majorBidi" w:hAnsiTheme="majorBidi" w:cstheme="majorBidi"/>
          <w:color w:val="000000"/>
          <w:sz w:val="24"/>
          <w:szCs w:val="24"/>
        </w:rPr>
        <w:t xml:space="preserve"> </w:t>
      </w:r>
      <w:r w:rsidR="0024582C" w:rsidRPr="000A6A67">
        <w:rPr>
          <w:rFonts w:asciiTheme="majorBidi" w:hAnsiTheme="majorBidi" w:cstheme="majorBidi"/>
          <w:color w:val="000000"/>
          <w:sz w:val="24"/>
          <w:szCs w:val="24"/>
        </w:rPr>
        <w:t>kehati-hatian serta tidak diperbolehkan melakukan spekulasi,</w:t>
      </w:r>
      <w:r w:rsidR="00050F8B" w:rsidRPr="000A6A67">
        <w:rPr>
          <w:rFonts w:asciiTheme="majorBidi" w:hAnsiTheme="majorBidi" w:cstheme="majorBidi"/>
          <w:color w:val="000000"/>
          <w:sz w:val="24"/>
          <w:szCs w:val="24"/>
        </w:rPr>
        <w:t xml:space="preserve"> </w:t>
      </w:r>
      <w:r w:rsidR="0024582C" w:rsidRPr="000A6A67">
        <w:rPr>
          <w:rFonts w:asciiTheme="majorBidi" w:hAnsiTheme="majorBidi" w:cstheme="majorBidi"/>
          <w:color w:val="000000"/>
          <w:sz w:val="24"/>
          <w:szCs w:val="24"/>
        </w:rPr>
        <w:t xml:space="preserve">manipulasi, </w:t>
      </w:r>
      <w:r w:rsidR="000A6A67" w:rsidRPr="000A6A67">
        <w:rPr>
          <w:rFonts w:asciiTheme="majorBidi" w:hAnsiTheme="majorBidi" w:cstheme="majorBidi"/>
          <w:color w:val="000000"/>
          <w:sz w:val="24"/>
          <w:szCs w:val="24"/>
        </w:rPr>
        <w:t>M</w:t>
      </w:r>
      <w:r w:rsidR="000A6A67">
        <w:rPr>
          <w:rFonts w:asciiTheme="majorBidi" w:hAnsiTheme="majorBidi" w:cstheme="majorBidi"/>
          <w:color w:val="000000"/>
          <w:sz w:val="24"/>
          <w:szCs w:val="24"/>
        </w:rPr>
        <w:t>aksiat, k</w:t>
      </w:r>
      <w:r w:rsidR="000A6A67" w:rsidRPr="003A5D2A">
        <w:rPr>
          <w:rFonts w:asciiTheme="majorBidi" w:hAnsiTheme="majorBidi" w:cstheme="majorBidi"/>
          <w:color w:val="000000"/>
          <w:sz w:val="24"/>
          <w:szCs w:val="24"/>
        </w:rPr>
        <w:t xml:space="preserve">ezhaliman, </w:t>
      </w:r>
      <w:r w:rsidR="0024582C" w:rsidRPr="00D54A6F">
        <w:rPr>
          <w:rFonts w:asciiTheme="majorBidi" w:hAnsiTheme="majorBidi" w:cstheme="majorBidi"/>
          <w:color w:val="000000"/>
          <w:sz w:val="24"/>
          <w:szCs w:val="24"/>
        </w:rPr>
        <w:t>dan tindakan lain yang di dalamnya mengandung unsur</w:t>
      </w:r>
      <w:r w:rsidR="000A6A67">
        <w:rPr>
          <w:rFonts w:asciiTheme="majorBidi" w:hAnsiTheme="majorBidi" w:cstheme="majorBidi"/>
          <w:color w:val="000000"/>
          <w:sz w:val="24"/>
          <w:szCs w:val="24"/>
        </w:rPr>
        <w:t>:</w:t>
      </w:r>
    </w:p>
    <w:p w:rsidR="000A6A67" w:rsidRDefault="003A5D2A"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0A6A67">
        <w:rPr>
          <w:rFonts w:asciiTheme="majorBidi" w:hAnsiTheme="majorBidi" w:cstheme="majorBidi"/>
          <w:color w:val="000000"/>
          <w:sz w:val="24"/>
          <w:szCs w:val="24"/>
        </w:rPr>
        <w:t>D</w:t>
      </w:r>
      <w:r w:rsidR="0024582C" w:rsidRPr="000A6A67">
        <w:rPr>
          <w:rFonts w:asciiTheme="majorBidi" w:hAnsiTheme="majorBidi" w:cstheme="majorBidi"/>
          <w:color w:val="000000"/>
          <w:sz w:val="24"/>
          <w:szCs w:val="24"/>
        </w:rPr>
        <w:t>harar</w:t>
      </w:r>
      <w:r w:rsidR="000A6A67">
        <w:rPr>
          <w:rFonts w:asciiTheme="majorBidi" w:hAnsiTheme="majorBidi" w:cstheme="majorBidi"/>
          <w:color w:val="000000"/>
          <w:sz w:val="24"/>
          <w:szCs w:val="24"/>
        </w:rPr>
        <w:t>,</w:t>
      </w:r>
      <w:r w:rsidRPr="000A6A67">
        <w:rPr>
          <w:rFonts w:asciiTheme="majorBidi" w:hAnsiTheme="majorBidi" w:cstheme="majorBidi"/>
          <w:color w:val="000000"/>
          <w:sz w:val="24"/>
          <w:szCs w:val="24"/>
        </w:rPr>
        <w:t xml:space="preserve"> adalah tindakan yang dapat menimbulkan bahaya atau kerugian pihak lain.</w:t>
      </w:r>
    </w:p>
    <w:p w:rsidR="003A5D2A" w:rsidRPr="000A6A67" w:rsidRDefault="003A5D2A"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0A6A67">
        <w:rPr>
          <w:rFonts w:asciiTheme="majorBidi" w:hAnsiTheme="majorBidi" w:cstheme="majorBidi"/>
          <w:color w:val="000000"/>
          <w:sz w:val="24"/>
          <w:szCs w:val="24"/>
        </w:rPr>
        <w:t>G</w:t>
      </w:r>
      <w:r w:rsidR="0024582C" w:rsidRPr="000A6A67">
        <w:rPr>
          <w:rFonts w:asciiTheme="majorBidi" w:hAnsiTheme="majorBidi" w:cstheme="majorBidi"/>
          <w:color w:val="000000"/>
          <w:sz w:val="24"/>
          <w:szCs w:val="24"/>
        </w:rPr>
        <w:t>harar</w:t>
      </w:r>
      <w:r w:rsidR="000A6A67">
        <w:rPr>
          <w:rFonts w:asciiTheme="majorBidi" w:hAnsiTheme="majorBidi" w:cstheme="majorBidi"/>
          <w:color w:val="000000"/>
          <w:sz w:val="24"/>
          <w:szCs w:val="24"/>
        </w:rPr>
        <w:t>,</w:t>
      </w:r>
      <w:r w:rsidRPr="000A6A67">
        <w:rPr>
          <w:rFonts w:asciiTheme="majorBidi" w:hAnsiTheme="majorBidi" w:cstheme="majorBidi"/>
          <w:color w:val="000000"/>
          <w:sz w:val="24"/>
          <w:szCs w:val="24"/>
        </w:rPr>
        <w:t xml:space="preserve"> adalah ketidakpastian dalam suatu akad, baik mengenai kualitas atau kuantitas obyek akad maupun mengenai penyerahannya.</w:t>
      </w:r>
    </w:p>
    <w:p w:rsidR="003A5D2A" w:rsidRPr="003A5D2A" w:rsidRDefault="003A5D2A"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3A5D2A">
        <w:rPr>
          <w:rFonts w:asciiTheme="majorBidi" w:hAnsiTheme="majorBidi" w:cstheme="majorBidi"/>
          <w:color w:val="000000"/>
          <w:sz w:val="24"/>
          <w:szCs w:val="24"/>
        </w:rPr>
        <w:lastRenderedPageBreak/>
        <w:t>R</w:t>
      </w:r>
      <w:r w:rsidR="0024582C" w:rsidRPr="003A5D2A">
        <w:rPr>
          <w:rFonts w:asciiTheme="majorBidi" w:hAnsiTheme="majorBidi" w:cstheme="majorBidi"/>
          <w:color w:val="000000"/>
          <w:sz w:val="24"/>
          <w:szCs w:val="24"/>
        </w:rPr>
        <w:t>iba,</w:t>
      </w:r>
      <w:r w:rsidRPr="003A5D2A">
        <w:rPr>
          <w:rFonts w:asciiTheme="majorBidi" w:hAnsiTheme="majorBidi" w:cstheme="majorBidi"/>
          <w:color w:val="000000"/>
          <w:sz w:val="24"/>
          <w:szCs w:val="24"/>
        </w:rPr>
        <w:t xml:space="preserve"> adalah tambahan yang diberikan dalam pertukaran barang-barang ribawi (al-amwal al-ribawiyah) dan tambahan yang diberikan atas pokok utang dengan imbalan penangguhan pembayaran secara mutlak. </w:t>
      </w:r>
    </w:p>
    <w:p w:rsidR="003A5D2A" w:rsidRPr="00DE13AF" w:rsidRDefault="003A5D2A"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DE13AF">
        <w:rPr>
          <w:rFonts w:asciiTheme="majorBidi" w:hAnsiTheme="majorBidi" w:cstheme="majorBidi"/>
          <w:color w:val="000000"/>
          <w:sz w:val="24"/>
          <w:szCs w:val="24"/>
        </w:rPr>
        <w:t>M</w:t>
      </w:r>
      <w:r w:rsidR="0024582C" w:rsidRPr="00DE13AF">
        <w:rPr>
          <w:rFonts w:asciiTheme="majorBidi" w:hAnsiTheme="majorBidi" w:cstheme="majorBidi"/>
          <w:color w:val="000000"/>
          <w:sz w:val="24"/>
          <w:szCs w:val="24"/>
        </w:rPr>
        <w:t xml:space="preserve">aisir, </w:t>
      </w:r>
      <w:r w:rsidR="00DE13AF">
        <w:rPr>
          <w:rFonts w:asciiTheme="majorBidi" w:hAnsiTheme="majorBidi" w:cstheme="majorBidi"/>
          <w:color w:val="000000"/>
          <w:sz w:val="24"/>
          <w:szCs w:val="24"/>
        </w:rPr>
        <w:t>di</w:t>
      </w:r>
      <w:r w:rsidR="00DE13AF" w:rsidRPr="00DE13AF">
        <w:rPr>
          <w:rFonts w:asciiTheme="majorBidi" w:hAnsiTheme="majorBidi" w:cstheme="majorBidi"/>
          <w:color w:val="000000"/>
          <w:sz w:val="24"/>
          <w:szCs w:val="24"/>
        </w:rPr>
        <w:t>sebut juga “Perjudian”</w:t>
      </w:r>
      <w:r w:rsidR="00DE13AF">
        <w:rPr>
          <w:rFonts w:asciiTheme="majorBidi" w:hAnsiTheme="majorBidi" w:cstheme="majorBidi"/>
          <w:color w:val="000000"/>
          <w:sz w:val="24"/>
          <w:szCs w:val="24"/>
        </w:rPr>
        <w:t>, a</w:t>
      </w:r>
      <w:r w:rsidR="00DE13AF" w:rsidRPr="00DE13AF">
        <w:rPr>
          <w:rFonts w:asciiTheme="majorBidi" w:hAnsiTheme="majorBidi" w:cstheme="majorBidi"/>
          <w:color w:val="000000"/>
          <w:sz w:val="24"/>
          <w:szCs w:val="24"/>
        </w:rPr>
        <w:t>dalah suatu permainan yang menempatkan salah satu pihak harus menanggung beban pihak yang lain akibat permainan tersebut.</w:t>
      </w:r>
    </w:p>
    <w:p w:rsidR="00DE13AF" w:rsidRPr="00DE13AF" w:rsidRDefault="003A5D2A" w:rsidP="008B628B">
      <w:pPr>
        <w:pStyle w:val="ListParagraph"/>
        <w:numPr>
          <w:ilvl w:val="0"/>
          <w:numId w:val="33"/>
        </w:numPr>
        <w:autoSpaceDE w:val="0"/>
        <w:autoSpaceDN w:val="0"/>
        <w:adjustRightInd w:val="0"/>
        <w:spacing w:line="360" w:lineRule="auto"/>
        <w:ind w:left="426" w:hanging="426"/>
        <w:jc w:val="both"/>
        <w:rPr>
          <w:rFonts w:asciiTheme="majorBidi" w:hAnsiTheme="majorBidi" w:cstheme="majorBidi"/>
          <w:color w:val="000000"/>
        </w:rPr>
      </w:pPr>
      <w:r>
        <w:rPr>
          <w:rFonts w:asciiTheme="majorBidi" w:hAnsiTheme="majorBidi" w:cstheme="majorBidi"/>
          <w:color w:val="000000"/>
          <w:sz w:val="24"/>
          <w:szCs w:val="24"/>
        </w:rPr>
        <w:t>R</w:t>
      </w:r>
      <w:r w:rsidR="0024582C" w:rsidRPr="003A5D2A">
        <w:rPr>
          <w:rFonts w:asciiTheme="majorBidi" w:hAnsiTheme="majorBidi" w:cstheme="majorBidi"/>
          <w:color w:val="000000"/>
          <w:sz w:val="24"/>
          <w:szCs w:val="24"/>
        </w:rPr>
        <w:t>isywah,</w:t>
      </w:r>
      <w:r w:rsidR="00DE13AF" w:rsidRPr="00DE13AF">
        <w:rPr>
          <w:rFonts w:ascii="Cooper Black" w:eastAsia="+mn-ea" w:hAnsi="Cooper Black" w:cs="+mn-cs"/>
          <w:color w:val="FF2BD8"/>
          <w:kern w:val="24"/>
          <w:sz w:val="64"/>
          <w:szCs w:val="64"/>
          <w:lang w:eastAsia="id-ID"/>
        </w:rPr>
        <w:t xml:space="preserve"> </w:t>
      </w:r>
      <w:r w:rsidR="00DE13AF" w:rsidRPr="00DE13AF">
        <w:rPr>
          <w:rFonts w:ascii="Times New Roman" w:eastAsia="+mn-ea" w:hAnsi="Times New Roman" w:cs="Times New Roman"/>
          <w:kern w:val="24"/>
          <w:sz w:val="24"/>
          <w:szCs w:val="24"/>
          <w:lang w:eastAsia="id-ID"/>
        </w:rPr>
        <w:t>d</w:t>
      </w:r>
      <w:r w:rsidR="00DE13AF" w:rsidRPr="00DE13AF">
        <w:rPr>
          <w:rFonts w:asciiTheme="majorBidi" w:hAnsiTheme="majorBidi" w:cstheme="majorBidi"/>
          <w:sz w:val="24"/>
          <w:szCs w:val="24"/>
        </w:rPr>
        <w:t>isebut</w:t>
      </w:r>
      <w:r w:rsidR="00DE13AF" w:rsidRPr="00DE13AF">
        <w:rPr>
          <w:rFonts w:asciiTheme="majorBidi" w:hAnsiTheme="majorBidi" w:cstheme="majorBidi"/>
          <w:color w:val="000000"/>
        </w:rPr>
        <w:t xml:space="preserve"> juga “Suap-Menyuap”</w:t>
      </w:r>
      <w:r w:rsidR="00DE13AF">
        <w:rPr>
          <w:rFonts w:asciiTheme="majorBidi" w:hAnsiTheme="majorBidi" w:cstheme="majorBidi"/>
          <w:color w:val="000000"/>
        </w:rPr>
        <w:t>, a</w:t>
      </w:r>
      <w:r w:rsidR="00DE13AF" w:rsidRPr="00DE13AF">
        <w:rPr>
          <w:rFonts w:asciiTheme="majorBidi" w:hAnsiTheme="majorBidi" w:cstheme="majorBidi"/>
          <w:color w:val="000000"/>
        </w:rPr>
        <w:t xml:space="preserve">dalah memberi sesuatu kepada pihak lain untuk mendapat sesuatu yang bukan haknya. </w:t>
      </w:r>
    </w:p>
    <w:p w:rsidR="003A5D2A" w:rsidRDefault="003A5D2A"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Pr>
          <w:rFonts w:asciiTheme="majorBidi" w:hAnsiTheme="majorBidi" w:cstheme="majorBidi"/>
          <w:color w:val="000000"/>
          <w:sz w:val="24"/>
          <w:szCs w:val="24"/>
        </w:rPr>
        <w:t>T</w:t>
      </w:r>
      <w:r w:rsidR="0024582C" w:rsidRPr="003A5D2A">
        <w:rPr>
          <w:rFonts w:asciiTheme="majorBidi" w:hAnsiTheme="majorBidi" w:cstheme="majorBidi"/>
          <w:color w:val="000000"/>
          <w:sz w:val="24"/>
          <w:szCs w:val="24"/>
        </w:rPr>
        <w:t xml:space="preserve">aghrir, </w:t>
      </w:r>
      <w:r w:rsidR="009C4B48" w:rsidRPr="00D54A6F">
        <w:rPr>
          <w:rFonts w:asciiTheme="majorBidi" w:hAnsiTheme="majorBidi" w:cstheme="majorBidi"/>
          <w:color w:val="000000"/>
          <w:sz w:val="24"/>
          <w:szCs w:val="24"/>
        </w:rPr>
        <w:t>adalah upaya mempengaruhi orang lain, baik dengan ucapan maupun tindakan yang mengandung kebohongan, agar terdorong untuk melakukan transaksi.</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9C4B48">
        <w:rPr>
          <w:rFonts w:asciiTheme="majorBidi" w:hAnsiTheme="majorBidi" w:cstheme="majorBidi"/>
          <w:color w:val="000000"/>
          <w:sz w:val="24"/>
          <w:szCs w:val="24"/>
        </w:rPr>
        <w:t xml:space="preserve">Ghisysy adalah salah satu bentuk tadlis yaitu penjual menjelaskan/memaparkan keunggulan/keistimewaan barang yang dijual serta menyembunyikan kecacatannya. </w:t>
      </w:r>
    </w:p>
    <w:p w:rsidR="000A6A67"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0A6A67">
        <w:rPr>
          <w:rFonts w:asciiTheme="majorBidi" w:hAnsiTheme="majorBidi" w:cstheme="majorBidi"/>
          <w:color w:val="000000"/>
          <w:sz w:val="24"/>
          <w:szCs w:val="24"/>
        </w:rPr>
        <w:t>T</w:t>
      </w:r>
      <w:r w:rsidR="0024582C" w:rsidRPr="000A6A67">
        <w:rPr>
          <w:rFonts w:asciiTheme="majorBidi" w:hAnsiTheme="majorBidi" w:cstheme="majorBidi"/>
          <w:color w:val="000000"/>
          <w:sz w:val="24"/>
          <w:szCs w:val="24"/>
        </w:rPr>
        <w:t>anajusy/najsy,</w:t>
      </w:r>
      <w:r w:rsidRPr="000A6A67">
        <w:rPr>
          <w:rFonts w:asciiTheme="majorBidi" w:hAnsiTheme="majorBidi" w:cstheme="majorBidi"/>
          <w:color w:val="000000"/>
          <w:sz w:val="24"/>
          <w:szCs w:val="24"/>
        </w:rPr>
        <w:t xml:space="preserve"> adalah tindakan menawar barang dengan harga lebih tinggi oleh pihak yang tidak bermaksud membelinya, untuk menimbulkan kesan banyak pihak yang berminat membelinya.</w:t>
      </w:r>
    </w:p>
    <w:p w:rsidR="009C4B48" w:rsidRPr="000A6A67"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0A6A67">
        <w:rPr>
          <w:rFonts w:asciiTheme="majorBidi" w:hAnsiTheme="majorBidi" w:cstheme="majorBidi"/>
          <w:color w:val="000000"/>
          <w:sz w:val="24"/>
          <w:szCs w:val="24"/>
        </w:rPr>
        <w:t>I</w:t>
      </w:r>
      <w:r w:rsidR="0024582C" w:rsidRPr="000A6A67">
        <w:rPr>
          <w:rFonts w:asciiTheme="majorBidi" w:hAnsiTheme="majorBidi" w:cstheme="majorBidi"/>
          <w:color w:val="000000"/>
          <w:sz w:val="24"/>
          <w:szCs w:val="24"/>
        </w:rPr>
        <w:t xml:space="preserve">htikar, </w:t>
      </w:r>
      <w:r w:rsidRPr="000A6A67">
        <w:rPr>
          <w:rFonts w:asciiTheme="majorBidi" w:hAnsiTheme="majorBidi" w:cstheme="majorBidi"/>
          <w:color w:val="000000"/>
          <w:sz w:val="24"/>
          <w:szCs w:val="24"/>
        </w:rPr>
        <w:t xml:space="preserve">adalah membeli suatu barang yang sangat diperlukan masyarakat pada saat harga mahal dan menimbunnya dengan tujuan untuk menjualnya kembali pada saat harganya lebih mahal. </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9C4B48">
        <w:rPr>
          <w:rFonts w:asciiTheme="majorBidi" w:hAnsiTheme="majorBidi" w:cstheme="majorBidi"/>
          <w:color w:val="000000"/>
          <w:sz w:val="24"/>
          <w:szCs w:val="24"/>
        </w:rPr>
        <w:t>B</w:t>
      </w:r>
      <w:r w:rsidR="0024582C" w:rsidRPr="009C4B48">
        <w:rPr>
          <w:rFonts w:asciiTheme="majorBidi" w:hAnsiTheme="majorBidi" w:cstheme="majorBidi"/>
          <w:color w:val="000000"/>
          <w:sz w:val="24"/>
          <w:szCs w:val="24"/>
        </w:rPr>
        <w:t xml:space="preserve">ai’ al-ma’dum, </w:t>
      </w:r>
      <w:r w:rsidRPr="009C4B48">
        <w:rPr>
          <w:rFonts w:asciiTheme="majorBidi" w:hAnsiTheme="majorBidi" w:cstheme="majorBidi"/>
          <w:color w:val="000000"/>
          <w:sz w:val="24"/>
          <w:szCs w:val="24"/>
        </w:rPr>
        <w:t>adalah jual beli yang obyek (mabi’)-nya tidak ada pada saat akad, atau jual beli atas barang (efek) padahal penjual tidak memiliki barang (efek) yang dijualnya.</w:t>
      </w:r>
    </w:p>
    <w:p w:rsidR="009C4B48" w:rsidRP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9C4B48">
        <w:rPr>
          <w:rFonts w:asciiTheme="majorBidi" w:hAnsiTheme="majorBidi" w:cstheme="majorBidi"/>
          <w:color w:val="000000"/>
          <w:sz w:val="24"/>
          <w:szCs w:val="24"/>
        </w:rPr>
        <w:t>T</w:t>
      </w:r>
      <w:r w:rsidR="0024582C" w:rsidRPr="009C4B48">
        <w:rPr>
          <w:rFonts w:asciiTheme="majorBidi" w:hAnsiTheme="majorBidi" w:cstheme="majorBidi"/>
          <w:color w:val="000000"/>
          <w:sz w:val="24"/>
          <w:szCs w:val="24"/>
        </w:rPr>
        <w:t xml:space="preserve">alaqqial-rukban, </w:t>
      </w:r>
      <w:r w:rsidRPr="009C4B48">
        <w:rPr>
          <w:rFonts w:asciiTheme="majorBidi" w:hAnsiTheme="majorBidi" w:cstheme="majorBidi"/>
          <w:color w:val="000000"/>
          <w:sz w:val="24"/>
          <w:szCs w:val="24"/>
        </w:rPr>
        <w:t>adalah bagian dari ghabn; yaitu jual-beli atas barang dengan harga jauh di bawah harga pasar karena pihak penjual tidak mengetahui harga tersebut.</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Jahalah adalah ketidakjelasan dalam suatu akad, baik mengenai obyek akad, kualitas atau kuantitas (shifat)-nya, harganya (tsaman), maupun mengenai waktu penyerahannya.</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Pr>
          <w:rFonts w:asciiTheme="majorBidi" w:hAnsiTheme="majorBidi" w:cstheme="majorBidi"/>
          <w:color w:val="000000"/>
          <w:sz w:val="24"/>
          <w:szCs w:val="24"/>
        </w:rPr>
        <w:t>G</w:t>
      </w:r>
      <w:r w:rsidR="0024582C" w:rsidRPr="009C4B48">
        <w:rPr>
          <w:rFonts w:asciiTheme="majorBidi" w:hAnsiTheme="majorBidi" w:cstheme="majorBidi"/>
          <w:color w:val="000000"/>
          <w:sz w:val="24"/>
          <w:szCs w:val="24"/>
        </w:rPr>
        <w:t>habn,</w:t>
      </w:r>
      <w:r w:rsidRPr="009C4B48">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adalah ketidakseimbangan antara dua barang (obyek) yang dipertukarkan dalam suatu akad, baik segi kualitas maupun kuantitasnya.</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Ghabn Fahisy adalah ghabn tingkat berat, seperti jual-beli atas barang dengan harga jauh di bawah harga pasar. </w:t>
      </w:r>
    </w:p>
    <w:p w:rsidR="009C4B48" w:rsidRDefault="009C4B48" w:rsidP="008B628B">
      <w:pPr>
        <w:pStyle w:val="ListParagraph"/>
        <w:numPr>
          <w:ilvl w:val="0"/>
          <w:numId w:val="33"/>
        </w:numPr>
        <w:autoSpaceDE w:val="0"/>
        <w:autoSpaceDN w:val="0"/>
        <w:adjustRightInd w:val="0"/>
        <w:spacing w:after="0" w:line="360" w:lineRule="auto"/>
        <w:ind w:left="426" w:hanging="426"/>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T</w:t>
      </w:r>
      <w:r w:rsidR="000A6A67">
        <w:rPr>
          <w:rFonts w:asciiTheme="majorBidi" w:hAnsiTheme="majorBidi" w:cstheme="majorBidi"/>
          <w:color w:val="000000"/>
          <w:sz w:val="24"/>
          <w:szCs w:val="24"/>
        </w:rPr>
        <w:t xml:space="preserve">adlis, </w:t>
      </w:r>
      <w:r w:rsidRPr="00D54A6F">
        <w:rPr>
          <w:rFonts w:asciiTheme="majorBidi" w:hAnsiTheme="majorBidi" w:cstheme="majorBidi"/>
          <w:color w:val="000000"/>
          <w:sz w:val="24"/>
          <w:szCs w:val="24"/>
        </w:rPr>
        <w:t>adalah tindakan menyembunyikan kecacatan obyek akad yang dilakukan oleh penjual untuk mengelabui pembeli seolah-olah obyek akad tersebut tidak cacat.</w:t>
      </w:r>
    </w:p>
    <w:p w:rsidR="009C4B48" w:rsidRDefault="009C4B48" w:rsidP="009C4B48">
      <w:pPr>
        <w:pStyle w:val="ListParagraph"/>
        <w:autoSpaceDE w:val="0"/>
        <w:autoSpaceDN w:val="0"/>
        <w:adjustRightInd w:val="0"/>
        <w:spacing w:after="0" w:line="360" w:lineRule="auto"/>
        <w:ind w:left="284"/>
        <w:jc w:val="both"/>
        <w:rPr>
          <w:rFonts w:asciiTheme="majorBidi" w:hAnsiTheme="majorBidi" w:cstheme="majorBidi"/>
          <w:color w:val="000000"/>
          <w:sz w:val="24"/>
          <w:szCs w:val="24"/>
        </w:rPr>
      </w:pPr>
    </w:p>
    <w:p w:rsidR="0024582C" w:rsidRPr="009C4B48" w:rsidRDefault="0024582C" w:rsidP="002250D4">
      <w:pPr>
        <w:autoSpaceDE w:val="0"/>
        <w:autoSpaceDN w:val="0"/>
        <w:adjustRightInd w:val="0"/>
        <w:spacing w:after="0" w:line="360" w:lineRule="auto"/>
        <w:jc w:val="both"/>
        <w:rPr>
          <w:rFonts w:asciiTheme="majorBidi" w:hAnsiTheme="majorBidi" w:cstheme="majorBidi"/>
          <w:color w:val="000000"/>
          <w:sz w:val="24"/>
          <w:szCs w:val="24"/>
        </w:rPr>
      </w:pPr>
      <w:r w:rsidRPr="009C4B48">
        <w:rPr>
          <w:rFonts w:asciiTheme="majorBidi" w:hAnsiTheme="majorBidi" w:cstheme="majorBidi"/>
          <w:color w:val="000000"/>
          <w:sz w:val="24"/>
          <w:szCs w:val="24"/>
        </w:rPr>
        <w:t>Tindakan-tindakan tersebut</w:t>
      </w:r>
      <w:r w:rsidR="00050F8B" w:rsidRPr="009C4B48">
        <w:rPr>
          <w:rFonts w:asciiTheme="majorBidi" w:hAnsiTheme="majorBidi" w:cstheme="majorBidi"/>
          <w:color w:val="000000"/>
          <w:sz w:val="24"/>
          <w:szCs w:val="24"/>
        </w:rPr>
        <w:t xml:space="preserve"> </w:t>
      </w:r>
      <w:r w:rsidRPr="009C4B48">
        <w:rPr>
          <w:rFonts w:asciiTheme="majorBidi" w:hAnsiTheme="majorBidi" w:cstheme="majorBidi"/>
          <w:color w:val="000000"/>
          <w:sz w:val="24"/>
          <w:szCs w:val="24"/>
        </w:rPr>
        <w:t>antara lain meliputi:</w:t>
      </w:r>
    </w:p>
    <w:p w:rsidR="0024582C" w:rsidRPr="00D54A6F" w:rsidRDefault="0024582C" w:rsidP="002250D4">
      <w:pPr>
        <w:tabs>
          <w:tab w:val="left" w:pos="284"/>
        </w:tabs>
        <w:autoSpaceDE w:val="0"/>
        <w:autoSpaceDN w:val="0"/>
        <w:adjustRightInd w:val="0"/>
        <w:spacing w:after="0" w:line="360" w:lineRule="auto"/>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 xml:space="preserve">a. </w:t>
      </w:r>
      <w:r w:rsidR="00050F8B" w:rsidRPr="00D54A6F">
        <w:rPr>
          <w:rFonts w:asciiTheme="majorBidi" w:hAnsiTheme="majorBidi" w:cstheme="majorBidi"/>
          <w:color w:val="000000"/>
          <w:sz w:val="24"/>
          <w:szCs w:val="24"/>
        </w:rPr>
        <w:tab/>
      </w:r>
      <w:r w:rsidRPr="00D54A6F">
        <w:rPr>
          <w:rFonts w:asciiTheme="majorBidi" w:hAnsiTheme="majorBidi" w:cstheme="majorBidi"/>
          <w:color w:val="000000"/>
          <w:sz w:val="24"/>
          <w:szCs w:val="24"/>
        </w:rPr>
        <w:t>Tindakan-tindakan yang termasuk dalam kategori Tadlis antara</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lain:</w:t>
      </w:r>
    </w:p>
    <w:p w:rsidR="00050F8B" w:rsidRPr="00D54A6F" w:rsidRDefault="0024582C" w:rsidP="00DE2832">
      <w:pPr>
        <w:pStyle w:val="ListParagraph"/>
        <w:numPr>
          <w:ilvl w:val="1"/>
          <w:numId w:val="3"/>
        </w:numPr>
        <w:tabs>
          <w:tab w:val="left" w:pos="567"/>
        </w:tabs>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Front Running yaitu tindakan Anggota Bursa Efek yang</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melakukan transaksi lebih dahulu atas suatu Efek tertentu,</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atas dasar adanya informasi bahwa nasabahnya akanmelakukan transaksi dalam volume besar atas Efek tersebut</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yang diperkirakan mempengaruhi harga pasar, tujuannya</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untuk meraih keuntungan atau mengurangi kerugian.</w:t>
      </w:r>
    </w:p>
    <w:p w:rsidR="0024582C" w:rsidRPr="00D54A6F" w:rsidRDefault="0024582C" w:rsidP="00DE2832">
      <w:pPr>
        <w:pStyle w:val="ListParagraph"/>
        <w:numPr>
          <w:ilvl w:val="1"/>
          <w:numId w:val="3"/>
        </w:numPr>
        <w:tabs>
          <w:tab w:val="left" w:pos="567"/>
        </w:tabs>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Misleading information (Informasi Menyesatkan), yaitu</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membuat pernyataan atau memberikan keterangan yang</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secara material tidak benar atau menyesatkan sehingga</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mempengaruhi harga Efek di Bursa Efek.</w:t>
      </w:r>
    </w:p>
    <w:p w:rsidR="0024582C" w:rsidRPr="00D54A6F" w:rsidRDefault="0024582C" w:rsidP="002250D4">
      <w:pPr>
        <w:pStyle w:val="ListParagraph"/>
        <w:numPr>
          <w:ilvl w:val="1"/>
          <w:numId w:val="6"/>
        </w:numPr>
        <w:autoSpaceDE w:val="0"/>
        <w:autoSpaceDN w:val="0"/>
        <w:adjustRightInd w:val="0"/>
        <w:spacing w:after="0" w:line="360" w:lineRule="auto"/>
        <w:ind w:left="284"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Tindakan-tindakan yang termasuk dalam kategori Taghrir</w:t>
      </w:r>
      <w:r w:rsidR="00050F8B"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antara lain:</w:t>
      </w:r>
    </w:p>
    <w:p w:rsidR="00875853"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Wash sale (Perdagangan semu yang tidak mengubah</w:t>
      </w:r>
      <w:r w:rsidR="00C73B9A"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kepemilikan) yaitu transaksi yang terjadi antara pihak</w:t>
      </w:r>
      <w:r w:rsidR="00C73B9A"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pembeli dan penjual yang tidak menimbulkan perubahan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kepemilikan dan/atau manfaatnya (beneficiary of</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ownership) atas transaksi saham tersebut. Tujuannya untuk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membentuk harga naik, turun atau tetap dengan memberi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kesan seolah-olah harga terbentuk melalui transaksi yang</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berkesan wajar. Selain itu juga untuk memberi kesan bahwa</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Efek tersebut aktif diperdagangkan.</w:t>
      </w:r>
    </w:p>
    <w:p w:rsidR="0024582C"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Pre-arrange trade yaitu transaksi yang terjadi melalui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pemasangan order beli dan jual pada rentang waktu yang</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hampir bersamaan yang terjadi karena adanya perjanjian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pembeli dan penjual sebelumnya. Tujuannya untuk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membentuk harga (naik, turun atau tetap) atau kepentingan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lainnya baik di dalam maupun di luar bursa.</w:t>
      </w:r>
    </w:p>
    <w:p w:rsidR="0024582C" w:rsidRPr="00D54A6F" w:rsidRDefault="0024582C" w:rsidP="00DE2832">
      <w:pPr>
        <w:pStyle w:val="ListParagraph"/>
        <w:numPr>
          <w:ilvl w:val="1"/>
          <w:numId w:val="6"/>
        </w:num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Tindakan-tindakan yang termasuk dalam kategori Najsy antara</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lain:</w:t>
      </w:r>
    </w:p>
    <w:p w:rsidR="00875853"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Pump and Dump, yaitu aktivitas transaksi suatu Efek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diawali oleh pergerakan harga uptrend, yang disebabkan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oleh serangkaian transaksi inisiator beli yang membentuk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harga naik hingga mencapai level harga tertinggi. Setelah</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 xml:space="preserve">harga </w:t>
      </w:r>
      <w:r w:rsidRPr="00D54A6F">
        <w:rPr>
          <w:rFonts w:asciiTheme="majorBidi" w:hAnsiTheme="majorBidi" w:cstheme="majorBidi"/>
          <w:color w:val="000000"/>
          <w:sz w:val="24"/>
          <w:szCs w:val="24"/>
        </w:rPr>
        <w:lastRenderedPageBreak/>
        <w:t>mencapai level tertinggi, pihak-pihak yang</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berkepentingan terhadap kenaikan harga yang telah terjadi,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melakukan serangkaian transaksi inisiator jual dengan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volume yang signifikan dan dapat mendorong penurunan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harga. Tujuannya adalah menciptakan kesempatan untuk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menjual dengan harga tinggi agar memperoleh keuntungan.</w:t>
      </w:r>
    </w:p>
    <w:p w:rsidR="00875853"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Hype and Dump, yaitu aktivitas transaksi suatu Efek yang</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diawali oleh pergerakan harga uptrend yang disertai dengan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adanya informasi positif yang tidak benar, dilebih-lebihkan,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misleading dan juga disebabkan oleh serangkaian transaksi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inisiator beli yang membentuk harga naik hingga mencapai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level harga tertinggi. Setelah harga mencapai level</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tertinggi, pihak-pihak yang berkepentingan terhadap</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kenaikan harga yang telah terjadi, melakukan serangkaian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transaksi inisiator jual dengan volume yang signifikan dan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dapat mendorong penurunan harga. Pola transaksi tersebut</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mirip dengan pola transaksi pump and dump, yang</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tujuannya menciptakan kesempatan untuk menjual dengan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harga tinggi agar memperoleh keuntungan.</w:t>
      </w:r>
    </w:p>
    <w:p w:rsidR="0024582C"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Creating fake demand/supply (Permintaan/Penawaran</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Palsu), yaitu adanya 1 (satu) atau lebih pihak tertentu</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melakukan pemasangan order beli/jual pada level harga</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terbaik, tetapi jika order beli/jual yang dipasang sudah</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mencapai best price maka order tersebut di-delete atau diamend</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(baik dalam jumlahnya dan/atau diturunkan level</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harganya) secara berulang kali. Tujuannya untuk memberi</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kesan kepada pasar seolah-olah terdapat demand/suplpy</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yang tinggi sehingga pasar terpengaruh untuk</w:t>
      </w:r>
      <w:r w:rsidR="00875853"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membeli/menjual.</w:t>
      </w:r>
    </w:p>
    <w:p w:rsidR="0024582C" w:rsidRPr="00D54A6F" w:rsidRDefault="0024582C" w:rsidP="00DE2832">
      <w:pPr>
        <w:pStyle w:val="ListParagraph"/>
        <w:numPr>
          <w:ilvl w:val="1"/>
          <w:numId w:val="6"/>
        </w:num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Tindakan-tindakan yang termasuk dalam kategori Ikhtikar</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antara lain:</w:t>
      </w:r>
    </w:p>
    <w:p w:rsidR="00541974"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Pooling interest, yaitu aktivitas transaksi atas suatu Efek</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yang terkesan liquid, baik disertai dengan pergerakan harga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maupun tidak, pada suatu periode tertentu dan hanya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diramaikan sekelompok Anggota Bursa Efek tertentu</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(dalam pembelian maupun penjualan). Selain itu volume</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transaksi setiap harinya dalam periode tersebut selalu dalam</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jumlah yang hampir sama dan/atau dalam kurun periode</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tertentu aktivitas transaksinya tiba-tiba melonjak secara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drastis. Tujuannya menciptakan kesempatan untuk dapat</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 xml:space="preserve">menjual atau </w:t>
      </w:r>
      <w:r w:rsidRPr="00D54A6F">
        <w:rPr>
          <w:rFonts w:asciiTheme="majorBidi" w:hAnsiTheme="majorBidi" w:cstheme="majorBidi"/>
          <w:color w:val="000000"/>
          <w:sz w:val="24"/>
          <w:szCs w:val="24"/>
        </w:rPr>
        <w:lastRenderedPageBreak/>
        <w:t>mengumpulkan saham atau menjadikan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aktivitas saham tertentu dapat dijadikan benchmark.</w:t>
      </w:r>
    </w:p>
    <w:p w:rsidR="0024582C"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Cornering, yaitu pola transaksi ini terjadi pada saham</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dengan kepemilikan publik yang sangat terbatas. Terdapat</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upaya dari pemegang saham mayoritas untuk menciptakan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supply semu yang menyebabkan harga menurun pada pagi</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hari dan menyebabkan investor publik melakukan short</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selling</w:t>
      </w:r>
      <w:r w:rsidR="002250D4">
        <w:rPr>
          <w:rFonts w:asciiTheme="majorBidi" w:hAnsiTheme="majorBidi" w:cstheme="majorBidi"/>
          <w:color w:val="000000"/>
          <w:sz w:val="24"/>
          <w:szCs w:val="24"/>
        </w:rPr>
        <w:t xml:space="preserve"> (short shelling adalah tindakan spekulasi yang dilakukan untuk mendapatkan keuntungan karena memperkirakan harga efek akan turun dengan menjual efek yang belum dimilikinya)</w:t>
      </w:r>
      <w:r w:rsidRPr="00D54A6F">
        <w:rPr>
          <w:rFonts w:asciiTheme="majorBidi" w:hAnsiTheme="majorBidi" w:cstheme="majorBidi"/>
          <w:color w:val="000000"/>
          <w:sz w:val="24"/>
          <w:szCs w:val="24"/>
        </w:rPr>
        <w:t>. Kemudian ada upaya pembelian yang dilakukan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pemegang saham mayoritas hingga menyebabkan harga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meningkat pada sesi sore hari yang menyebabkan pelaku</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short sell mengalami gagal serah atau mengalami kerugian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karena harus melakukan pembelian di harga yang lebih</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mahal.</w:t>
      </w:r>
    </w:p>
    <w:p w:rsidR="0024582C" w:rsidRPr="00D54A6F" w:rsidRDefault="0024582C" w:rsidP="00DE2832">
      <w:pPr>
        <w:pStyle w:val="ListParagraph"/>
        <w:numPr>
          <w:ilvl w:val="1"/>
          <w:numId w:val="6"/>
        </w:num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Tindakan-tindakan yang termasuk dalam kategori Ghisysy</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antara lain:</w:t>
      </w:r>
    </w:p>
    <w:p w:rsidR="00541974"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Marking at the close (pembentukan harga penutupan),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yaitu penempatan order jual atau beli yang dilakukan di</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akhir hari perdagangan yang bertujuan menciptakan harga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penutupan sesuai dengan yang diinginkan, baik</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menyebabkan harga ditutup meningkat, menurun ataupun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tetap dibandingkan harga penutupan sebelumnya.</w:t>
      </w:r>
      <w:r w:rsidR="00541974" w:rsidRPr="00D54A6F">
        <w:rPr>
          <w:rFonts w:asciiTheme="majorBidi" w:hAnsiTheme="majorBidi" w:cstheme="majorBidi"/>
          <w:color w:val="000000"/>
          <w:sz w:val="24"/>
          <w:szCs w:val="24"/>
        </w:rPr>
        <w:t xml:space="preserve"> </w:t>
      </w:r>
    </w:p>
    <w:p w:rsidR="0024582C" w:rsidRPr="00D54A6F" w:rsidRDefault="0024582C" w:rsidP="00DE2832">
      <w:pPr>
        <w:pStyle w:val="ListParagraph"/>
        <w:numPr>
          <w:ilvl w:val="8"/>
          <w:numId w:val="6"/>
        </w:numPr>
        <w:autoSpaceDE w:val="0"/>
        <w:autoSpaceDN w:val="0"/>
        <w:adjustRightInd w:val="0"/>
        <w:spacing w:after="0" w:line="360" w:lineRule="auto"/>
        <w:ind w:left="851" w:hanging="284"/>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Alternate trade, yaitu transaksi dari sekelompok Anggota</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Bursa tertentu dengan peran sebagai pembeli dan penjual</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secara bergantian serta dilakukan dengan volume yang</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berkesan wajar. Adapun harga yang diakibatkannya dapat</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tetap, naik atau turun. Tujuannya untuk memberi kesan</w:t>
      </w:r>
      <w:r w:rsidR="00541974"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bahwa suatu efek aktif diperdagangkan.</w:t>
      </w:r>
    </w:p>
    <w:p w:rsidR="002250D4" w:rsidRDefault="0024582C" w:rsidP="002250D4">
      <w:pPr>
        <w:pStyle w:val="ListParagraph"/>
        <w:numPr>
          <w:ilvl w:val="1"/>
          <w:numId w:val="6"/>
        </w:numPr>
        <w:autoSpaceDE w:val="0"/>
        <w:autoSpaceDN w:val="0"/>
        <w:adjustRightInd w:val="0"/>
        <w:spacing w:after="0" w:line="360" w:lineRule="auto"/>
        <w:ind w:left="644" w:hanging="283"/>
        <w:jc w:val="both"/>
        <w:rPr>
          <w:rFonts w:asciiTheme="majorBidi" w:hAnsiTheme="majorBidi" w:cstheme="majorBidi"/>
          <w:color w:val="000000"/>
          <w:sz w:val="24"/>
          <w:szCs w:val="24"/>
        </w:rPr>
      </w:pPr>
      <w:r w:rsidRPr="002250D4">
        <w:rPr>
          <w:rFonts w:asciiTheme="majorBidi" w:hAnsiTheme="majorBidi" w:cstheme="majorBidi"/>
          <w:color w:val="000000"/>
          <w:sz w:val="24"/>
          <w:szCs w:val="24"/>
        </w:rPr>
        <w:t>Tindakan yang termasuk dalam kategori Ghabn Fahisy, antara</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lain: Insider Trading (Perdagangan Orang Dalam), yaitu</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kegiatan ilegal di lingkungan pasar finansial untuk mencari</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keuntungan yang biasanya dilakukan dengan cara</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memanfanfaatkan informasi internal, misalnya rencana-rencana</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atau keputusan-keputusan perusahaan yang belum</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dipublikasikan.</w:t>
      </w:r>
    </w:p>
    <w:p w:rsidR="00512A8F" w:rsidRPr="002250D4" w:rsidRDefault="0024582C" w:rsidP="002250D4">
      <w:pPr>
        <w:pStyle w:val="ListParagraph"/>
        <w:numPr>
          <w:ilvl w:val="1"/>
          <w:numId w:val="6"/>
        </w:num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2250D4">
        <w:rPr>
          <w:rFonts w:asciiTheme="majorBidi" w:hAnsiTheme="majorBidi" w:cstheme="majorBidi"/>
          <w:color w:val="000000"/>
          <w:sz w:val="24"/>
          <w:szCs w:val="24"/>
        </w:rPr>
        <w:t>Tindakan yang termasuk dalam kategori Bai’al</w:t>
      </w:r>
      <w:r w:rsid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ma’dum,</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antara lain: Short Selling (bai’ al-maksyuf</w:t>
      </w:r>
      <w:r w:rsidR="002250D4" w:rsidRPr="002250D4">
        <w:rPr>
          <w:rFonts w:asciiTheme="majorBidi" w:hAnsiTheme="majorBidi" w:cstheme="majorBidi"/>
          <w:color w:val="000000"/>
          <w:sz w:val="24"/>
          <w:szCs w:val="24"/>
        </w:rPr>
        <w:t xml:space="preserve">/jual kosong, yaitu jual beli secara tunai atas barang (efek) yang bukan milik penjual dan penjual tidak diberi izin oleh pemilik untuk </w:t>
      </w:r>
      <w:r w:rsidR="002250D4" w:rsidRPr="002250D4">
        <w:rPr>
          <w:rFonts w:asciiTheme="majorBidi" w:hAnsiTheme="majorBidi" w:cstheme="majorBidi"/>
          <w:color w:val="000000"/>
          <w:sz w:val="24"/>
          <w:szCs w:val="24"/>
        </w:rPr>
        <w:lastRenderedPageBreak/>
        <w:t>menjualkan, atau jual beli secara tunai atas barang (efek) padahal penjual tidak memili</w:t>
      </w:r>
      <w:r w:rsidR="002250D4">
        <w:rPr>
          <w:rFonts w:asciiTheme="majorBidi" w:hAnsiTheme="majorBidi" w:cstheme="majorBidi"/>
          <w:color w:val="000000"/>
          <w:sz w:val="24"/>
          <w:szCs w:val="24"/>
        </w:rPr>
        <w:t>ki barang (efek) yang dijualnya</w:t>
      </w:r>
      <w:r w:rsidRPr="002250D4">
        <w:rPr>
          <w:rFonts w:asciiTheme="majorBidi" w:hAnsiTheme="majorBidi" w:cstheme="majorBidi"/>
          <w:color w:val="000000"/>
          <w:sz w:val="24"/>
          <w:szCs w:val="24"/>
        </w:rPr>
        <w:t>), yaitu</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suatu cara yang digunakan dalam penjualan saham yang belum</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dimiliki dengan harga tinggi dengan harapan akan membeli</w:t>
      </w:r>
      <w:r w:rsidR="00541974" w:rsidRPr="002250D4">
        <w:rPr>
          <w:rFonts w:asciiTheme="majorBidi" w:hAnsiTheme="majorBidi" w:cstheme="majorBidi"/>
          <w:color w:val="000000"/>
          <w:sz w:val="24"/>
          <w:szCs w:val="24"/>
        </w:rPr>
        <w:t xml:space="preserve"> </w:t>
      </w:r>
      <w:r w:rsidRPr="002250D4">
        <w:rPr>
          <w:rFonts w:asciiTheme="majorBidi" w:hAnsiTheme="majorBidi" w:cstheme="majorBidi"/>
          <w:color w:val="000000"/>
          <w:sz w:val="24"/>
          <w:szCs w:val="24"/>
        </w:rPr>
        <w:t>kembali pada saat harga turun.</w:t>
      </w:r>
    </w:p>
    <w:p w:rsidR="0024582C" w:rsidRPr="00D54A6F" w:rsidRDefault="00512A8F" w:rsidP="00DE2832">
      <w:pPr>
        <w:pStyle w:val="ListParagraph"/>
        <w:numPr>
          <w:ilvl w:val="1"/>
          <w:numId w:val="6"/>
        </w:numPr>
        <w:autoSpaceDE w:val="0"/>
        <w:autoSpaceDN w:val="0"/>
        <w:adjustRightInd w:val="0"/>
        <w:spacing w:after="0" w:line="360" w:lineRule="auto"/>
        <w:ind w:left="567" w:hanging="283"/>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T</w:t>
      </w:r>
      <w:r w:rsidR="0024582C" w:rsidRPr="00D54A6F">
        <w:rPr>
          <w:rFonts w:asciiTheme="majorBidi" w:hAnsiTheme="majorBidi" w:cstheme="majorBidi"/>
          <w:color w:val="000000"/>
          <w:sz w:val="24"/>
          <w:szCs w:val="24"/>
        </w:rPr>
        <w:t xml:space="preserve">indakan yang termasuk dalam kategori riba, </w:t>
      </w:r>
      <w:r w:rsidRPr="00D54A6F">
        <w:rPr>
          <w:rFonts w:asciiTheme="majorBidi" w:hAnsiTheme="majorBidi" w:cstheme="majorBidi"/>
          <w:color w:val="000000"/>
          <w:sz w:val="24"/>
          <w:szCs w:val="24"/>
        </w:rPr>
        <w:t xml:space="preserve">antara lain </w:t>
      </w:r>
      <w:r w:rsidR="0024582C" w:rsidRPr="00D54A6F">
        <w:rPr>
          <w:rFonts w:asciiTheme="majorBidi" w:hAnsiTheme="majorBidi" w:cstheme="majorBidi"/>
          <w:color w:val="000000"/>
          <w:sz w:val="24"/>
          <w:szCs w:val="24"/>
        </w:rPr>
        <w:t>Margin Trading (Transaksi dengan Pembiayaan), yaitu</w:t>
      </w:r>
      <w:r w:rsidRPr="00D54A6F">
        <w:rPr>
          <w:rFonts w:asciiTheme="majorBidi" w:hAnsiTheme="majorBidi" w:cstheme="majorBidi"/>
          <w:color w:val="000000"/>
          <w:sz w:val="24"/>
          <w:szCs w:val="24"/>
        </w:rPr>
        <w:t xml:space="preserve"> </w:t>
      </w:r>
      <w:r w:rsidR="0024582C" w:rsidRPr="00D54A6F">
        <w:rPr>
          <w:rFonts w:asciiTheme="majorBidi" w:hAnsiTheme="majorBidi" w:cstheme="majorBidi"/>
          <w:color w:val="000000"/>
          <w:sz w:val="24"/>
          <w:szCs w:val="24"/>
        </w:rPr>
        <w:t>melakukan transaksi atas Efek dengan fasilitas pinjaman</w:t>
      </w:r>
      <w:r w:rsidRPr="00D54A6F">
        <w:rPr>
          <w:rFonts w:asciiTheme="majorBidi" w:hAnsiTheme="majorBidi" w:cstheme="majorBidi"/>
          <w:color w:val="000000"/>
          <w:sz w:val="24"/>
          <w:szCs w:val="24"/>
        </w:rPr>
        <w:t xml:space="preserve"> </w:t>
      </w:r>
      <w:r w:rsidR="0024582C" w:rsidRPr="00D54A6F">
        <w:rPr>
          <w:rFonts w:asciiTheme="majorBidi" w:hAnsiTheme="majorBidi" w:cstheme="majorBidi"/>
          <w:color w:val="000000"/>
          <w:sz w:val="24"/>
          <w:szCs w:val="24"/>
        </w:rPr>
        <w:t>berbasis bunga (riba) atas kewajiban penyelesaian pembelian</w:t>
      </w:r>
      <w:r w:rsidRPr="00D54A6F">
        <w:rPr>
          <w:rFonts w:asciiTheme="majorBidi" w:hAnsiTheme="majorBidi" w:cstheme="majorBidi"/>
          <w:color w:val="000000"/>
          <w:sz w:val="24"/>
          <w:szCs w:val="24"/>
        </w:rPr>
        <w:t xml:space="preserve"> Efek. </w:t>
      </w:r>
    </w:p>
    <w:p w:rsidR="00512A8F" w:rsidRPr="00D54A6F" w:rsidRDefault="00512A8F" w:rsidP="00DE2832">
      <w:pPr>
        <w:autoSpaceDE w:val="0"/>
        <w:autoSpaceDN w:val="0"/>
        <w:adjustRightInd w:val="0"/>
        <w:spacing w:after="0" w:line="360" w:lineRule="auto"/>
        <w:jc w:val="both"/>
        <w:rPr>
          <w:rFonts w:asciiTheme="majorBidi" w:hAnsiTheme="majorBidi" w:cstheme="majorBidi"/>
          <w:color w:val="000000"/>
          <w:sz w:val="24"/>
          <w:szCs w:val="24"/>
        </w:rPr>
      </w:pPr>
    </w:p>
    <w:p w:rsidR="0024582C" w:rsidRPr="00D54A6F" w:rsidRDefault="0024582C" w:rsidP="00DE2832">
      <w:pPr>
        <w:autoSpaceDE w:val="0"/>
        <w:autoSpaceDN w:val="0"/>
        <w:adjustRightInd w:val="0"/>
        <w:spacing w:after="0" w:line="360" w:lineRule="auto"/>
        <w:jc w:val="both"/>
        <w:rPr>
          <w:rFonts w:asciiTheme="majorBidi" w:hAnsiTheme="majorBidi" w:cstheme="majorBidi"/>
          <w:color w:val="000000"/>
          <w:sz w:val="24"/>
          <w:szCs w:val="24"/>
        </w:rPr>
      </w:pPr>
      <w:r w:rsidRPr="00D54A6F">
        <w:rPr>
          <w:rFonts w:asciiTheme="majorBidi" w:hAnsiTheme="majorBidi" w:cstheme="majorBidi"/>
          <w:b/>
          <w:bCs/>
          <w:color w:val="000000"/>
          <w:sz w:val="24"/>
          <w:szCs w:val="24"/>
        </w:rPr>
        <w:t>Penyelesaian Perselisihan</w:t>
      </w:r>
      <w:r w:rsidR="00512A8F" w:rsidRPr="00D54A6F">
        <w:rPr>
          <w:rFonts w:asciiTheme="majorBidi" w:hAnsiTheme="majorBidi" w:cstheme="majorBidi"/>
          <w:color w:val="000000"/>
          <w:sz w:val="24"/>
          <w:szCs w:val="24"/>
        </w:rPr>
        <w:t>.</w:t>
      </w:r>
    </w:p>
    <w:p w:rsidR="0024582C" w:rsidRPr="00D54A6F" w:rsidRDefault="0024582C" w:rsidP="00DE2832">
      <w:pPr>
        <w:autoSpaceDE w:val="0"/>
        <w:autoSpaceDN w:val="0"/>
        <w:adjustRightInd w:val="0"/>
        <w:spacing w:after="0" w:line="360" w:lineRule="auto"/>
        <w:ind w:firstLine="720"/>
        <w:jc w:val="both"/>
        <w:rPr>
          <w:rFonts w:asciiTheme="majorBidi" w:hAnsiTheme="majorBidi" w:cstheme="majorBidi"/>
          <w:color w:val="000000"/>
          <w:sz w:val="24"/>
          <w:szCs w:val="24"/>
        </w:rPr>
      </w:pPr>
      <w:r w:rsidRPr="00D54A6F">
        <w:rPr>
          <w:rFonts w:asciiTheme="majorBidi" w:hAnsiTheme="majorBidi" w:cstheme="majorBidi"/>
          <w:color w:val="000000"/>
          <w:sz w:val="24"/>
          <w:szCs w:val="24"/>
        </w:rPr>
        <w:t>Jika terjadi perselisihan di antara para pihak, maka penyelesaiannya</w:t>
      </w:r>
      <w:r w:rsidR="00512A8F"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akan dilakukan berdasarkan musyawarah untuk mufakat. Dalam hal</w:t>
      </w:r>
      <w:r w:rsidR="00512A8F"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tidak tercapai kemufakatan, maka penyelesaian perselisihan dapat</w:t>
      </w:r>
      <w:r w:rsidR="00512A8F" w:rsidRPr="00D54A6F">
        <w:rPr>
          <w:rFonts w:asciiTheme="majorBidi" w:hAnsiTheme="majorBidi" w:cstheme="majorBidi"/>
          <w:color w:val="000000"/>
          <w:sz w:val="24"/>
          <w:szCs w:val="24"/>
        </w:rPr>
        <w:t xml:space="preserve"> </w:t>
      </w:r>
      <w:r w:rsidRPr="00D54A6F">
        <w:rPr>
          <w:rFonts w:asciiTheme="majorBidi" w:hAnsiTheme="majorBidi" w:cstheme="majorBidi"/>
          <w:color w:val="000000"/>
          <w:sz w:val="24"/>
          <w:szCs w:val="24"/>
        </w:rPr>
        <w:t>dilakukan melalui Badan Arbitrase Syariah atau berdasarkan peraturan</w:t>
      </w:r>
      <w:r w:rsidR="00997AD8">
        <w:rPr>
          <w:rFonts w:asciiTheme="majorBidi" w:hAnsiTheme="majorBidi" w:cstheme="majorBidi"/>
          <w:color w:val="000000"/>
          <w:sz w:val="24"/>
          <w:szCs w:val="24"/>
        </w:rPr>
        <w:t>.</w:t>
      </w:r>
    </w:p>
    <w:p w:rsidR="00512A8F" w:rsidRPr="00D54A6F" w:rsidRDefault="00512A8F" w:rsidP="00DE2832">
      <w:pPr>
        <w:autoSpaceDE w:val="0"/>
        <w:autoSpaceDN w:val="0"/>
        <w:adjustRightInd w:val="0"/>
        <w:spacing w:after="0" w:line="360" w:lineRule="auto"/>
        <w:jc w:val="both"/>
        <w:rPr>
          <w:rFonts w:asciiTheme="majorBidi" w:hAnsiTheme="majorBidi" w:cstheme="majorBidi"/>
          <w:sz w:val="24"/>
          <w:szCs w:val="24"/>
        </w:rPr>
      </w:pPr>
    </w:p>
    <w:p w:rsidR="00512A8F" w:rsidRPr="00D54A6F" w:rsidRDefault="00512A8F" w:rsidP="00DE2832">
      <w:pPr>
        <w:autoSpaceDE w:val="0"/>
        <w:autoSpaceDN w:val="0"/>
        <w:adjustRightInd w:val="0"/>
        <w:spacing w:after="0" w:line="360" w:lineRule="auto"/>
        <w:jc w:val="both"/>
        <w:rPr>
          <w:rFonts w:asciiTheme="majorBidi" w:hAnsiTheme="majorBidi" w:cstheme="majorBidi"/>
          <w:sz w:val="24"/>
          <w:szCs w:val="24"/>
        </w:rPr>
      </w:pPr>
      <w:r w:rsidRPr="00D54A6F">
        <w:rPr>
          <w:rFonts w:asciiTheme="majorBidi" w:hAnsiTheme="majorBidi" w:cstheme="majorBidi"/>
          <w:sz w:val="24"/>
          <w:szCs w:val="24"/>
        </w:rPr>
        <w:t>Kegiatan terkait dengan saham:</w:t>
      </w:r>
    </w:p>
    <w:p w:rsidR="00567477" w:rsidRPr="00D54A6F" w:rsidRDefault="008B2975" w:rsidP="00DE2832">
      <w:pPr>
        <w:pStyle w:val="ListParagraph"/>
        <w:numPr>
          <w:ilvl w:val="0"/>
          <w:numId w:val="16"/>
        </w:numPr>
        <w:autoSpaceDE w:val="0"/>
        <w:autoSpaceDN w:val="0"/>
        <w:adjustRightInd w:val="0"/>
        <w:spacing w:after="0" w:line="360" w:lineRule="auto"/>
        <w:ind w:left="284" w:hanging="284"/>
        <w:jc w:val="both"/>
        <w:rPr>
          <w:rFonts w:asciiTheme="majorBidi" w:hAnsiTheme="majorBidi" w:cstheme="majorBidi"/>
          <w:b/>
          <w:bCs/>
          <w:sz w:val="24"/>
          <w:szCs w:val="24"/>
        </w:rPr>
      </w:pPr>
      <w:r w:rsidRPr="00D54A6F">
        <w:rPr>
          <w:rFonts w:asciiTheme="majorBidi" w:hAnsiTheme="majorBidi" w:cstheme="majorBidi"/>
          <w:b/>
          <w:bCs/>
          <w:sz w:val="24"/>
          <w:szCs w:val="24"/>
        </w:rPr>
        <w:t>Investasi</w:t>
      </w:r>
      <w:r w:rsidR="00512A8F" w:rsidRPr="00D54A6F">
        <w:rPr>
          <w:rFonts w:asciiTheme="majorBidi" w:hAnsiTheme="majorBidi" w:cstheme="majorBidi"/>
          <w:b/>
          <w:bCs/>
          <w:sz w:val="24"/>
          <w:szCs w:val="24"/>
        </w:rPr>
        <w:t xml:space="preserve"> </w:t>
      </w:r>
      <w:r w:rsidRPr="00D54A6F">
        <w:rPr>
          <w:rFonts w:asciiTheme="majorBidi" w:hAnsiTheme="majorBidi" w:cstheme="majorBidi"/>
          <w:b/>
          <w:bCs/>
          <w:sz w:val="24"/>
          <w:szCs w:val="24"/>
        </w:rPr>
        <w:t>Reksa Dana Syari'ah</w:t>
      </w:r>
    </w:p>
    <w:p w:rsidR="00567477" w:rsidRPr="00D54A6F" w:rsidRDefault="00567477" w:rsidP="00DE2832">
      <w:pPr>
        <w:autoSpaceDE w:val="0"/>
        <w:autoSpaceDN w:val="0"/>
        <w:adjustRightInd w:val="0"/>
        <w:spacing w:after="0" w:line="360" w:lineRule="auto"/>
        <w:ind w:firstLine="284"/>
        <w:jc w:val="both"/>
        <w:rPr>
          <w:rFonts w:asciiTheme="majorBidi" w:hAnsiTheme="majorBidi" w:cstheme="majorBidi"/>
          <w:sz w:val="24"/>
          <w:szCs w:val="24"/>
        </w:rPr>
      </w:pPr>
      <w:r w:rsidRPr="00D54A6F">
        <w:rPr>
          <w:rFonts w:asciiTheme="majorBidi" w:hAnsiTheme="majorBidi" w:cstheme="majorBidi"/>
          <w:sz w:val="24"/>
          <w:szCs w:val="24"/>
        </w:rPr>
        <w:t>Mekanisme operasional dalam Reksa Dana Syari'ah terdiri atas:</w:t>
      </w:r>
    </w:p>
    <w:p w:rsidR="004B2B87" w:rsidRPr="00D54A6F" w:rsidRDefault="004B2B87" w:rsidP="00DE2832">
      <w:pPr>
        <w:pStyle w:val="ListParagraph"/>
        <w:numPr>
          <w:ilvl w:val="2"/>
          <w:numId w:val="3"/>
        </w:numPr>
        <w:autoSpaceDE w:val="0"/>
        <w:autoSpaceDN w:val="0"/>
        <w:adjustRightInd w:val="0"/>
        <w:spacing w:after="0" w:line="360" w:lineRule="auto"/>
        <w:ind w:left="567" w:hanging="283"/>
        <w:jc w:val="both"/>
        <w:rPr>
          <w:rFonts w:asciiTheme="majorBidi" w:hAnsiTheme="majorBidi" w:cstheme="majorBidi"/>
          <w:sz w:val="24"/>
          <w:szCs w:val="24"/>
        </w:rPr>
      </w:pPr>
      <w:r w:rsidRPr="00D54A6F">
        <w:rPr>
          <w:rFonts w:asciiTheme="majorBidi" w:hAnsiTheme="majorBidi" w:cstheme="majorBidi"/>
          <w:sz w:val="24"/>
          <w:szCs w:val="24"/>
          <w:rtl/>
        </w:rPr>
        <w:t>a</w:t>
      </w:r>
      <w:r w:rsidR="00567477" w:rsidRPr="00D54A6F">
        <w:rPr>
          <w:rFonts w:asciiTheme="majorBidi" w:hAnsiTheme="majorBidi" w:cstheme="majorBidi"/>
          <w:sz w:val="24"/>
          <w:szCs w:val="24"/>
        </w:rPr>
        <w:t xml:space="preserve">ntara pemodal dengan Manajer Investasi dilakukan dengan sistem </w:t>
      </w:r>
      <w:r w:rsidR="00567477" w:rsidRPr="00D54A6F">
        <w:rPr>
          <w:rFonts w:asciiTheme="majorBidi" w:hAnsiTheme="majorBidi" w:cstheme="majorBidi"/>
          <w:i/>
          <w:iCs/>
          <w:sz w:val="24"/>
          <w:szCs w:val="24"/>
        </w:rPr>
        <w:t>wakalah</w:t>
      </w:r>
      <w:r w:rsidR="00567477" w:rsidRPr="00D54A6F">
        <w:rPr>
          <w:rFonts w:asciiTheme="majorBidi" w:hAnsiTheme="majorBidi" w:cstheme="majorBidi"/>
          <w:sz w:val="24"/>
          <w:szCs w:val="24"/>
        </w:rPr>
        <w:t>, dan</w:t>
      </w:r>
    </w:p>
    <w:p w:rsidR="00567477" w:rsidRPr="00997AD8" w:rsidRDefault="00567477" w:rsidP="00DE2832">
      <w:pPr>
        <w:pStyle w:val="ListParagraph"/>
        <w:numPr>
          <w:ilvl w:val="2"/>
          <w:numId w:val="3"/>
        </w:numPr>
        <w:autoSpaceDE w:val="0"/>
        <w:autoSpaceDN w:val="0"/>
        <w:adjustRightInd w:val="0"/>
        <w:spacing w:after="0" w:line="360" w:lineRule="auto"/>
        <w:ind w:left="567" w:hanging="283"/>
        <w:jc w:val="both"/>
        <w:rPr>
          <w:rFonts w:asciiTheme="majorBidi" w:hAnsiTheme="majorBidi" w:cstheme="majorBidi"/>
          <w:sz w:val="24"/>
          <w:szCs w:val="24"/>
        </w:rPr>
      </w:pPr>
      <w:r w:rsidRPr="00997AD8">
        <w:rPr>
          <w:rFonts w:asciiTheme="majorBidi" w:hAnsiTheme="majorBidi" w:cstheme="majorBidi"/>
          <w:sz w:val="24"/>
          <w:szCs w:val="24"/>
        </w:rPr>
        <w:t>antara Manajer Investasi dan pengguna investasi dilakukan dengan sistem</w:t>
      </w:r>
      <w:r w:rsidR="004B2B87" w:rsidRPr="00997AD8">
        <w:rPr>
          <w:rFonts w:asciiTheme="majorBidi" w:hAnsiTheme="majorBidi" w:cstheme="majorBidi"/>
          <w:sz w:val="24"/>
          <w:szCs w:val="24"/>
          <w:rtl/>
        </w:rPr>
        <w:t xml:space="preserve"> </w:t>
      </w:r>
      <w:r w:rsidRPr="00997AD8">
        <w:rPr>
          <w:rFonts w:asciiTheme="majorBidi" w:hAnsiTheme="majorBidi" w:cstheme="majorBidi"/>
          <w:i/>
          <w:iCs/>
          <w:sz w:val="24"/>
          <w:szCs w:val="24"/>
        </w:rPr>
        <w:t>mudharabah</w:t>
      </w:r>
      <w:r w:rsidR="00997AD8">
        <w:rPr>
          <w:rFonts w:asciiTheme="majorBidi" w:hAnsiTheme="majorBidi" w:cstheme="majorBidi"/>
          <w:sz w:val="24"/>
          <w:szCs w:val="24"/>
        </w:rPr>
        <w:t xml:space="preserve"> </w:t>
      </w:r>
      <w:r w:rsidRPr="00997AD8">
        <w:rPr>
          <w:rFonts w:asciiTheme="majorBidi" w:hAnsiTheme="majorBidi" w:cstheme="majorBidi"/>
          <w:sz w:val="24"/>
          <w:szCs w:val="24"/>
        </w:rPr>
        <w:t>didasarkan pada tingkat laba usaha;</w:t>
      </w:r>
    </w:p>
    <w:p w:rsidR="00567477" w:rsidRPr="006C3604" w:rsidRDefault="004B2B87" w:rsidP="002250D4">
      <w:pPr>
        <w:pStyle w:val="Heading3"/>
        <w:spacing w:line="360" w:lineRule="auto"/>
        <w:ind w:left="284" w:firstLine="720"/>
        <w:jc w:val="both"/>
        <w:rPr>
          <w:rFonts w:ascii="Times New Roman" w:hAnsi="Times New Roman" w:cs="Times New Roman"/>
          <w:b w:val="0"/>
          <w:bCs w:val="0"/>
          <w:color w:val="auto"/>
          <w:sz w:val="24"/>
          <w:szCs w:val="24"/>
        </w:rPr>
      </w:pPr>
      <w:r w:rsidRPr="00D54A6F">
        <w:rPr>
          <w:rFonts w:asciiTheme="majorBidi" w:hAnsiTheme="majorBidi"/>
          <w:b w:val="0"/>
          <w:bCs w:val="0"/>
          <w:color w:val="auto"/>
          <w:sz w:val="24"/>
          <w:szCs w:val="24"/>
        </w:rPr>
        <w:t xml:space="preserve">Investasi dilakukan pada instrumen keuangan yang sesuai dengan </w:t>
      </w:r>
      <w:r w:rsidR="006C3604">
        <w:rPr>
          <w:rFonts w:asciiTheme="majorBidi" w:hAnsiTheme="majorBidi"/>
          <w:b w:val="0"/>
          <w:bCs w:val="0"/>
          <w:color w:val="auto"/>
          <w:sz w:val="24"/>
          <w:szCs w:val="24"/>
        </w:rPr>
        <w:t xml:space="preserve"> s</w:t>
      </w:r>
      <w:r w:rsidRPr="00D54A6F">
        <w:rPr>
          <w:rFonts w:asciiTheme="majorBidi" w:hAnsiTheme="majorBidi"/>
          <w:b w:val="0"/>
          <w:bCs w:val="0"/>
          <w:color w:val="auto"/>
          <w:sz w:val="24"/>
          <w:szCs w:val="24"/>
        </w:rPr>
        <w:t>yari'ah</w:t>
      </w:r>
      <w:r w:rsidR="00D51DFE" w:rsidRPr="00D54A6F">
        <w:rPr>
          <w:rFonts w:asciiTheme="majorBidi" w:hAnsiTheme="majorBidi"/>
          <w:b w:val="0"/>
          <w:bCs w:val="0"/>
          <w:color w:val="auto"/>
          <w:sz w:val="24"/>
          <w:szCs w:val="24"/>
        </w:rPr>
        <w:t xml:space="preserve"> antara lain</w:t>
      </w:r>
      <w:r w:rsidRPr="00D54A6F">
        <w:rPr>
          <w:rFonts w:asciiTheme="majorBidi" w:hAnsiTheme="majorBidi"/>
          <w:b w:val="0"/>
          <w:bCs w:val="0"/>
          <w:color w:val="auto"/>
          <w:sz w:val="24"/>
          <w:szCs w:val="24"/>
          <w:rtl/>
        </w:rPr>
        <w:t xml:space="preserve"> </w:t>
      </w:r>
      <w:r w:rsidRPr="00D54A6F">
        <w:rPr>
          <w:rFonts w:asciiTheme="majorBidi" w:hAnsiTheme="majorBidi"/>
          <w:b w:val="0"/>
          <w:bCs w:val="0"/>
          <w:color w:val="auto"/>
          <w:sz w:val="24"/>
          <w:szCs w:val="24"/>
        </w:rPr>
        <w:t>saham yang sudah melalui penawaran umum dan pembagian dividen</w:t>
      </w:r>
      <w:r w:rsidR="006C3604">
        <w:rPr>
          <w:rFonts w:asciiTheme="majorBidi" w:hAnsiTheme="majorBidi"/>
          <w:b w:val="0"/>
          <w:bCs w:val="0"/>
          <w:color w:val="auto"/>
          <w:sz w:val="24"/>
          <w:szCs w:val="24"/>
        </w:rPr>
        <w:t xml:space="preserve">.  </w:t>
      </w:r>
      <w:r w:rsidR="00567477" w:rsidRPr="006C3604">
        <w:rPr>
          <w:rFonts w:ascii="Times New Roman" w:hAnsi="Times New Roman" w:cs="Times New Roman"/>
          <w:b w:val="0"/>
          <w:bCs w:val="0"/>
          <w:color w:val="auto"/>
          <w:sz w:val="24"/>
          <w:szCs w:val="24"/>
        </w:rPr>
        <w:t>Suatu Emiten tidak layak diinvestasikan oleh Reksa Dana Syariah:</w:t>
      </w:r>
    </w:p>
    <w:p w:rsidR="006C3604" w:rsidRDefault="00567477" w:rsidP="00DE2832">
      <w:pPr>
        <w:pStyle w:val="ListParagraph"/>
        <w:numPr>
          <w:ilvl w:val="0"/>
          <w:numId w:val="17"/>
        </w:numPr>
        <w:autoSpaceDE w:val="0"/>
        <w:autoSpaceDN w:val="0"/>
        <w:adjustRightInd w:val="0"/>
        <w:spacing w:after="0" w:line="360" w:lineRule="auto"/>
        <w:jc w:val="both"/>
        <w:rPr>
          <w:rFonts w:asciiTheme="majorBidi" w:hAnsiTheme="majorBidi" w:cstheme="majorBidi"/>
          <w:sz w:val="24"/>
          <w:szCs w:val="24"/>
        </w:rPr>
      </w:pPr>
      <w:r w:rsidRPr="006C3604">
        <w:rPr>
          <w:rFonts w:ascii="Times New Roman" w:hAnsi="Times New Roman" w:cs="Times New Roman"/>
          <w:sz w:val="24"/>
          <w:szCs w:val="24"/>
        </w:rPr>
        <w:t>apabila</w:t>
      </w:r>
      <w:r w:rsidRPr="006C3604">
        <w:rPr>
          <w:rFonts w:asciiTheme="majorBidi" w:hAnsiTheme="majorBidi" w:cstheme="majorBidi"/>
          <w:sz w:val="24"/>
          <w:szCs w:val="24"/>
        </w:rPr>
        <w:t xml:space="preserve"> struktur hutang terhadap modal sangat bergantung kepada pembiayaan dari hutang</w:t>
      </w:r>
      <w:r w:rsidR="006C3604" w:rsidRPr="006C3604">
        <w:rPr>
          <w:rFonts w:asciiTheme="majorBidi" w:hAnsiTheme="majorBidi" w:cstheme="majorBidi"/>
          <w:sz w:val="24"/>
          <w:szCs w:val="24"/>
        </w:rPr>
        <w:t xml:space="preserve"> </w:t>
      </w:r>
      <w:r w:rsidRPr="006C3604">
        <w:rPr>
          <w:rFonts w:asciiTheme="majorBidi" w:hAnsiTheme="majorBidi" w:cstheme="majorBidi"/>
          <w:sz w:val="24"/>
          <w:szCs w:val="24"/>
        </w:rPr>
        <w:t>yang pada intinya merupakan pembiayaan yang mengandung unsur riba;</w:t>
      </w:r>
    </w:p>
    <w:p w:rsidR="006C3604" w:rsidRDefault="00567477" w:rsidP="00DE2832">
      <w:pPr>
        <w:pStyle w:val="ListParagraph"/>
        <w:numPr>
          <w:ilvl w:val="0"/>
          <w:numId w:val="17"/>
        </w:numPr>
        <w:autoSpaceDE w:val="0"/>
        <w:autoSpaceDN w:val="0"/>
        <w:adjustRightInd w:val="0"/>
        <w:spacing w:after="0" w:line="360" w:lineRule="auto"/>
        <w:jc w:val="both"/>
        <w:rPr>
          <w:rFonts w:asciiTheme="majorBidi" w:hAnsiTheme="majorBidi" w:cstheme="majorBidi"/>
          <w:sz w:val="24"/>
          <w:szCs w:val="24"/>
        </w:rPr>
      </w:pPr>
      <w:r w:rsidRPr="006C3604">
        <w:rPr>
          <w:rFonts w:asciiTheme="majorBidi" w:hAnsiTheme="majorBidi" w:cstheme="majorBidi"/>
          <w:sz w:val="24"/>
          <w:szCs w:val="24"/>
        </w:rPr>
        <w:t>apabila suatu emiten memiliki nisbah hutang terhadap modal lebih dari 82% (hutang 45%,</w:t>
      </w:r>
      <w:r w:rsidR="006C3604">
        <w:rPr>
          <w:rFonts w:asciiTheme="majorBidi" w:hAnsiTheme="majorBidi" w:cstheme="majorBidi"/>
          <w:sz w:val="24"/>
          <w:szCs w:val="24"/>
        </w:rPr>
        <w:t xml:space="preserve"> </w:t>
      </w:r>
      <w:r w:rsidRPr="006C3604">
        <w:rPr>
          <w:rFonts w:asciiTheme="majorBidi" w:hAnsiTheme="majorBidi" w:cstheme="majorBidi"/>
          <w:sz w:val="24"/>
          <w:szCs w:val="24"/>
        </w:rPr>
        <w:t>modal 55 %);</w:t>
      </w:r>
    </w:p>
    <w:p w:rsidR="00567477" w:rsidRPr="006C3604" w:rsidRDefault="00567477" w:rsidP="00DE2832">
      <w:pPr>
        <w:pStyle w:val="ListParagraph"/>
        <w:numPr>
          <w:ilvl w:val="0"/>
          <w:numId w:val="17"/>
        </w:numPr>
        <w:autoSpaceDE w:val="0"/>
        <w:autoSpaceDN w:val="0"/>
        <w:adjustRightInd w:val="0"/>
        <w:spacing w:after="0" w:line="360" w:lineRule="auto"/>
        <w:jc w:val="both"/>
        <w:rPr>
          <w:rFonts w:asciiTheme="majorBidi" w:hAnsiTheme="majorBidi" w:cstheme="majorBidi"/>
          <w:sz w:val="24"/>
          <w:szCs w:val="24"/>
        </w:rPr>
      </w:pPr>
      <w:r w:rsidRPr="006C3604">
        <w:rPr>
          <w:rFonts w:asciiTheme="majorBidi" w:hAnsiTheme="majorBidi" w:cstheme="majorBidi"/>
          <w:sz w:val="24"/>
          <w:szCs w:val="24"/>
        </w:rPr>
        <w:lastRenderedPageBreak/>
        <w:t>apabila manajemen suatu perusahaan diketahui telah bertindak melanggar prinsip usaha</w:t>
      </w:r>
      <w:r w:rsidR="006C3604">
        <w:rPr>
          <w:rFonts w:asciiTheme="majorBidi" w:hAnsiTheme="majorBidi" w:cstheme="majorBidi"/>
          <w:sz w:val="24"/>
          <w:szCs w:val="24"/>
        </w:rPr>
        <w:t xml:space="preserve"> </w:t>
      </w:r>
      <w:r w:rsidRPr="006C3604">
        <w:rPr>
          <w:rFonts w:asciiTheme="majorBidi" w:hAnsiTheme="majorBidi" w:cstheme="majorBidi"/>
          <w:sz w:val="24"/>
          <w:szCs w:val="24"/>
        </w:rPr>
        <w:t>yang Islami.</w:t>
      </w:r>
    </w:p>
    <w:p w:rsidR="00567477" w:rsidRPr="00D54A6F" w:rsidRDefault="002250D4" w:rsidP="002250D4">
      <w:pPr>
        <w:pStyle w:val="ListParagraph"/>
        <w:numPr>
          <w:ilvl w:val="0"/>
          <w:numId w:val="16"/>
        </w:numPr>
        <w:autoSpaceDE w:val="0"/>
        <w:autoSpaceDN w:val="0"/>
        <w:adjustRightInd w:val="0"/>
        <w:spacing w:after="0" w:line="360" w:lineRule="auto"/>
        <w:ind w:left="284" w:hanging="284"/>
        <w:jc w:val="both"/>
        <w:rPr>
          <w:rFonts w:asciiTheme="majorBidi" w:hAnsiTheme="majorBidi" w:cstheme="majorBidi"/>
          <w:b/>
          <w:bCs/>
          <w:sz w:val="24"/>
          <w:szCs w:val="24"/>
        </w:rPr>
      </w:pPr>
      <w:r w:rsidRPr="00D54A6F">
        <w:rPr>
          <w:rFonts w:asciiTheme="majorBidi" w:hAnsiTheme="majorBidi" w:cstheme="majorBidi"/>
          <w:b/>
          <w:bCs/>
          <w:sz w:val="24"/>
          <w:szCs w:val="24"/>
        </w:rPr>
        <w:t>Hak Memesan Efek Terlebih Dahulu (H</w:t>
      </w:r>
      <w:r>
        <w:rPr>
          <w:rFonts w:asciiTheme="majorBidi" w:hAnsiTheme="majorBidi" w:cstheme="majorBidi"/>
          <w:b/>
          <w:bCs/>
          <w:sz w:val="24"/>
          <w:szCs w:val="24"/>
        </w:rPr>
        <w:t>METD</w:t>
      </w:r>
      <w:r w:rsidRPr="00D54A6F">
        <w:rPr>
          <w:rFonts w:asciiTheme="majorBidi" w:hAnsiTheme="majorBidi" w:cstheme="majorBidi"/>
          <w:b/>
          <w:bCs/>
          <w:sz w:val="24"/>
          <w:szCs w:val="24"/>
        </w:rPr>
        <w:t>) Syariah</w:t>
      </w:r>
    </w:p>
    <w:p w:rsidR="00567477" w:rsidRPr="00D54A6F" w:rsidRDefault="00567477" w:rsidP="008B628B">
      <w:pPr>
        <w:autoSpaceDE w:val="0"/>
        <w:autoSpaceDN w:val="0"/>
        <w:adjustRightInd w:val="0"/>
        <w:spacing w:after="0" w:line="360" w:lineRule="auto"/>
        <w:ind w:left="284" w:firstLine="709"/>
        <w:jc w:val="both"/>
        <w:rPr>
          <w:rFonts w:asciiTheme="majorBidi" w:hAnsiTheme="majorBidi" w:cstheme="majorBidi"/>
          <w:i/>
          <w:iCs/>
          <w:sz w:val="24"/>
          <w:szCs w:val="24"/>
        </w:rPr>
      </w:pPr>
      <w:r w:rsidRPr="00D54A6F">
        <w:rPr>
          <w:rFonts w:asciiTheme="majorBidi" w:hAnsiTheme="majorBidi" w:cstheme="majorBidi"/>
          <w:sz w:val="24"/>
          <w:szCs w:val="24"/>
        </w:rPr>
        <w:t xml:space="preserve">Pendapat Wahbah al-Zuhaili dalam </w:t>
      </w:r>
      <w:r w:rsidRPr="00D54A6F">
        <w:rPr>
          <w:rFonts w:asciiTheme="majorBidi" w:hAnsiTheme="majorBidi" w:cstheme="majorBidi"/>
          <w:i/>
          <w:iCs/>
          <w:sz w:val="24"/>
          <w:szCs w:val="24"/>
        </w:rPr>
        <w:t xml:space="preserve">al-Mu’amalat al-Maliyah al-Mu’ashirah </w:t>
      </w:r>
      <w:r w:rsidRPr="00D54A6F">
        <w:rPr>
          <w:rFonts w:asciiTheme="majorBidi" w:hAnsiTheme="majorBidi" w:cstheme="majorBidi"/>
          <w:sz w:val="24"/>
          <w:szCs w:val="24"/>
        </w:rPr>
        <w:t>(Bairut: Dar al-Fikr, 2006, h. 511):</w:t>
      </w:r>
      <w:r w:rsidR="002250D4">
        <w:rPr>
          <w:rFonts w:asciiTheme="majorBidi" w:hAnsiTheme="majorBidi" w:cstheme="majorBidi"/>
          <w:sz w:val="24"/>
          <w:szCs w:val="24"/>
        </w:rPr>
        <w:t xml:space="preserve"> </w:t>
      </w:r>
      <w:r w:rsidRPr="00D54A6F">
        <w:rPr>
          <w:rFonts w:asciiTheme="majorBidi" w:hAnsiTheme="majorBidi" w:cstheme="majorBidi"/>
          <w:i/>
          <w:iCs/>
          <w:sz w:val="24"/>
          <w:szCs w:val="24"/>
        </w:rPr>
        <w:t>“Menerbitkan dua opsi (Hak Prioritas Pemegang Saham</w:t>
      </w:r>
      <w:r w:rsidR="006C3604">
        <w:rPr>
          <w:rFonts w:asciiTheme="majorBidi" w:hAnsiTheme="majorBidi" w:cstheme="majorBidi"/>
          <w:i/>
          <w:iCs/>
          <w:sz w:val="24"/>
          <w:szCs w:val="24"/>
        </w:rPr>
        <w:t xml:space="preserve"> </w:t>
      </w:r>
      <w:r w:rsidRPr="00D54A6F">
        <w:rPr>
          <w:rFonts w:asciiTheme="majorBidi" w:hAnsiTheme="majorBidi" w:cstheme="majorBidi"/>
          <w:i/>
          <w:iCs/>
          <w:sz w:val="24"/>
          <w:szCs w:val="24"/>
        </w:rPr>
        <w:t>untuk Membeli Saham Baru --HMETD-- dan Waran) ini</w:t>
      </w:r>
      <w:r w:rsidR="006C3604">
        <w:rPr>
          <w:rFonts w:asciiTheme="majorBidi" w:hAnsiTheme="majorBidi" w:cstheme="majorBidi"/>
          <w:i/>
          <w:iCs/>
          <w:sz w:val="24"/>
          <w:szCs w:val="24"/>
        </w:rPr>
        <w:t xml:space="preserve"> </w:t>
      </w:r>
      <w:r w:rsidRPr="00D54A6F">
        <w:rPr>
          <w:rFonts w:asciiTheme="majorBidi" w:hAnsiTheme="majorBidi" w:cstheme="majorBidi"/>
          <w:i/>
          <w:iCs/>
          <w:sz w:val="24"/>
          <w:szCs w:val="24"/>
        </w:rPr>
        <w:t>hukumnya boleh menurut syariah sepanjang yang saya</w:t>
      </w:r>
      <w:r w:rsidR="006C3604">
        <w:rPr>
          <w:rFonts w:asciiTheme="majorBidi" w:hAnsiTheme="majorBidi" w:cstheme="majorBidi"/>
          <w:i/>
          <w:iCs/>
          <w:sz w:val="24"/>
          <w:szCs w:val="24"/>
        </w:rPr>
        <w:t xml:space="preserve"> </w:t>
      </w:r>
      <w:r w:rsidRPr="00D54A6F">
        <w:rPr>
          <w:rFonts w:asciiTheme="majorBidi" w:hAnsiTheme="majorBidi" w:cstheme="majorBidi"/>
          <w:i/>
          <w:iCs/>
          <w:sz w:val="24"/>
          <w:szCs w:val="24"/>
        </w:rPr>
        <w:t>tahu, karena hal itu tidak menimbulkan bahaya (kerugian)</w:t>
      </w:r>
      <w:r w:rsidR="006C3604">
        <w:rPr>
          <w:rFonts w:asciiTheme="majorBidi" w:hAnsiTheme="majorBidi" w:cstheme="majorBidi"/>
          <w:i/>
          <w:iCs/>
          <w:sz w:val="24"/>
          <w:szCs w:val="24"/>
        </w:rPr>
        <w:t xml:space="preserve"> </w:t>
      </w:r>
      <w:r w:rsidRPr="00D54A6F">
        <w:rPr>
          <w:rFonts w:asciiTheme="majorBidi" w:hAnsiTheme="majorBidi" w:cstheme="majorBidi"/>
          <w:i/>
          <w:iCs/>
          <w:sz w:val="24"/>
          <w:szCs w:val="24"/>
        </w:rPr>
        <w:t>atau pelanggaran terhadap hukum atau kaidah syara’...</w:t>
      </w:r>
    </w:p>
    <w:p w:rsidR="00B77053" w:rsidRPr="00AE2A17" w:rsidRDefault="00B77053" w:rsidP="00DE2832">
      <w:pPr>
        <w:autoSpaceDE w:val="0"/>
        <w:autoSpaceDN w:val="0"/>
        <w:adjustRightInd w:val="0"/>
        <w:spacing w:after="0" w:line="360" w:lineRule="auto"/>
        <w:jc w:val="both"/>
        <w:rPr>
          <w:rFonts w:asciiTheme="majorBidi" w:hAnsiTheme="majorBidi" w:cstheme="majorBidi"/>
          <w:sz w:val="24"/>
          <w:szCs w:val="24"/>
        </w:rPr>
      </w:pPr>
    </w:p>
    <w:p w:rsidR="00567477" w:rsidRPr="00D54A6F" w:rsidRDefault="00567477" w:rsidP="00B074E1">
      <w:pPr>
        <w:autoSpaceDE w:val="0"/>
        <w:autoSpaceDN w:val="0"/>
        <w:adjustRightInd w:val="0"/>
        <w:spacing w:after="0" w:line="360" w:lineRule="auto"/>
        <w:ind w:left="284" w:firstLine="567"/>
        <w:jc w:val="both"/>
        <w:rPr>
          <w:rFonts w:asciiTheme="majorBidi" w:hAnsiTheme="majorBidi" w:cstheme="majorBidi"/>
          <w:sz w:val="24"/>
          <w:szCs w:val="24"/>
        </w:rPr>
      </w:pPr>
      <w:r w:rsidRPr="00D54A6F">
        <w:rPr>
          <w:rFonts w:asciiTheme="majorBidi" w:hAnsiTheme="majorBidi" w:cstheme="majorBidi"/>
          <w:sz w:val="24"/>
          <w:szCs w:val="24"/>
        </w:rPr>
        <w:t>Hak Memesan Efek Terlebih Dahulu (HMETD) Syariah</w:t>
      </w:r>
      <w:r w:rsidR="00B77053" w:rsidRPr="00997AD8">
        <w:rPr>
          <w:rFonts w:asciiTheme="majorBidi" w:hAnsiTheme="majorBidi" w:cstheme="majorBidi"/>
          <w:sz w:val="24"/>
          <w:szCs w:val="24"/>
        </w:rPr>
        <w:t xml:space="preserve"> </w:t>
      </w:r>
      <w:r w:rsidRPr="00D54A6F">
        <w:rPr>
          <w:rFonts w:asciiTheme="majorBidi" w:hAnsiTheme="majorBidi" w:cstheme="majorBidi"/>
          <w:sz w:val="24"/>
          <w:szCs w:val="24"/>
        </w:rPr>
        <w:t>adalah hak yang melekat pada saham yang termasuk dalam</w:t>
      </w:r>
      <w:r w:rsidR="00B77053" w:rsidRPr="00997AD8">
        <w:rPr>
          <w:rFonts w:asciiTheme="majorBidi" w:hAnsiTheme="majorBidi" w:cstheme="majorBidi"/>
          <w:sz w:val="24"/>
          <w:szCs w:val="24"/>
        </w:rPr>
        <w:t xml:space="preserve"> </w:t>
      </w:r>
      <w:r w:rsidRPr="00D54A6F">
        <w:rPr>
          <w:rFonts w:asciiTheme="majorBidi" w:hAnsiTheme="majorBidi" w:cstheme="majorBidi"/>
          <w:sz w:val="24"/>
          <w:szCs w:val="24"/>
        </w:rPr>
        <w:t>Daftar Efek Syariah (DES) yang memungkinkan para</w:t>
      </w:r>
      <w:r w:rsidR="00B77053" w:rsidRPr="00997AD8">
        <w:rPr>
          <w:rFonts w:asciiTheme="majorBidi" w:hAnsiTheme="majorBidi" w:cstheme="majorBidi"/>
          <w:sz w:val="24"/>
          <w:szCs w:val="24"/>
        </w:rPr>
        <w:t xml:space="preserve"> </w:t>
      </w:r>
      <w:r w:rsidRPr="00D54A6F">
        <w:rPr>
          <w:rFonts w:asciiTheme="majorBidi" w:hAnsiTheme="majorBidi" w:cstheme="majorBidi"/>
          <w:sz w:val="24"/>
          <w:szCs w:val="24"/>
        </w:rPr>
        <w:t>pemegang saham yang ada untuk membeli</w:t>
      </w:r>
      <w:r w:rsidR="00B074E1">
        <w:rPr>
          <w:rFonts w:asciiTheme="majorBidi" w:hAnsiTheme="majorBidi" w:cstheme="majorBidi"/>
          <w:sz w:val="24"/>
          <w:szCs w:val="24"/>
        </w:rPr>
        <w:t xml:space="preserve"> e</w:t>
      </w:r>
      <w:r w:rsidRPr="00D54A6F">
        <w:rPr>
          <w:rFonts w:asciiTheme="majorBidi" w:hAnsiTheme="majorBidi" w:cstheme="majorBidi"/>
          <w:sz w:val="24"/>
          <w:szCs w:val="24"/>
        </w:rPr>
        <w:t>fek baru</w:t>
      </w:r>
      <w:r w:rsidR="00997AD8">
        <w:rPr>
          <w:rFonts w:asciiTheme="majorBidi" w:hAnsiTheme="majorBidi" w:cstheme="majorBidi"/>
          <w:sz w:val="24"/>
          <w:szCs w:val="24"/>
        </w:rPr>
        <w:t>,</w:t>
      </w:r>
      <w:r w:rsidR="00B77053" w:rsidRPr="00997AD8">
        <w:rPr>
          <w:rFonts w:asciiTheme="majorBidi" w:hAnsiTheme="majorBidi" w:cstheme="majorBidi"/>
          <w:sz w:val="24"/>
          <w:szCs w:val="24"/>
        </w:rPr>
        <w:t xml:space="preserve"> </w:t>
      </w:r>
      <w:r w:rsidRPr="00D54A6F">
        <w:rPr>
          <w:rFonts w:asciiTheme="majorBidi" w:hAnsiTheme="majorBidi" w:cstheme="majorBidi"/>
          <w:sz w:val="24"/>
          <w:szCs w:val="24"/>
        </w:rPr>
        <w:t>termasuk saham, efek yang dapat dikonversikan menjadi</w:t>
      </w:r>
      <w:r w:rsidR="00B77053" w:rsidRPr="00997AD8">
        <w:rPr>
          <w:rFonts w:asciiTheme="majorBidi" w:hAnsiTheme="majorBidi" w:cstheme="majorBidi"/>
          <w:sz w:val="24"/>
          <w:szCs w:val="24"/>
        </w:rPr>
        <w:t xml:space="preserve"> </w:t>
      </w:r>
      <w:r w:rsidRPr="00D54A6F">
        <w:rPr>
          <w:rFonts w:asciiTheme="majorBidi" w:hAnsiTheme="majorBidi" w:cstheme="majorBidi"/>
          <w:sz w:val="24"/>
          <w:szCs w:val="24"/>
        </w:rPr>
        <w:t>saham dan waran, sebelum ditawarkan kepada Pihak lain.</w:t>
      </w:r>
    </w:p>
    <w:p w:rsidR="00567477" w:rsidRDefault="00567477" w:rsidP="00B074E1">
      <w:pPr>
        <w:autoSpaceDE w:val="0"/>
        <w:autoSpaceDN w:val="0"/>
        <w:adjustRightInd w:val="0"/>
        <w:spacing w:after="0" w:line="360" w:lineRule="auto"/>
        <w:ind w:left="284" w:firstLine="567"/>
        <w:jc w:val="both"/>
        <w:rPr>
          <w:rFonts w:asciiTheme="majorBidi" w:hAnsiTheme="majorBidi" w:cstheme="majorBidi"/>
          <w:sz w:val="24"/>
          <w:szCs w:val="24"/>
          <w:rtl/>
        </w:rPr>
      </w:pPr>
      <w:r w:rsidRPr="00D54A6F">
        <w:rPr>
          <w:rFonts w:asciiTheme="majorBidi" w:hAnsiTheme="majorBidi" w:cstheme="majorBidi"/>
          <w:sz w:val="24"/>
          <w:szCs w:val="24"/>
        </w:rPr>
        <w:t>Harga pelaksanaan HMETD Syariah ditetapkan oleh Emiten</w:t>
      </w:r>
      <w:r w:rsidR="00B074E1">
        <w:rPr>
          <w:rFonts w:asciiTheme="majorBidi" w:hAnsiTheme="majorBidi" w:cstheme="majorBidi"/>
          <w:sz w:val="24"/>
          <w:szCs w:val="24"/>
        </w:rPr>
        <w:t xml:space="preserve">. </w:t>
      </w:r>
      <w:r w:rsidR="00B074E1" w:rsidRPr="00D54A6F">
        <w:rPr>
          <w:rFonts w:asciiTheme="majorBidi" w:hAnsiTheme="majorBidi" w:cstheme="majorBidi"/>
          <w:sz w:val="24"/>
          <w:szCs w:val="24"/>
        </w:rPr>
        <w:t xml:space="preserve">Harga pelaksanaan yang ditawarkan dalam HMETD Syariah didasarkan atas prinsip </w:t>
      </w:r>
      <w:r w:rsidR="00B074E1" w:rsidRPr="00D54A6F">
        <w:rPr>
          <w:rFonts w:asciiTheme="majorBidi" w:hAnsiTheme="majorBidi" w:cstheme="majorBidi"/>
          <w:i/>
          <w:iCs/>
          <w:sz w:val="24"/>
          <w:szCs w:val="24"/>
        </w:rPr>
        <w:t xml:space="preserve">wa’d </w:t>
      </w:r>
      <w:r w:rsidR="00B074E1" w:rsidRPr="00D54A6F">
        <w:rPr>
          <w:rFonts w:asciiTheme="majorBidi" w:hAnsiTheme="majorBidi" w:cstheme="majorBidi"/>
          <w:sz w:val="24"/>
          <w:szCs w:val="24"/>
        </w:rPr>
        <w:t xml:space="preserve">(janji) yang dinyatakan bersifat mengikat bagi emiten. </w:t>
      </w:r>
      <w:r w:rsidRPr="00D54A6F">
        <w:rPr>
          <w:rFonts w:asciiTheme="majorBidi" w:hAnsiTheme="majorBidi" w:cstheme="majorBidi"/>
          <w:sz w:val="24"/>
          <w:szCs w:val="24"/>
        </w:rPr>
        <w:t>Pemegang HMETD Syariah boleh mengalihkan HMETD</w:t>
      </w:r>
      <w:r w:rsidR="00B77053" w:rsidRPr="00541EF2">
        <w:rPr>
          <w:rFonts w:asciiTheme="majorBidi" w:hAnsiTheme="majorBidi" w:cstheme="majorBidi"/>
          <w:sz w:val="24"/>
          <w:szCs w:val="24"/>
        </w:rPr>
        <w:t xml:space="preserve"> </w:t>
      </w:r>
      <w:r w:rsidRPr="00D54A6F">
        <w:rPr>
          <w:rFonts w:asciiTheme="majorBidi" w:hAnsiTheme="majorBidi" w:cstheme="majorBidi"/>
          <w:sz w:val="24"/>
          <w:szCs w:val="24"/>
        </w:rPr>
        <w:t>Syariah yang dimilikinya kepada pihak lain dengan</w:t>
      </w:r>
      <w:r w:rsidR="00B77053" w:rsidRPr="00541EF2">
        <w:rPr>
          <w:rFonts w:asciiTheme="majorBidi" w:hAnsiTheme="majorBidi" w:cstheme="majorBidi"/>
          <w:sz w:val="24"/>
          <w:szCs w:val="24"/>
        </w:rPr>
        <w:t xml:space="preserve"> </w:t>
      </w:r>
      <w:r w:rsidRPr="00D54A6F">
        <w:rPr>
          <w:rFonts w:asciiTheme="majorBidi" w:hAnsiTheme="majorBidi" w:cstheme="majorBidi"/>
          <w:sz w:val="24"/>
          <w:szCs w:val="24"/>
        </w:rPr>
        <w:t>memperoleh imbalan. Pemegang HMETD Syariah hanya boleh melaksanakan</w:t>
      </w:r>
      <w:r w:rsidR="00B77053" w:rsidRPr="00D54A6F">
        <w:rPr>
          <w:rFonts w:asciiTheme="majorBidi" w:hAnsiTheme="majorBidi" w:cstheme="majorBidi"/>
          <w:sz w:val="24"/>
          <w:szCs w:val="24"/>
        </w:rPr>
        <w:t xml:space="preserve"> </w:t>
      </w:r>
      <w:r w:rsidRPr="00D54A6F">
        <w:rPr>
          <w:rFonts w:asciiTheme="majorBidi" w:hAnsiTheme="majorBidi" w:cstheme="majorBidi"/>
          <w:sz w:val="24"/>
          <w:szCs w:val="24"/>
        </w:rPr>
        <w:t>(</w:t>
      </w:r>
      <w:r w:rsidRPr="00D54A6F">
        <w:rPr>
          <w:rFonts w:asciiTheme="majorBidi" w:hAnsiTheme="majorBidi" w:cstheme="majorBidi"/>
          <w:i/>
          <w:iCs/>
          <w:sz w:val="24"/>
          <w:szCs w:val="24"/>
        </w:rPr>
        <w:t>exercise</w:t>
      </w:r>
      <w:r w:rsidRPr="00D54A6F">
        <w:rPr>
          <w:rFonts w:asciiTheme="majorBidi" w:hAnsiTheme="majorBidi" w:cstheme="majorBidi"/>
          <w:sz w:val="24"/>
          <w:szCs w:val="24"/>
        </w:rPr>
        <w:t>) haknya, dengan ketentuan Efek hasil pelaksanaan</w:t>
      </w:r>
      <w:r w:rsidR="00B77053" w:rsidRPr="00D54A6F">
        <w:rPr>
          <w:rFonts w:asciiTheme="majorBidi" w:hAnsiTheme="majorBidi" w:cstheme="majorBidi"/>
          <w:sz w:val="24"/>
          <w:szCs w:val="24"/>
        </w:rPr>
        <w:t xml:space="preserve"> </w:t>
      </w:r>
      <w:r w:rsidRPr="00D54A6F">
        <w:rPr>
          <w:rFonts w:asciiTheme="majorBidi" w:hAnsiTheme="majorBidi" w:cstheme="majorBidi"/>
          <w:sz w:val="24"/>
          <w:szCs w:val="24"/>
        </w:rPr>
        <w:t>tersebut merupakan Efek Syariah.</w:t>
      </w:r>
      <w:r w:rsidR="00B074E1">
        <w:rPr>
          <w:rFonts w:asciiTheme="majorBidi" w:hAnsiTheme="majorBidi" w:cstheme="majorBidi"/>
          <w:sz w:val="24"/>
          <w:szCs w:val="24"/>
        </w:rPr>
        <w:t xml:space="preserve"> </w:t>
      </w:r>
    </w:p>
    <w:p w:rsidR="008B628B" w:rsidRPr="00D54A6F" w:rsidRDefault="008B628B" w:rsidP="00B074E1">
      <w:pPr>
        <w:autoSpaceDE w:val="0"/>
        <w:autoSpaceDN w:val="0"/>
        <w:adjustRightInd w:val="0"/>
        <w:spacing w:after="0" w:line="360" w:lineRule="auto"/>
        <w:ind w:left="284" w:firstLine="567"/>
        <w:jc w:val="both"/>
        <w:rPr>
          <w:rFonts w:asciiTheme="majorBidi" w:hAnsiTheme="majorBidi" w:cstheme="majorBidi"/>
          <w:sz w:val="24"/>
          <w:szCs w:val="24"/>
        </w:rPr>
      </w:pPr>
    </w:p>
    <w:p w:rsidR="00567477" w:rsidRPr="00D54A6F" w:rsidRDefault="00B074E1" w:rsidP="00DE2832">
      <w:pPr>
        <w:pStyle w:val="ListParagraph"/>
        <w:numPr>
          <w:ilvl w:val="0"/>
          <w:numId w:val="16"/>
        </w:numPr>
        <w:autoSpaceDE w:val="0"/>
        <w:autoSpaceDN w:val="0"/>
        <w:adjustRightInd w:val="0"/>
        <w:spacing w:after="0" w:line="360" w:lineRule="auto"/>
        <w:ind w:left="284" w:hanging="284"/>
        <w:jc w:val="both"/>
        <w:rPr>
          <w:rFonts w:asciiTheme="majorBidi" w:hAnsiTheme="majorBidi" w:cstheme="majorBidi"/>
          <w:b/>
          <w:bCs/>
          <w:sz w:val="24"/>
          <w:szCs w:val="24"/>
        </w:rPr>
      </w:pPr>
      <w:r w:rsidRPr="00D54A6F">
        <w:rPr>
          <w:rFonts w:asciiTheme="majorBidi" w:hAnsiTheme="majorBidi" w:cstheme="majorBidi"/>
          <w:b/>
          <w:bCs/>
          <w:sz w:val="24"/>
          <w:szCs w:val="24"/>
        </w:rPr>
        <w:t>Waran Syariah</w:t>
      </w:r>
    </w:p>
    <w:p w:rsidR="00541EF2" w:rsidRPr="00541EF2" w:rsidRDefault="00541EF2" w:rsidP="00541EF2">
      <w:pPr>
        <w:autoSpaceDE w:val="0"/>
        <w:autoSpaceDN w:val="0"/>
        <w:adjustRightInd w:val="0"/>
        <w:spacing w:after="0" w:line="360" w:lineRule="auto"/>
        <w:ind w:firstLine="720"/>
        <w:jc w:val="both"/>
        <w:rPr>
          <w:rFonts w:asciiTheme="majorBidi" w:hAnsiTheme="majorBidi" w:cstheme="majorBidi"/>
          <w:i/>
          <w:iCs/>
          <w:sz w:val="24"/>
          <w:szCs w:val="24"/>
        </w:rPr>
      </w:pPr>
      <w:r w:rsidRPr="00541EF2">
        <w:rPr>
          <w:rFonts w:asciiTheme="majorBidi" w:hAnsiTheme="majorBidi" w:cstheme="majorBidi"/>
          <w:sz w:val="24"/>
          <w:szCs w:val="24"/>
        </w:rPr>
        <w:t xml:space="preserve">Sesuai fatwa DSN perusahaan yang termasuk dalam Daftar Efek Syariah (DES)  boleh menerbitkan Waran Syariah. </w:t>
      </w:r>
      <w:r w:rsidR="00567477" w:rsidRPr="00541EF2">
        <w:rPr>
          <w:rFonts w:asciiTheme="majorBidi" w:hAnsiTheme="majorBidi" w:cstheme="majorBidi"/>
          <w:sz w:val="24"/>
          <w:szCs w:val="24"/>
        </w:rPr>
        <w:t>Waran berdasarkan prinsip syariah adalah efek yang</w:t>
      </w:r>
      <w:r w:rsidR="00D52E97" w:rsidRPr="00541EF2">
        <w:rPr>
          <w:rFonts w:asciiTheme="majorBidi" w:hAnsiTheme="majorBidi" w:cstheme="majorBidi"/>
          <w:sz w:val="24"/>
          <w:szCs w:val="24"/>
        </w:rPr>
        <w:t xml:space="preserve"> </w:t>
      </w:r>
      <w:r w:rsidR="00567477" w:rsidRPr="00541EF2">
        <w:rPr>
          <w:rFonts w:asciiTheme="majorBidi" w:hAnsiTheme="majorBidi" w:cstheme="majorBidi"/>
          <w:sz w:val="24"/>
          <w:szCs w:val="24"/>
        </w:rPr>
        <w:t>diterbitkan oleh suatu perusahaan yang memberi hak kepada</w:t>
      </w:r>
      <w:r w:rsidR="00D52E97" w:rsidRPr="00541EF2">
        <w:rPr>
          <w:rFonts w:asciiTheme="majorBidi" w:hAnsiTheme="majorBidi" w:cstheme="majorBidi"/>
          <w:sz w:val="24"/>
          <w:szCs w:val="24"/>
        </w:rPr>
        <w:t xml:space="preserve"> </w:t>
      </w:r>
      <w:r w:rsidR="00567477" w:rsidRPr="00541EF2">
        <w:rPr>
          <w:rFonts w:asciiTheme="majorBidi" w:hAnsiTheme="majorBidi" w:cstheme="majorBidi"/>
          <w:sz w:val="24"/>
          <w:szCs w:val="24"/>
        </w:rPr>
        <w:t>pemegang efek untuk memesan saham dari emiten pada harga tertentu</w:t>
      </w:r>
      <w:r w:rsidR="00D52E97" w:rsidRPr="00541EF2">
        <w:rPr>
          <w:rFonts w:asciiTheme="majorBidi" w:hAnsiTheme="majorBidi" w:cstheme="majorBidi"/>
          <w:sz w:val="24"/>
          <w:szCs w:val="24"/>
        </w:rPr>
        <w:t xml:space="preserve"> </w:t>
      </w:r>
      <w:r w:rsidR="00567477" w:rsidRPr="00541EF2">
        <w:rPr>
          <w:rFonts w:asciiTheme="majorBidi" w:hAnsiTheme="majorBidi" w:cstheme="majorBidi"/>
          <w:sz w:val="24"/>
          <w:szCs w:val="24"/>
        </w:rPr>
        <w:t>untuk jangka waktu 6 (enam) bulan atau lebih sejak</w:t>
      </w:r>
      <w:r w:rsidR="000F50EA" w:rsidRPr="00541EF2">
        <w:rPr>
          <w:rFonts w:asciiTheme="majorBidi" w:hAnsiTheme="majorBidi" w:cstheme="majorBidi"/>
          <w:sz w:val="24"/>
          <w:szCs w:val="24"/>
        </w:rPr>
        <w:t xml:space="preserve"> </w:t>
      </w:r>
      <w:r w:rsidR="00567477" w:rsidRPr="00541EF2">
        <w:rPr>
          <w:rFonts w:asciiTheme="majorBidi" w:hAnsiTheme="majorBidi" w:cstheme="majorBidi"/>
          <w:sz w:val="24"/>
          <w:szCs w:val="24"/>
        </w:rPr>
        <w:t>diterbitkannya tersebut.</w:t>
      </w:r>
      <w:r w:rsidRPr="00541EF2">
        <w:rPr>
          <w:rFonts w:asciiTheme="majorBidi" w:hAnsiTheme="majorBidi" w:cstheme="majorBidi"/>
          <w:sz w:val="24"/>
          <w:szCs w:val="24"/>
        </w:rPr>
        <w:t xml:space="preserve"> Harga pelaksanaan yang ditawarkan dalam Waran Syariah didasarkan atas prinsip </w:t>
      </w:r>
      <w:r w:rsidRPr="00541EF2">
        <w:rPr>
          <w:rFonts w:asciiTheme="majorBidi" w:hAnsiTheme="majorBidi" w:cstheme="majorBidi"/>
          <w:i/>
          <w:iCs/>
          <w:sz w:val="24"/>
          <w:szCs w:val="24"/>
        </w:rPr>
        <w:t xml:space="preserve">wa’d </w:t>
      </w:r>
      <w:r w:rsidRPr="00541EF2">
        <w:rPr>
          <w:rFonts w:asciiTheme="majorBidi" w:hAnsiTheme="majorBidi" w:cstheme="majorBidi"/>
          <w:sz w:val="24"/>
          <w:szCs w:val="24"/>
        </w:rPr>
        <w:t>yang dinyatakan bersifat mengikat bagi emiten dan harga tersebut harus mencerminkan</w:t>
      </w:r>
      <w:r>
        <w:rPr>
          <w:rFonts w:asciiTheme="majorBidi" w:hAnsiTheme="majorBidi" w:cstheme="majorBidi"/>
          <w:sz w:val="24"/>
          <w:szCs w:val="24"/>
        </w:rPr>
        <w:t xml:space="preserve"> n</w:t>
      </w:r>
      <w:r w:rsidRPr="00541EF2">
        <w:rPr>
          <w:rFonts w:asciiTheme="majorBidi" w:hAnsiTheme="majorBidi" w:cstheme="majorBidi"/>
          <w:sz w:val="24"/>
          <w:szCs w:val="24"/>
        </w:rPr>
        <w:t xml:space="preserve">ilai valuasi kondisi yang sesungguhnya </w:t>
      </w:r>
      <w:r w:rsidRPr="00541EF2">
        <w:rPr>
          <w:rFonts w:asciiTheme="majorBidi" w:hAnsiTheme="majorBidi" w:cstheme="majorBidi"/>
          <w:sz w:val="24"/>
          <w:szCs w:val="24"/>
        </w:rPr>
        <w:lastRenderedPageBreak/>
        <w:t>dari aset yang menjadi dasar penerbitan efek tersebut dan/atau sesuai dengan mekanisme pasar yang teratur, wajar dan efisien serta tidak direkayasa</w:t>
      </w:r>
      <w:r w:rsidRPr="00541EF2">
        <w:rPr>
          <w:rFonts w:asciiTheme="majorBidi" w:hAnsiTheme="majorBidi" w:cstheme="majorBidi"/>
          <w:i/>
          <w:iCs/>
          <w:sz w:val="24"/>
          <w:szCs w:val="24"/>
        </w:rPr>
        <w:t>.</w:t>
      </w:r>
    </w:p>
    <w:p w:rsidR="00332435" w:rsidRDefault="00567477" w:rsidP="00541EF2">
      <w:pPr>
        <w:autoSpaceDE w:val="0"/>
        <w:autoSpaceDN w:val="0"/>
        <w:adjustRightInd w:val="0"/>
        <w:spacing w:after="0" w:line="360" w:lineRule="auto"/>
        <w:ind w:firstLine="720"/>
        <w:jc w:val="both"/>
        <w:rPr>
          <w:rFonts w:asciiTheme="majorBidi" w:hAnsiTheme="majorBidi" w:cstheme="majorBidi"/>
          <w:sz w:val="24"/>
          <w:szCs w:val="24"/>
        </w:rPr>
      </w:pPr>
      <w:r w:rsidRPr="00541EF2">
        <w:rPr>
          <w:rFonts w:asciiTheme="majorBidi" w:hAnsiTheme="majorBidi" w:cstheme="majorBidi"/>
          <w:sz w:val="24"/>
          <w:szCs w:val="24"/>
        </w:rPr>
        <w:t>Pemegang Waran Syariah boleh mengalihkan Waran Syariah</w:t>
      </w:r>
      <w:r w:rsidR="00332435" w:rsidRPr="00541EF2">
        <w:rPr>
          <w:rFonts w:asciiTheme="majorBidi" w:hAnsiTheme="majorBidi" w:cstheme="majorBidi"/>
          <w:sz w:val="24"/>
          <w:szCs w:val="24"/>
        </w:rPr>
        <w:t xml:space="preserve"> </w:t>
      </w:r>
      <w:r w:rsidRPr="00541EF2">
        <w:rPr>
          <w:rFonts w:asciiTheme="majorBidi" w:hAnsiTheme="majorBidi" w:cstheme="majorBidi"/>
          <w:sz w:val="24"/>
          <w:szCs w:val="24"/>
        </w:rPr>
        <w:t>yang dimilikinya kepada pihak lain dengan memperoleh</w:t>
      </w:r>
      <w:r w:rsidR="00332435" w:rsidRPr="00541EF2">
        <w:rPr>
          <w:rFonts w:asciiTheme="majorBidi" w:hAnsiTheme="majorBidi" w:cstheme="majorBidi"/>
          <w:sz w:val="24"/>
          <w:szCs w:val="24"/>
        </w:rPr>
        <w:t xml:space="preserve"> </w:t>
      </w:r>
      <w:r w:rsidR="00541EF2">
        <w:rPr>
          <w:rFonts w:asciiTheme="majorBidi" w:hAnsiTheme="majorBidi" w:cstheme="majorBidi"/>
          <w:sz w:val="24"/>
          <w:szCs w:val="24"/>
        </w:rPr>
        <w:t xml:space="preserve">imbalan. </w:t>
      </w:r>
      <w:r w:rsidRPr="00541EF2">
        <w:rPr>
          <w:rFonts w:asciiTheme="majorBidi" w:hAnsiTheme="majorBidi" w:cstheme="majorBidi"/>
          <w:sz w:val="24"/>
          <w:szCs w:val="24"/>
        </w:rPr>
        <w:t>Pemegang Waran Syariah hanya boleh melaksanakan</w:t>
      </w:r>
      <w:r w:rsidR="00332435" w:rsidRPr="00541EF2">
        <w:rPr>
          <w:rFonts w:asciiTheme="majorBidi" w:hAnsiTheme="majorBidi" w:cstheme="majorBidi"/>
          <w:sz w:val="24"/>
          <w:szCs w:val="24"/>
        </w:rPr>
        <w:t xml:space="preserve"> </w:t>
      </w:r>
      <w:r w:rsidRPr="00541EF2">
        <w:rPr>
          <w:rFonts w:asciiTheme="majorBidi" w:hAnsiTheme="majorBidi" w:cstheme="majorBidi"/>
          <w:sz w:val="24"/>
          <w:szCs w:val="24"/>
        </w:rPr>
        <w:t>(</w:t>
      </w:r>
      <w:r w:rsidRPr="00541EF2">
        <w:rPr>
          <w:rFonts w:asciiTheme="majorBidi" w:hAnsiTheme="majorBidi" w:cstheme="majorBidi"/>
          <w:i/>
          <w:iCs/>
          <w:sz w:val="24"/>
          <w:szCs w:val="24"/>
        </w:rPr>
        <w:t>exercise</w:t>
      </w:r>
      <w:r w:rsidRPr="00541EF2">
        <w:rPr>
          <w:rFonts w:asciiTheme="majorBidi" w:hAnsiTheme="majorBidi" w:cstheme="majorBidi"/>
          <w:sz w:val="24"/>
          <w:szCs w:val="24"/>
        </w:rPr>
        <w:t>) haknya dengan ketentuan saham hasil pelaksanaan</w:t>
      </w:r>
      <w:r w:rsidR="00332435" w:rsidRPr="00541EF2">
        <w:rPr>
          <w:rFonts w:asciiTheme="majorBidi" w:hAnsiTheme="majorBidi" w:cstheme="majorBidi"/>
          <w:sz w:val="24"/>
          <w:szCs w:val="24"/>
        </w:rPr>
        <w:t xml:space="preserve"> </w:t>
      </w:r>
      <w:r w:rsidRPr="00541EF2">
        <w:rPr>
          <w:rFonts w:asciiTheme="majorBidi" w:hAnsiTheme="majorBidi" w:cstheme="majorBidi"/>
          <w:sz w:val="24"/>
          <w:szCs w:val="24"/>
        </w:rPr>
        <w:t>tersebut dapat dikategori Efek Sy</w:t>
      </w:r>
      <w:r w:rsidR="00332435" w:rsidRPr="00541EF2">
        <w:rPr>
          <w:rFonts w:asciiTheme="majorBidi" w:hAnsiTheme="majorBidi" w:cstheme="majorBidi"/>
          <w:sz w:val="24"/>
          <w:szCs w:val="24"/>
        </w:rPr>
        <w:t>ariah</w:t>
      </w:r>
      <w:r w:rsidR="00541EF2">
        <w:rPr>
          <w:rFonts w:asciiTheme="majorBidi" w:hAnsiTheme="majorBidi" w:cstheme="majorBidi"/>
          <w:sz w:val="24"/>
          <w:szCs w:val="24"/>
        </w:rPr>
        <w:t xml:space="preserve">. </w:t>
      </w:r>
    </w:p>
    <w:p w:rsidR="006541AA" w:rsidRDefault="006541AA" w:rsidP="00E52220">
      <w:pPr>
        <w:autoSpaceDE w:val="0"/>
        <w:autoSpaceDN w:val="0"/>
        <w:adjustRightInd w:val="0"/>
        <w:spacing w:after="0" w:line="360" w:lineRule="auto"/>
        <w:rPr>
          <w:rFonts w:ascii="Times New Roman" w:hAnsi="Times New Roman" w:cs="Times New Roman"/>
          <w:b/>
          <w:bCs/>
          <w:sz w:val="24"/>
          <w:szCs w:val="24"/>
        </w:rPr>
      </w:pPr>
    </w:p>
    <w:p w:rsidR="00A466E3" w:rsidRDefault="00A466E3" w:rsidP="00A466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Akad-akad saham syariah:</w:t>
      </w:r>
    </w:p>
    <w:p w:rsidR="00A466E3" w:rsidRPr="00A466E3" w:rsidRDefault="00A466E3" w:rsidP="00A466E3">
      <w:pPr>
        <w:pStyle w:val="ListParagraph"/>
        <w:numPr>
          <w:ilvl w:val="0"/>
          <w:numId w:val="31"/>
        </w:numPr>
        <w:autoSpaceDE w:val="0"/>
        <w:autoSpaceDN w:val="0"/>
        <w:adjustRightInd w:val="0"/>
        <w:spacing w:line="360" w:lineRule="auto"/>
        <w:jc w:val="both"/>
      </w:pPr>
      <w:r w:rsidRPr="00A466E3">
        <w:rPr>
          <w:rFonts w:ascii="Times New Roman" w:hAnsi="Times New Roman" w:cs="Times New Roman"/>
          <w:sz w:val="24"/>
          <w:szCs w:val="24"/>
        </w:rPr>
        <w:t>Ijarah</w:t>
      </w:r>
      <w:r w:rsidRPr="00A466E3">
        <w:rPr>
          <w:rFonts w:ascii="Lucida Sans" w:eastAsia="+mn-ea" w:hAnsi="Lucida Sans" w:cs="+mn-cs"/>
          <w:color w:val="272777"/>
          <w:kern w:val="24"/>
          <w:sz w:val="32"/>
          <w:szCs w:val="32"/>
          <w:lang w:eastAsia="id-ID"/>
        </w:rPr>
        <w:t xml:space="preserve"> </w:t>
      </w:r>
    </w:p>
    <w:p w:rsidR="00A466E3" w:rsidRDefault="00A466E3" w:rsidP="00A466E3">
      <w:pPr>
        <w:pStyle w:val="ListParagraph"/>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t>Perjanjian (</w:t>
      </w:r>
      <w:r w:rsidRPr="00A466E3">
        <w:rPr>
          <w:rFonts w:ascii="Times New Roman" w:hAnsi="Times New Roman" w:cs="Times New Roman"/>
          <w:i/>
          <w:iCs/>
          <w:sz w:val="24"/>
          <w:szCs w:val="24"/>
        </w:rPr>
        <w:t>akad</w:t>
      </w:r>
      <w:r w:rsidRPr="00A466E3">
        <w:rPr>
          <w:rFonts w:ascii="Times New Roman" w:hAnsi="Times New Roman" w:cs="Times New Roman"/>
          <w:sz w:val="24"/>
          <w:szCs w:val="24"/>
        </w:rPr>
        <w:t>) dimana Pihak yang memiliki barang atau jasa (pemberi sewa atau pemberi jasa) berjanji kepada penyewa atau pengguna jasa untuk menyerahkan hak penggunaan atau pemanfaatan atas suatu barang dan atau memberikan jasa yang dimiliki pemberi sewa atau pemberi jasa dalam waktu tertentu dengan pembayaran sewa dan atau upah (</w:t>
      </w:r>
      <w:r w:rsidRPr="00A466E3">
        <w:rPr>
          <w:rFonts w:ascii="Times New Roman" w:hAnsi="Times New Roman" w:cs="Times New Roman"/>
          <w:i/>
          <w:iCs/>
          <w:sz w:val="24"/>
          <w:szCs w:val="24"/>
        </w:rPr>
        <w:t>ujrah</w:t>
      </w:r>
      <w:r w:rsidRPr="00A466E3">
        <w:rPr>
          <w:rFonts w:ascii="Times New Roman" w:hAnsi="Times New Roman" w:cs="Times New Roman"/>
          <w:sz w:val="24"/>
          <w:szCs w:val="24"/>
        </w:rPr>
        <w:t xml:space="preserve">), tanpa diikuti dengan beralihnya hak atas pemilikan barang yang menjadi obyek Ijarah </w:t>
      </w:r>
    </w:p>
    <w:p w:rsidR="00596264" w:rsidRDefault="00596264" w:rsidP="00596264">
      <w:pPr>
        <w:pStyle w:val="ListParagraph"/>
        <w:autoSpaceDE w:val="0"/>
        <w:autoSpaceDN w:val="0"/>
        <w:adjustRightInd w:val="0"/>
        <w:spacing w:line="360" w:lineRule="auto"/>
        <w:jc w:val="both"/>
        <w:rPr>
          <w:rFonts w:ascii="Times New Roman" w:hAnsi="Times New Roman" w:cs="Times New Roman"/>
          <w:sz w:val="24"/>
          <w:szCs w:val="24"/>
        </w:rPr>
      </w:pPr>
      <w:r w:rsidRPr="00596264">
        <w:rPr>
          <w:rFonts w:ascii="Times New Roman" w:hAnsi="Times New Roman" w:cs="Times New Roman"/>
          <w:noProof/>
          <w:sz w:val="24"/>
          <w:szCs w:val="24"/>
        </w:rPr>
        <mc:AlternateContent>
          <mc:Choice Requires="wpg">
            <w:drawing>
              <wp:inline distT="0" distB="0" distL="0" distR="0">
                <wp:extent cx="7620822" cy="2310478"/>
                <wp:effectExtent l="0" t="0" r="0" b="0"/>
                <wp:docPr id="43011" name="Group 23"/>
                <wp:cNvGraphicFramePr/>
                <a:graphic xmlns:a="http://schemas.openxmlformats.org/drawingml/2006/main">
                  <a:graphicData uri="http://schemas.microsoft.com/office/word/2010/wordprocessingGroup">
                    <wpg:wgp>
                      <wpg:cNvGrpSpPr/>
                      <wpg:grpSpPr bwMode="auto">
                        <a:xfrm>
                          <a:off x="0" y="0"/>
                          <a:ext cx="7620822" cy="2310478"/>
                          <a:chOff x="1140697" y="4195107"/>
                          <a:chExt cx="7825467" cy="2310395"/>
                        </a:xfrm>
                      </wpg:grpSpPr>
                      <pic:pic xmlns:pic="http://schemas.openxmlformats.org/drawingml/2006/picture">
                        <pic:nvPicPr>
                          <pic:cNvPr id="10" name="Picture 10" descr="money_clipart_banknote"/>
                          <pic:cNvPicPr>
                            <a:picLocks noChangeAspect="1" noChangeArrowheads="1"/>
                          </pic:cNvPicPr>
                        </pic:nvPicPr>
                        <pic:blipFill>
                          <a:blip r:embed="rId15"/>
                          <a:srcRect/>
                          <a:stretch>
                            <a:fillRect/>
                          </a:stretch>
                        </pic:blipFill>
                        <pic:spPr bwMode="auto">
                          <a:xfrm>
                            <a:off x="4273687" y="5421702"/>
                            <a:ext cx="629874" cy="298359"/>
                          </a:xfrm>
                          <a:prstGeom prst="rect">
                            <a:avLst/>
                          </a:prstGeom>
                          <a:noFill/>
                          <a:ln w="9525">
                            <a:noFill/>
                            <a:miter lim="800000"/>
                            <a:headEnd/>
                            <a:tailEnd/>
                          </a:ln>
                        </pic:spPr>
                      </pic:pic>
                      <pic:pic xmlns:pic="http://schemas.openxmlformats.org/drawingml/2006/picture">
                        <pic:nvPicPr>
                          <pic:cNvPr id="11" name="Picture 11" descr="businessman"/>
                          <pic:cNvPicPr>
                            <a:picLocks noChangeAspect="1" noChangeArrowheads="1"/>
                          </pic:cNvPicPr>
                        </pic:nvPicPr>
                        <pic:blipFill>
                          <a:blip r:embed="rId16"/>
                          <a:srcRect/>
                          <a:stretch>
                            <a:fillRect/>
                          </a:stretch>
                        </pic:blipFill>
                        <pic:spPr bwMode="auto">
                          <a:xfrm>
                            <a:off x="7165551" y="4431853"/>
                            <a:ext cx="903333" cy="1126849"/>
                          </a:xfrm>
                          <a:prstGeom prst="rect">
                            <a:avLst/>
                          </a:prstGeom>
                          <a:noFill/>
                          <a:ln w="9525">
                            <a:noFill/>
                            <a:miter lim="800000"/>
                            <a:headEnd/>
                            <a:tailEnd/>
                          </a:ln>
                        </pic:spPr>
                      </pic:pic>
                      <pic:pic xmlns:pic="http://schemas.openxmlformats.org/drawingml/2006/picture">
                        <pic:nvPicPr>
                          <pic:cNvPr id="12" name="Picture 12" descr="businessman"/>
                          <pic:cNvPicPr>
                            <a:picLocks noChangeAspect="1" noChangeArrowheads="1"/>
                          </pic:cNvPicPr>
                        </pic:nvPicPr>
                        <pic:blipFill>
                          <a:blip r:embed="rId17"/>
                          <a:srcRect/>
                          <a:stretch>
                            <a:fillRect/>
                          </a:stretch>
                        </pic:blipFill>
                        <pic:spPr bwMode="auto">
                          <a:xfrm>
                            <a:off x="1795869" y="4500865"/>
                            <a:ext cx="961447" cy="1201271"/>
                          </a:xfrm>
                          <a:prstGeom prst="rect">
                            <a:avLst/>
                          </a:prstGeom>
                          <a:noFill/>
                          <a:ln w="9525">
                            <a:noFill/>
                            <a:miter lim="800000"/>
                            <a:headEnd/>
                            <a:tailEnd/>
                          </a:ln>
                        </pic:spPr>
                      </pic:pic>
                      <wps:wsp>
                        <wps:cNvPr id="13" name="Line 8"/>
                        <wps:cNvCnPr/>
                        <wps:spPr bwMode="auto">
                          <a:xfrm>
                            <a:off x="3055326" y="4612620"/>
                            <a:ext cx="3384550" cy="1587"/>
                          </a:xfrm>
                          <a:prstGeom prst="line">
                            <a:avLst/>
                          </a:prstGeom>
                          <a:noFill/>
                          <a:ln w="28575">
                            <a:solidFill>
                              <a:schemeClr val="tx1"/>
                            </a:solidFill>
                            <a:round/>
                            <a:headEnd/>
                            <a:tailEnd type="triangle" w="med" len="med"/>
                          </a:ln>
                        </wps:spPr>
                        <wps:bodyPr/>
                      </wps:wsp>
                      <wps:wsp>
                        <wps:cNvPr id="14" name="AutoShape 10"/>
                        <wps:cNvSpPr>
                          <a:spLocks noChangeArrowheads="1"/>
                        </wps:cNvSpPr>
                        <wps:spPr bwMode="auto">
                          <a:xfrm>
                            <a:off x="3198330" y="4769714"/>
                            <a:ext cx="780656" cy="565266"/>
                          </a:xfrm>
                          <a:prstGeom prst="leftRightArrow">
                            <a:avLst>
                              <a:gd name="adj1" fmla="val 63917"/>
                              <a:gd name="adj2" fmla="val 71032"/>
                            </a:avLst>
                          </a:prstGeom>
                          <a:solidFill>
                            <a:srgbClr val="5EA654"/>
                          </a:solidFill>
                          <a:ln w="9525">
                            <a:solidFill>
                              <a:schemeClr val="tx1"/>
                            </a:solidFill>
                            <a:miter lim="800000"/>
                            <a:headEnd/>
                            <a:tailEnd/>
                          </a:ln>
                        </wps:spPr>
                        <wps:txbx>
                          <w:txbxContent>
                            <w:p w:rsidR="00D22022" w:rsidRDefault="00D22022" w:rsidP="00D22022">
                              <w:pPr>
                                <w:rPr>
                                  <w:rFonts w:eastAsia="Times New Roman"/>
                                </w:rPr>
                              </w:pPr>
                            </w:p>
                          </w:txbxContent>
                        </wps:txbx>
                        <wps:bodyPr wrap="none" anchor="ctr"/>
                      </wps:wsp>
                      <wps:wsp>
                        <wps:cNvPr id="15" name="Text Box 11"/>
                        <wps:cNvSpPr txBox="1">
                          <a:spLocks noChangeArrowheads="1"/>
                        </wps:cNvSpPr>
                        <wps:spPr bwMode="auto">
                          <a:xfrm>
                            <a:off x="2983869" y="4195107"/>
                            <a:ext cx="3384800" cy="280659"/>
                          </a:xfrm>
                          <a:prstGeom prst="rect">
                            <a:avLst/>
                          </a:prstGeom>
                          <a:noFill/>
                          <a:ln w="9525">
                            <a:no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Lucida Sans" w:hAnsi="Lucida Sans" w:cs="Arial"/>
                                  <w:b/>
                                  <w:bCs/>
                                  <w:color w:val="000000" w:themeColor="text1"/>
                                  <w:kern w:val="24"/>
                                </w:rPr>
                                <w:t>AKAD IJARAH</w:t>
                              </w:r>
                            </w:p>
                          </w:txbxContent>
                        </wps:txbx>
                        <wps:bodyPr>
                          <a:spAutoFit/>
                        </wps:bodyPr>
                      </wps:wsp>
                      <wps:wsp>
                        <wps:cNvPr id="16" name="Text Box 12"/>
                        <wps:cNvSpPr txBox="1">
                          <a:spLocks noChangeArrowheads="1"/>
                        </wps:cNvSpPr>
                        <wps:spPr bwMode="auto">
                          <a:xfrm>
                            <a:off x="3227403" y="5803853"/>
                            <a:ext cx="3108330" cy="701649"/>
                          </a:xfrm>
                          <a:prstGeom prst="rect">
                            <a:avLst/>
                          </a:prstGeom>
                          <a:noFill/>
                          <a:ln w="9525">
                            <a:noFill/>
                            <a:miter lim="800000"/>
                            <a:headEnd/>
                            <a:tailEnd/>
                          </a:ln>
                        </wps:spPr>
                        <wps:txbx>
                          <w:txbxContent>
                            <w:p w:rsidR="00D22022" w:rsidRDefault="00D22022" w:rsidP="00D22022">
                              <w:pPr>
                                <w:pStyle w:val="NormalWeb"/>
                                <w:spacing w:before="192" w:beforeAutospacing="0" w:after="0" w:afterAutospacing="0"/>
                                <w:jc w:val="center"/>
                                <w:textAlignment w:val="baseline"/>
                              </w:pPr>
                              <w:r>
                                <w:rPr>
                                  <w:rFonts w:ascii="Lucida Sans" w:hAnsi="Lucida Sans" w:cs="Arial"/>
                                  <w:color w:val="000000" w:themeColor="text1"/>
                                  <w:kern w:val="24"/>
                                  <w:sz w:val="32"/>
                                  <w:szCs w:val="32"/>
                                </w:rPr>
                                <w:t>Hak pemanfaatan barang / jasa</w:t>
                              </w:r>
                            </w:p>
                          </w:txbxContent>
                        </wps:txbx>
                        <wps:bodyPr>
                          <a:spAutoFit/>
                        </wps:bodyPr>
                      </wps:wsp>
                      <wps:wsp>
                        <wps:cNvPr id="17" name="Text Box 13"/>
                        <wps:cNvSpPr txBox="1">
                          <a:spLocks noChangeArrowheads="1"/>
                        </wps:cNvSpPr>
                        <wps:spPr bwMode="auto">
                          <a:xfrm>
                            <a:off x="1140697" y="5749990"/>
                            <a:ext cx="2086565" cy="626721"/>
                          </a:xfrm>
                          <a:prstGeom prst="rect">
                            <a:avLst/>
                          </a:prstGeom>
                          <a:noFill/>
                          <a:ln w="9525">
                            <a:noFill/>
                            <a:miter lim="800000"/>
                            <a:headEnd/>
                            <a:tailEnd/>
                          </a:ln>
                        </wps:spPr>
                        <wps:txbx>
                          <w:txbxContent>
                            <w:p w:rsidR="00D22022" w:rsidRDefault="00D22022" w:rsidP="00D22022">
                              <w:pPr>
                                <w:pStyle w:val="NormalWeb"/>
                                <w:spacing w:before="168" w:beforeAutospacing="0" w:after="0" w:afterAutospacing="0"/>
                                <w:jc w:val="center"/>
                                <w:textAlignment w:val="baseline"/>
                              </w:pPr>
                              <w:r>
                                <w:rPr>
                                  <w:rFonts w:ascii="Lucida Sans" w:hAnsi="Lucida Sans" w:cs="Arial"/>
                                  <w:color w:val="000000" w:themeColor="text1"/>
                                  <w:kern w:val="24"/>
                                  <w:sz w:val="28"/>
                                  <w:szCs w:val="28"/>
                                </w:rPr>
                                <w:t>Pembayaran sewa / upah (</w:t>
                              </w:r>
                              <w:r>
                                <w:rPr>
                                  <w:rFonts w:ascii="Lucida Sans" w:hAnsi="Lucida Sans" w:cs="Arial"/>
                                  <w:i/>
                                  <w:iCs/>
                                  <w:color w:val="000000" w:themeColor="text1"/>
                                  <w:kern w:val="24"/>
                                  <w:sz w:val="28"/>
                                  <w:szCs w:val="28"/>
                                </w:rPr>
                                <w:t>ujrah</w:t>
                              </w:r>
                              <w:r>
                                <w:rPr>
                                  <w:rFonts w:ascii="Lucida Sans" w:hAnsi="Lucida Sans" w:cs="Arial"/>
                                  <w:color w:val="000000" w:themeColor="text1"/>
                                  <w:kern w:val="24"/>
                                  <w:sz w:val="28"/>
                                  <w:szCs w:val="28"/>
                                </w:rPr>
                                <w:t>)</w:t>
                              </w:r>
                            </w:p>
                          </w:txbxContent>
                        </wps:txbx>
                        <wps:bodyPr>
                          <a:spAutoFit/>
                        </wps:bodyPr>
                      </wps:wsp>
                      <wps:wsp>
                        <wps:cNvPr id="18" name="Text Box 14"/>
                        <wps:cNvSpPr txBox="1">
                          <a:spLocks noChangeArrowheads="1"/>
                        </wps:cNvSpPr>
                        <wps:spPr bwMode="auto">
                          <a:xfrm>
                            <a:off x="6446636" y="5715724"/>
                            <a:ext cx="2519528" cy="620372"/>
                          </a:xfrm>
                          <a:prstGeom prst="rect">
                            <a:avLst/>
                          </a:prstGeom>
                          <a:noFill/>
                          <a:ln w="9525">
                            <a:noFill/>
                            <a:miter lim="800000"/>
                            <a:headEnd/>
                            <a:tailEnd/>
                          </a:ln>
                        </wps:spPr>
                        <wps:txbx>
                          <w:txbxContent>
                            <w:p w:rsidR="00D22022" w:rsidRDefault="00D22022" w:rsidP="00D22022">
                              <w:pPr>
                                <w:pStyle w:val="NormalWeb"/>
                                <w:spacing w:before="132" w:beforeAutospacing="0" w:after="0" w:afterAutospacing="0"/>
                                <w:textAlignment w:val="baseline"/>
                              </w:pPr>
                              <w:r>
                                <w:rPr>
                                  <w:rFonts w:ascii="Lucida Sans" w:hAnsi="Lucida Sans" w:cs="Arial"/>
                                  <w:b/>
                                  <w:bCs/>
                                  <w:color w:val="000000" w:themeColor="text1"/>
                                  <w:kern w:val="24"/>
                                  <w:sz w:val="22"/>
                                  <w:szCs w:val="22"/>
                                </w:rPr>
                                <w:t>PEMILIK BARANG / JASA</w:t>
                              </w:r>
                            </w:p>
                            <w:p w:rsidR="00D22022" w:rsidRDefault="00D22022" w:rsidP="00D22022">
                              <w:pPr>
                                <w:pStyle w:val="NormalWeb"/>
                                <w:spacing w:before="144" w:beforeAutospacing="0" w:after="0" w:afterAutospacing="0"/>
                                <w:jc w:val="center"/>
                                <w:textAlignment w:val="baseline"/>
                              </w:pPr>
                              <w:r>
                                <w:rPr>
                                  <w:rFonts w:ascii="Lucida Sans" w:hAnsi="Lucida Sans" w:cs="Arial"/>
                                  <w:b/>
                                  <w:bCs/>
                                  <w:color w:val="000000" w:themeColor="text1"/>
                                  <w:kern w:val="24"/>
                                </w:rPr>
                                <w:t>(Mu’jir)</w:t>
                              </w:r>
                            </w:p>
                          </w:txbxContent>
                        </wps:txbx>
                        <wps:bodyPr>
                          <a:spAutoFit/>
                        </wps:bodyPr>
                      </wps:wsp>
                      <wps:wsp>
                        <wps:cNvPr id="19" name="Line 8"/>
                        <wps:cNvCnPr/>
                        <wps:spPr bwMode="auto">
                          <a:xfrm>
                            <a:off x="3100152" y="5769044"/>
                            <a:ext cx="3384550" cy="1587"/>
                          </a:xfrm>
                          <a:prstGeom prst="line">
                            <a:avLst/>
                          </a:prstGeom>
                          <a:noFill/>
                          <a:ln w="28575">
                            <a:solidFill>
                              <a:schemeClr val="tx1"/>
                            </a:solidFill>
                            <a:round/>
                            <a:headEnd type="triangle" w="med" len="med"/>
                            <a:tailEnd/>
                          </a:ln>
                        </wps:spPr>
                        <wps:bodyPr/>
                      </wps:wsp>
                    </wpg:wgp>
                  </a:graphicData>
                </a:graphic>
              </wp:inline>
            </w:drawing>
          </mc:Choice>
          <mc:Fallback>
            <w:pict>
              <v:group id="Group 23" o:spid="_x0000_s1026" style="width:384pt;height:117pt;mso-position-horizontal-relative:char;mso-position-vertical-relative:line" coordorigin="11406,41951" coordsize="78253,20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">
                <v:shape id="Picture 10" o:spid="_x0000_s1027" type="#_x0000_t75" alt="money_clipart_banknote" style="position:absolute;left:42736;top:54217;width:6299;height:2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7jOjEAAAA2wAAAA8AAABkcnMvZG93bnJldi54bWxEj0FLw0AQhe+C/2EZwZvdWLCU2G0RUehN&#10;jLbQ25CdJEuzsyE7bVN/vXMQvM3w3rz3zWozxd6cacwhsYPHWQGGuE4+cOvg++v9YQkmC7LHPjE5&#10;uFKGzfr2ZoWlTxf+pHMlrdEQziU66ESG0tpcdxQxz9JArFqTxoii69haP+JFw2Nv50WxsBEDa0OH&#10;A712VB+rU3Sw/8hhuZXdTyPV06I5NG9DuB6du7+bXp7BCE3yb/673nrFV3r9RQew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7jOjEAAAA2wAAAA8AAAAAAAAAAAAAAAAA&#10;nwIAAGRycy9kb3ducmV2LnhtbFBLBQYAAAAABAAEAPcAAACQAwAAAAA=&#10;">
                  <v:imagedata r:id="rId18" o:title="money_clipart_banknote"/>
                </v:shape>
                <v:shape id="Picture 11" o:spid="_x0000_s1028" type="#_x0000_t75" alt="businessman" style="position:absolute;left:71655;top:44318;width:9033;height:11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Qd6vBAAAA2wAAAA8AAABkcnMvZG93bnJldi54bWxET0uLwjAQvgv+hzDC3tZUBVerUUQQd/Ug&#10;PtDr0IxtsZnUJqv13xtB8DYf33PG09oU4kaVyy0r6LQjEMSJ1TmnCg77xfcAhPPIGgvLpOBBDqaT&#10;ZmOMsbZ33tJt51MRQtjFqCDzvoyldElGBl3blsSBO9vKoA+wSqWu8B7CTSG7UdSXBnMODRmWNM8o&#10;uez+jYLh+ud8/OsVm8Nmv0yvp9UcS5kr9dWqZyMQnmr/Eb/dvzrM78Drl3CAn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QQd6vBAAAA2wAAAA8AAAAAAAAAAAAAAAAAnwIA&#10;AGRycy9kb3ducmV2LnhtbFBLBQYAAAAABAAEAPcAAACNAwAAAAA=&#10;">
                  <v:imagedata r:id="rId19" o:title="businessman"/>
                </v:shape>
                <v:shape id="Picture 12" o:spid="_x0000_s1029" type="#_x0000_t75" alt="businessman" style="position:absolute;left:17958;top:45008;width:9615;height:12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XzYO8AAAA2wAAAA8AAABkcnMvZG93bnJldi54bWxET0sKwjAQ3QveIYzgTlNFRapRRBDFheDn&#10;AEMztqXNpCRR6+2NILibx/vOct2aWjzJ+dKygtEwAUGcWV1yruB23Q3mIHxA1lhbJgVv8rBedTtL&#10;TLV98Zmel5CLGMI+RQVFCE0qpc8KMuiHtiGO3N06gyFCl0vt8BXDTS3HSTKTBkuODQU2tC0oqy4P&#10;o6A62XNWvbfT/dHNT246m8iNtEr1e+1mASJQG/7in/ug4/wxfH+JB8jV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kV82DvAAAANsAAAAPAAAAAAAAAAAAAAAAAJ8CAABkcnMv&#10;ZG93bnJldi54bWxQSwUGAAAAAAQABAD3AAAAiAMAAAAA&#10;">
                  <v:imagedata r:id="rId20" o:title="businessman"/>
                </v:shape>
                <v:line id="Line 8" o:spid="_x0000_s1030" style="position:absolute;visibility:visible;mso-wrap-style:square;v-text-anchor:top" from="30553,46126" to="64398,4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6L8EA&#10;AADbAAAADwAAAGRycy9kb3ducmV2LnhtbERPTWsCMRC9F/ofwgi91awVtKxGkYK0hyK6FvY6bMZs&#10;cDNZN6mu/94Igrd5vM+ZL3vXiDN1wXpWMBpmIIgrry0bBX/79fsniBCRNTaeScGVAiwXry9zzLW/&#10;8I7ORTQihXDIUUEdY5tLGaqaHIahb4kTd/Cdw5hgZ6Tu8JLCXSM/smwiHVpODTW29FVTdSz+nQJX&#10;bre/dropTHkcnyr9vTJTa5R6G/SrGYhIfXyKH+4fneaP4f5LOk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Oi/BAAAA2wAAAA8AAAAAAAAAAAAAAAAAmAIAAGRycy9kb3du&#10;cmV2LnhtbFBLBQYAAAAABAAEAPUAAACGAwAAAAA=&#10;" strokecolor="black [3213]" strokeweight="2.25pt">
                  <v:stroke endarrow="block"/>
                  <v:textbox>
                    <w:txbxContent>
                      <w:p w:rsidR="00D22022" w:rsidRDefault="00D22022" w:rsidP="00D22022">
                        <w:pPr>
                          <w:rPr>
                            <w:rFonts w:eastAsia="Times New Roman"/>
                          </w:rPr>
                        </w:pPr>
                      </w:p>
                    </w:txbxContent>
                  </v:textbox>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31" type="#_x0000_t69" style="position:absolute;left:31983;top:47698;width:31018;height:565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kFr4A&#10;AADbAAAADwAAAGRycy9kb3ducmV2LnhtbERPy6rCMBDdX/AfwgjurmlFvFqNUgRB0IWvDxiasS02&#10;k9LEtv69EYS7m8N5zmrTm0q01LjSsoJ4HIEgzqwuOVdwu+5+5yCcR9ZYWSYFL3KwWQ9+Vpho2/GZ&#10;2ovPRQhhl6CCwvs6kdJlBRl0Y1sTB+5uG4M+wCaXusEuhJtKTqJoJg2WHBoKrGlbUPa4PI2C5+FG&#10;bRxTd5yU9Z9L3Wmx9alSo2GfLkF46v2/+Ove6zB/Cp9fwg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aZBa+AAAA2wAAAA8AAAAAAAAAAAAAAAAAmAIAAGRycy9kb3ducmV2&#10;LnhtbFBLBQYAAAAABAAEAPUAAACDAwAAAAA=&#10;" adj="2795,3897" fillcolor="#5ea654" strokecolor="black [3213]">
                  <v:textbox>
                    <w:txbxContent>
                      <w:p w:rsidR="00D22022" w:rsidRDefault="00D22022" w:rsidP="00D22022">
                        <w:pPr>
                          <w:pStyle w:val="NormalWeb"/>
                          <w:spacing w:before="0" w:beforeAutospacing="0" w:after="0" w:afterAutospacing="0"/>
                          <w:jc w:val="center"/>
                          <w:textAlignment w:val="baseline"/>
                        </w:pPr>
                        <w:r>
                          <w:rPr>
                            <w:rFonts w:ascii="Lucida Sans" w:hAnsi="Lucida Sans" w:cs="Arial"/>
                            <w:b/>
                            <w:bCs/>
                            <w:color w:val="000000" w:themeColor="text1"/>
                            <w:kern w:val="24"/>
                          </w:rPr>
                          <w:t>AKAD IJARAH</w:t>
                        </w:r>
                      </w:p>
                    </w:txbxContent>
                  </v:textbox>
                </v:shape>
                <v:shapetype id="_x0000_t202" coordsize="21600,21600" o:spt="202" path="m,l,21600r21600,l21600,xe">
                  <v:stroke joinstyle="miter"/>
                  <v:path gradientshapeok="t" o:connecttype="rect"/>
                </v:shapetype>
                <v:shape id="Text Box 11" o:spid="_x0000_s1032" type="#_x0000_t202" style="position:absolute;left:29838;top:41951;width:33846;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D22022" w:rsidRDefault="00D22022" w:rsidP="00D22022">
                        <w:pPr>
                          <w:pStyle w:val="NormalWeb"/>
                          <w:spacing w:before="192" w:beforeAutospacing="0" w:after="0" w:afterAutospacing="0"/>
                          <w:jc w:val="center"/>
                          <w:textAlignment w:val="baseline"/>
                        </w:pPr>
                        <w:r>
                          <w:rPr>
                            <w:rFonts w:ascii="Lucida Sans" w:hAnsi="Lucida Sans" w:cs="Arial"/>
                            <w:color w:val="000000" w:themeColor="text1"/>
                            <w:kern w:val="24"/>
                            <w:sz w:val="32"/>
                            <w:szCs w:val="32"/>
                          </w:rPr>
                          <w:t>Hak pemanfaatan barang / jasa</w:t>
                        </w:r>
                      </w:p>
                    </w:txbxContent>
                  </v:textbox>
                </v:shape>
                <v:shape id="Text Box 12" o:spid="_x0000_s1033" type="#_x0000_t202" style="position:absolute;left:32274;top:58040;width:31086;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D22022" w:rsidRDefault="00D22022" w:rsidP="00D22022">
                        <w:pPr>
                          <w:pStyle w:val="NormalWeb"/>
                          <w:spacing w:before="168" w:beforeAutospacing="0" w:after="0" w:afterAutospacing="0"/>
                          <w:jc w:val="center"/>
                          <w:textAlignment w:val="baseline"/>
                        </w:pPr>
                        <w:r>
                          <w:rPr>
                            <w:rFonts w:ascii="Lucida Sans" w:hAnsi="Lucida Sans" w:cs="Arial"/>
                            <w:color w:val="000000" w:themeColor="text1"/>
                            <w:kern w:val="24"/>
                            <w:sz w:val="28"/>
                            <w:szCs w:val="28"/>
                          </w:rPr>
                          <w:t>Pembayaran sewa / upah (</w:t>
                        </w:r>
                        <w:r>
                          <w:rPr>
                            <w:rFonts w:ascii="Lucida Sans" w:hAnsi="Lucida Sans" w:cs="Arial"/>
                            <w:i/>
                            <w:iCs/>
                            <w:color w:val="000000" w:themeColor="text1"/>
                            <w:kern w:val="24"/>
                            <w:sz w:val="28"/>
                            <w:szCs w:val="28"/>
                          </w:rPr>
                          <w:t>ujrah</w:t>
                        </w:r>
                        <w:r>
                          <w:rPr>
                            <w:rFonts w:ascii="Lucida Sans" w:hAnsi="Lucida Sans" w:cs="Arial"/>
                            <w:color w:val="000000" w:themeColor="text1"/>
                            <w:kern w:val="24"/>
                            <w:sz w:val="28"/>
                            <w:szCs w:val="28"/>
                          </w:rPr>
                          <w:t>)</w:t>
                        </w:r>
                      </w:p>
                    </w:txbxContent>
                  </v:textbox>
                </v:shape>
                <v:shape id="Text Box 13" o:spid="_x0000_s1034" type="#_x0000_t202" style="position:absolute;left:11406;top:57502;width:20860;height:5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D22022" w:rsidRDefault="00D22022" w:rsidP="00D22022">
                        <w:pPr>
                          <w:pStyle w:val="NormalWeb"/>
                          <w:spacing w:before="132" w:beforeAutospacing="0" w:after="0" w:afterAutospacing="0"/>
                          <w:textAlignment w:val="baseline"/>
                        </w:pPr>
                        <w:r>
                          <w:rPr>
                            <w:rFonts w:ascii="Lucida Sans" w:hAnsi="Lucida Sans" w:cs="Arial"/>
                            <w:b/>
                            <w:bCs/>
                            <w:color w:val="000000" w:themeColor="text1"/>
                            <w:kern w:val="24"/>
                            <w:sz w:val="22"/>
                            <w:szCs w:val="22"/>
                          </w:rPr>
                          <w:t>PEMILIK BARANG / JASA</w:t>
                        </w:r>
                      </w:p>
                      <w:p w:rsidR="00D22022" w:rsidRDefault="00D22022" w:rsidP="00D22022">
                        <w:pPr>
                          <w:pStyle w:val="NormalWeb"/>
                          <w:spacing w:before="144" w:beforeAutospacing="0" w:after="0" w:afterAutospacing="0"/>
                          <w:jc w:val="center"/>
                          <w:textAlignment w:val="baseline"/>
                        </w:pPr>
                        <w:r>
                          <w:rPr>
                            <w:rFonts w:ascii="Lucida Sans" w:hAnsi="Lucida Sans" w:cs="Arial"/>
                            <w:b/>
                            <w:bCs/>
                            <w:color w:val="000000" w:themeColor="text1"/>
                            <w:kern w:val="24"/>
                          </w:rPr>
                          <w:t>(Mu’jir)</w:t>
                        </w:r>
                      </w:p>
                    </w:txbxContent>
                  </v:textbox>
                </v:shape>
                <v:shape id="Text Box 14" o:spid="_x0000_s1035" type="#_x0000_t202" style="position:absolute;left:64466;top:57159;width:25194;height:5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D22022" w:rsidRDefault="00D22022" w:rsidP="00D22022">
                        <w:pPr>
                          <w:pStyle w:val="NormalWeb"/>
                          <w:spacing w:before="132" w:beforeAutospacing="0" w:after="0" w:afterAutospacing="0"/>
                          <w:textAlignment w:val="baseline"/>
                        </w:pPr>
                        <w:r>
                          <w:rPr>
                            <w:rFonts w:ascii="Lucida Sans" w:hAnsi="Lucida Sans" w:cs="Arial"/>
                            <w:b/>
                            <w:bCs/>
                            <w:color w:val="000000" w:themeColor="text1"/>
                            <w:kern w:val="24"/>
                            <w:sz w:val="22"/>
                            <w:szCs w:val="22"/>
                          </w:rPr>
                          <w:t>PENYEWA / PENGGUNA JASA</w:t>
                        </w:r>
                      </w:p>
                      <w:p w:rsidR="00D22022" w:rsidRDefault="00D22022" w:rsidP="00D22022">
                        <w:pPr>
                          <w:pStyle w:val="NormalWeb"/>
                          <w:spacing w:before="144" w:beforeAutospacing="0" w:after="0" w:afterAutospacing="0"/>
                          <w:jc w:val="center"/>
                          <w:textAlignment w:val="baseline"/>
                        </w:pPr>
                        <w:r>
                          <w:rPr>
                            <w:rFonts w:ascii="Lucida Sans" w:hAnsi="Lucida Sans" w:cs="Arial"/>
                            <w:b/>
                            <w:bCs/>
                            <w:color w:val="000000" w:themeColor="text1"/>
                            <w:kern w:val="24"/>
                          </w:rPr>
                          <w:t>(Musta’jir)</w:t>
                        </w:r>
                      </w:p>
                    </w:txbxContent>
                  </v:textbox>
                </v:shape>
                <v:line id="Line 8" o:spid="_x0000_s1036" style="position:absolute;visibility:visible;mso-wrap-style:square;v-text-anchor:top" from="31001,57690" to="64847,57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PcIA&#10;AADbAAAADwAAAGRycy9kb3ducmV2LnhtbERPS2sCMRC+F/ofwhR6KZpVrOhqFBGkBQ/F53nYzG62&#10;3UyWJNX135tCwdt8fM+ZLzvbiAv5UDtWMOhnIIgLp2uuFBwPm94ERIjIGhvHpOBGAZaL56c55tpd&#10;eUeXfaxECuGQowITY5tLGQpDFkPftcSJK523GBP0ldQeryncNnKYZWNpsebUYLCltaHiZ/9rFay4&#10;G5Vvhfnenf1h+14Oys3H6Uup15duNQMRqYsP8b/7U6f5U/j7JR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4NA9wgAAANsAAAAPAAAAAAAAAAAAAAAAAJgCAABkcnMvZG93&#10;bnJldi54bWxQSwUGAAAAAAQABAD1AAAAhwMAAAAA&#10;" strokecolor="black [3213]" strokeweight="2.25pt">
                  <v:stroke startarrow="block"/>
                  <v:textbox>
                    <w:txbxContent>
                      <w:p w:rsidR="00D22022" w:rsidRDefault="00D22022" w:rsidP="00D22022">
                        <w:pPr>
                          <w:rPr>
                            <w:rFonts w:eastAsia="Times New Roman"/>
                          </w:rPr>
                        </w:pPr>
                      </w:p>
                    </w:txbxContent>
                  </v:textbox>
                </v:line>
                <w10:anchorlock/>
              </v:group>
            </w:pict>
          </mc:Fallback>
        </mc:AlternateContent>
      </w:r>
    </w:p>
    <w:p w:rsidR="00596264" w:rsidRDefault="00596264" w:rsidP="00A466E3">
      <w:pPr>
        <w:pStyle w:val="ListParagraph"/>
        <w:autoSpaceDE w:val="0"/>
        <w:autoSpaceDN w:val="0"/>
        <w:adjustRightInd w:val="0"/>
        <w:spacing w:line="360" w:lineRule="auto"/>
        <w:jc w:val="both"/>
        <w:rPr>
          <w:rFonts w:ascii="Times New Roman" w:hAnsi="Times New Roman" w:cs="Times New Roman"/>
          <w:sz w:val="24"/>
          <w:szCs w:val="24"/>
        </w:rPr>
      </w:pPr>
    </w:p>
    <w:p w:rsidR="00A466E3" w:rsidRPr="00A466E3" w:rsidRDefault="00A466E3" w:rsidP="00A466E3">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t>Kafalah</w:t>
      </w:r>
      <w:r w:rsidRPr="00A466E3">
        <w:rPr>
          <w:rFonts w:ascii="Times New Roman" w:eastAsia="+mn-ea" w:hAnsi="Times New Roman" w:cs="Times New Roman"/>
          <w:color w:val="272777"/>
          <w:kern w:val="24"/>
          <w:sz w:val="24"/>
          <w:szCs w:val="24"/>
          <w:lang w:eastAsia="id-ID"/>
        </w:rPr>
        <w:t xml:space="preserve"> </w:t>
      </w:r>
    </w:p>
    <w:p w:rsidR="008A587C" w:rsidRDefault="00A466E3" w:rsidP="00A466E3">
      <w:pPr>
        <w:pStyle w:val="ListParagraph"/>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t>Perjanjian (</w:t>
      </w:r>
      <w:r w:rsidRPr="00A466E3">
        <w:rPr>
          <w:rFonts w:ascii="Times New Roman" w:hAnsi="Times New Roman" w:cs="Times New Roman"/>
          <w:i/>
          <w:iCs/>
          <w:sz w:val="24"/>
          <w:szCs w:val="24"/>
        </w:rPr>
        <w:t>akad</w:t>
      </w:r>
      <w:r w:rsidRPr="00A466E3">
        <w:rPr>
          <w:rFonts w:ascii="Times New Roman" w:hAnsi="Times New Roman" w:cs="Times New Roman"/>
          <w:sz w:val="24"/>
          <w:szCs w:val="24"/>
        </w:rPr>
        <w:t>) dimana Pihak penjamin (</w:t>
      </w:r>
      <w:r w:rsidRPr="00A466E3">
        <w:rPr>
          <w:rFonts w:ascii="Times New Roman" w:hAnsi="Times New Roman" w:cs="Times New Roman"/>
          <w:i/>
          <w:iCs/>
          <w:sz w:val="24"/>
          <w:szCs w:val="24"/>
        </w:rPr>
        <w:t>kafiil/guarantor</w:t>
      </w:r>
      <w:r w:rsidRPr="00A466E3">
        <w:rPr>
          <w:rFonts w:ascii="Times New Roman" w:hAnsi="Times New Roman" w:cs="Times New Roman"/>
          <w:sz w:val="24"/>
          <w:szCs w:val="24"/>
        </w:rPr>
        <w:t>) berjanji memberikan jaminan kepada Pihak yang dijamin (</w:t>
      </w:r>
      <w:r w:rsidRPr="00A466E3">
        <w:rPr>
          <w:rFonts w:ascii="Times New Roman" w:hAnsi="Times New Roman" w:cs="Times New Roman"/>
          <w:i/>
          <w:iCs/>
          <w:sz w:val="24"/>
          <w:szCs w:val="24"/>
        </w:rPr>
        <w:t>makfuul ‘anhu/ashil/debitur</w:t>
      </w:r>
      <w:r w:rsidRPr="00A466E3">
        <w:rPr>
          <w:rFonts w:ascii="Times New Roman" w:hAnsi="Times New Roman" w:cs="Times New Roman"/>
          <w:sz w:val="24"/>
          <w:szCs w:val="24"/>
        </w:rPr>
        <w:t>) untuk memenuhi kewajiban Pihak yang dijamin kepada Pihak lain (</w:t>
      </w:r>
      <w:r w:rsidRPr="00A466E3">
        <w:rPr>
          <w:rFonts w:ascii="Times New Roman" w:hAnsi="Times New Roman" w:cs="Times New Roman"/>
          <w:i/>
          <w:iCs/>
          <w:sz w:val="24"/>
          <w:szCs w:val="24"/>
        </w:rPr>
        <w:t>makfuul lahu/kreditur</w:t>
      </w:r>
      <w:r w:rsidRPr="00A466E3">
        <w:rPr>
          <w:rFonts w:ascii="Times New Roman" w:hAnsi="Times New Roman" w:cs="Times New Roman"/>
          <w:sz w:val="24"/>
          <w:szCs w:val="24"/>
        </w:rPr>
        <w:t>).</w:t>
      </w:r>
    </w:p>
    <w:p w:rsidR="00FF79AE" w:rsidRDefault="00FF79AE" w:rsidP="00FF79AE">
      <w:pPr>
        <w:pStyle w:val="ListParagraph"/>
        <w:autoSpaceDE w:val="0"/>
        <w:autoSpaceDN w:val="0"/>
        <w:adjustRightInd w:val="0"/>
        <w:spacing w:line="360" w:lineRule="auto"/>
        <w:jc w:val="both"/>
        <w:rPr>
          <w:rFonts w:ascii="Times New Roman" w:hAnsi="Times New Roman" w:cs="Times New Roman"/>
          <w:sz w:val="24"/>
          <w:szCs w:val="24"/>
        </w:rPr>
      </w:pPr>
      <w:r w:rsidRPr="00FF79AE">
        <w:rPr>
          <w:rFonts w:ascii="Times New Roman" w:hAnsi="Times New Roman" w:cs="Times New Roman"/>
          <w:noProof/>
          <w:sz w:val="24"/>
          <w:szCs w:val="24"/>
        </w:rPr>
        <w:lastRenderedPageBreak/>
        <mc:AlternateContent>
          <mc:Choice Requires="wpg">
            <w:drawing>
              <wp:inline distT="0" distB="0" distL="0" distR="0">
                <wp:extent cx="7475288" cy="2681641"/>
                <wp:effectExtent l="0" t="0" r="0" b="4445"/>
                <wp:docPr id="2" name="Group 2"/>
                <wp:cNvGraphicFramePr/>
                <a:graphic xmlns:a="http://schemas.openxmlformats.org/drawingml/2006/main">
                  <a:graphicData uri="http://schemas.microsoft.com/office/word/2010/wordprocessingGroup">
                    <wpg:wgp>
                      <wpg:cNvGrpSpPr/>
                      <wpg:grpSpPr>
                        <a:xfrm>
                          <a:off x="0" y="0"/>
                          <a:ext cx="7475288" cy="2681641"/>
                          <a:chOff x="896939" y="3514725"/>
                          <a:chExt cx="7475288" cy="2681641"/>
                        </a:xfrm>
                      </wpg:grpSpPr>
                      <pic:pic xmlns:pic="http://schemas.openxmlformats.org/drawingml/2006/picture">
                        <pic:nvPicPr>
                          <pic:cNvPr id="20" name="Picture 20" descr="tn_businessman"/>
                          <pic:cNvPicPr>
                            <a:picLocks noChangeAspect="1" noChangeArrowheads="1"/>
                          </pic:cNvPicPr>
                        </pic:nvPicPr>
                        <pic:blipFill>
                          <a:blip r:embed="rId21"/>
                          <a:srcRect/>
                          <a:stretch>
                            <a:fillRect/>
                          </a:stretch>
                        </pic:blipFill>
                        <pic:spPr bwMode="auto">
                          <a:xfrm>
                            <a:off x="1166815" y="4195763"/>
                            <a:ext cx="1414463" cy="1506537"/>
                          </a:xfrm>
                          <a:prstGeom prst="rect">
                            <a:avLst/>
                          </a:prstGeom>
                          <a:noFill/>
                          <a:ln w="9525">
                            <a:noFill/>
                            <a:miter lim="800000"/>
                            <a:headEnd/>
                            <a:tailEnd/>
                          </a:ln>
                        </pic:spPr>
                      </pic:pic>
                      <pic:pic xmlns:pic="http://schemas.openxmlformats.org/drawingml/2006/picture">
                        <pic:nvPicPr>
                          <pic:cNvPr id="21" name="Picture 21" descr="694008-businessman"/>
                          <pic:cNvPicPr>
                            <a:picLocks noChangeAspect="1" noChangeArrowheads="1"/>
                          </pic:cNvPicPr>
                        </pic:nvPicPr>
                        <pic:blipFill>
                          <a:blip r:embed="rId22"/>
                          <a:srcRect/>
                          <a:stretch>
                            <a:fillRect/>
                          </a:stretch>
                        </pic:blipFill>
                        <pic:spPr bwMode="auto">
                          <a:xfrm>
                            <a:off x="6823077" y="4327525"/>
                            <a:ext cx="1443039" cy="1195388"/>
                          </a:xfrm>
                          <a:prstGeom prst="rect">
                            <a:avLst/>
                          </a:prstGeom>
                          <a:noFill/>
                          <a:ln w="9525">
                            <a:noFill/>
                            <a:miter lim="800000"/>
                            <a:headEnd/>
                            <a:tailEnd/>
                          </a:ln>
                        </pic:spPr>
                      </pic:pic>
                      <pic:pic xmlns:pic="http://schemas.openxmlformats.org/drawingml/2006/picture">
                        <pic:nvPicPr>
                          <pic:cNvPr id="22" name="Picture 22" descr="businessman"/>
                          <pic:cNvPicPr>
                            <a:picLocks noChangeAspect="1" noChangeArrowheads="1"/>
                          </pic:cNvPicPr>
                        </pic:nvPicPr>
                        <pic:blipFill>
                          <a:blip r:embed="rId23"/>
                          <a:srcRect/>
                          <a:stretch>
                            <a:fillRect/>
                          </a:stretch>
                        </pic:blipFill>
                        <pic:spPr bwMode="auto">
                          <a:xfrm>
                            <a:off x="4481513" y="4500563"/>
                            <a:ext cx="950912" cy="1143000"/>
                          </a:xfrm>
                          <a:prstGeom prst="rect">
                            <a:avLst/>
                          </a:prstGeom>
                          <a:noFill/>
                          <a:ln w="9525">
                            <a:noFill/>
                            <a:miter lim="800000"/>
                            <a:headEnd/>
                            <a:tailEnd/>
                          </a:ln>
                        </pic:spPr>
                      </pic:pic>
                      <wps:wsp>
                        <wps:cNvPr id="23" name="Text Box 7"/>
                        <wps:cNvSpPr txBox="1">
                          <a:spLocks noChangeArrowheads="1"/>
                        </wps:cNvSpPr>
                        <wps:spPr bwMode="auto">
                          <a:xfrm>
                            <a:off x="3830639" y="3514725"/>
                            <a:ext cx="1871979" cy="784859"/>
                          </a:xfrm>
                          <a:prstGeom prst="rect">
                            <a:avLst/>
                          </a:prstGeom>
                          <a:noFill/>
                          <a:ln w="9525">
                            <a:noFill/>
                            <a:miter lim="800000"/>
                            <a:headEnd/>
                            <a:tailEnd/>
                          </a:ln>
                        </wps:spPr>
                        <wps:txbx>
                          <w:txbxContent>
                            <w:p w:rsidR="00D22022" w:rsidRDefault="00D22022" w:rsidP="00D22022">
                              <w:pPr>
                                <w:pStyle w:val="NormalWeb"/>
                                <w:spacing w:before="132" w:beforeAutospacing="0" w:after="0" w:afterAutospacing="0"/>
                                <w:textAlignment w:val="baseline"/>
                              </w:pPr>
                              <w:r>
                                <w:rPr>
                                  <w:rFonts w:ascii="Lucida Sans" w:hAnsi="Lucida Sans" w:cs="Arial"/>
                                  <w:b/>
                                  <w:bCs/>
                                  <w:color w:val="000000" w:themeColor="text1"/>
                                  <w:kern w:val="24"/>
                                  <w:sz w:val="22"/>
                                  <w:szCs w:val="22"/>
                                </w:rPr>
                                <w:t>PENYEWA / PENGGUNA JASA</w:t>
                              </w:r>
                            </w:p>
                            <w:p w:rsidR="00D22022" w:rsidRDefault="00D22022" w:rsidP="00D22022">
                              <w:pPr>
                                <w:pStyle w:val="NormalWeb"/>
                                <w:spacing w:before="144" w:beforeAutospacing="0" w:after="0" w:afterAutospacing="0"/>
                                <w:jc w:val="center"/>
                                <w:textAlignment w:val="baseline"/>
                              </w:pPr>
                              <w:r>
                                <w:rPr>
                                  <w:rFonts w:ascii="Lucida Sans" w:hAnsi="Lucida Sans" w:cs="Arial"/>
                                  <w:b/>
                                  <w:bCs/>
                                  <w:color w:val="000000" w:themeColor="text1"/>
                                  <w:kern w:val="24"/>
                                </w:rPr>
                                <w:t>(Musta’jir)</w:t>
                              </w:r>
                            </w:p>
                          </w:txbxContent>
                        </wps:txbx>
                        <wps:bodyPr>
                          <a:spAutoFit/>
                        </wps:bodyPr>
                      </wps:wsp>
                      <wps:wsp>
                        <wps:cNvPr id="24" name="Text Box 8"/>
                        <wps:cNvSpPr txBox="1">
                          <a:spLocks noChangeArrowheads="1"/>
                        </wps:cNvSpPr>
                        <wps:spPr bwMode="auto">
                          <a:xfrm>
                            <a:off x="4322619" y="5705221"/>
                            <a:ext cx="1271904" cy="424179"/>
                          </a:xfrm>
                          <a:prstGeom prst="rect">
                            <a:avLst/>
                          </a:prstGeom>
                          <a:noFill/>
                          <a:ln w="9525">
                            <a:noFill/>
                            <a:miter lim="800000"/>
                            <a:headEnd/>
                            <a:tailEnd/>
                          </a:ln>
                        </wps:spPr>
                        <wps:txbx>
                          <w:txbxContent>
                            <w:p w:rsidR="00D22022" w:rsidRDefault="00D22022" w:rsidP="00D22022">
                              <w:pPr>
                                <w:rPr>
                                  <w:rFonts w:eastAsia="Times New Roman"/>
                                </w:rPr>
                              </w:pPr>
                            </w:p>
                          </w:txbxContent>
                        </wps:txbx>
                        <wps:bodyPr>
                          <a:spAutoFit/>
                        </wps:bodyPr>
                      </wps:wsp>
                      <wps:wsp>
                        <wps:cNvPr id="25" name="Text Box 9"/>
                        <wps:cNvSpPr txBox="1">
                          <a:spLocks noChangeArrowheads="1"/>
                        </wps:cNvSpPr>
                        <wps:spPr bwMode="auto">
                          <a:xfrm>
                            <a:off x="896939" y="5782982"/>
                            <a:ext cx="1846579" cy="413384"/>
                          </a:xfrm>
                          <a:prstGeom prst="rect">
                            <a:avLst/>
                          </a:prstGeom>
                          <a:noFill/>
                          <a:ln w="9525">
                            <a:noFill/>
                            <a:miter lim="800000"/>
                            <a:headEnd/>
                            <a:tailEnd/>
                          </a:ln>
                        </wps:spPr>
                        <wps:txbx>
                          <w:txbxContent>
                            <w:p w:rsidR="00D22022" w:rsidRDefault="00D22022" w:rsidP="00D22022">
                              <w:pPr>
                                <w:pStyle w:val="NormalWeb"/>
                                <w:spacing w:before="216" w:beforeAutospacing="0" w:after="0" w:afterAutospacing="0"/>
                                <w:jc w:val="center"/>
                                <w:textAlignment w:val="baseline"/>
                              </w:pPr>
                              <w:r>
                                <w:rPr>
                                  <w:rFonts w:ascii="Arial" w:hAnsi="Arial" w:cs="Arial"/>
                                  <w:b/>
                                  <w:bCs/>
                                  <w:color w:val="000000" w:themeColor="text1"/>
                                  <w:kern w:val="24"/>
                                </w:rPr>
                                <w:t>KEWAJIBAN</w:t>
                              </w:r>
                            </w:p>
                          </w:txbxContent>
                        </wps:txbx>
                        <wps:bodyPr>
                          <a:spAutoFit/>
                        </wps:bodyPr>
                      </wps:wsp>
                      <wps:wsp>
                        <wps:cNvPr id="26" name="Text Box 10"/>
                        <wps:cNvSpPr txBox="1">
                          <a:spLocks noChangeArrowheads="1"/>
                        </wps:cNvSpPr>
                        <wps:spPr bwMode="auto">
                          <a:xfrm>
                            <a:off x="6749803" y="5687987"/>
                            <a:ext cx="1622424" cy="451484"/>
                          </a:xfrm>
                          <a:prstGeom prst="rect">
                            <a:avLst/>
                          </a:prstGeom>
                          <a:noFill/>
                          <a:ln w="9525">
                            <a:no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KAAFIL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GUARANTOR</w:t>
                              </w:r>
                              <w:r>
                                <w:rPr>
                                  <w:rFonts w:ascii="Arial" w:hAnsi="Arial" w:cs="Arial"/>
                                  <w:color w:val="000000" w:themeColor="text1"/>
                                  <w:kern w:val="24"/>
                                </w:rPr>
                                <w:t xml:space="preserve"> </w:t>
                              </w:r>
                            </w:p>
                          </w:txbxContent>
                        </wps:txbx>
                        <wps:bodyPr>
                          <a:spAutoFit/>
                        </wps:bodyPr>
                      </wps:wsp>
                      <wps:wsp>
                        <wps:cNvPr id="27" name="Line 11"/>
                        <wps:cNvCnPr/>
                        <wps:spPr bwMode="auto">
                          <a:xfrm>
                            <a:off x="5581652" y="5005388"/>
                            <a:ext cx="1223963" cy="0"/>
                          </a:xfrm>
                          <a:prstGeom prst="line">
                            <a:avLst/>
                          </a:prstGeom>
                          <a:noFill/>
                          <a:ln w="57150">
                            <a:solidFill>
                              <a:schemeClr val="tx1"/>
                            </a:solidFill>
                            <a:round/>
                            <a:headEnd/>
                            <a:tailEnd type="triangle" w="med" len="med"/>
                          </a:ln>
                        </wps:spPr>
                        <wps:bodyPr/>
                      </wps:wsp>
                      <wps:wsp>
                        <wps:cNvPr id="28" name="Text Box 12"/>
                        <wps:cNvSpPr txBox="1">
                          <a:spLocks noChangeArrowheads="1"/>
                        </wps:cNvSpPr>
                        <wps:spPr bwMode="auto">
                          <a:xfrm>
                            <a:off x="5508583" y="4543413"/>
                            <a:ext cx="1295399" cy="626744"/>
                          </a:xfrm>
                          <a:prstGeom prst="rect">
                            <a:avLst/>
                          </a:prstGeom>
                          <a:noFill/>
                          <a:ln w="9525">
                            <a:no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MAKFUUL ‘ANHU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DEBITUR</w:t>
                              </w:r>
                            </w:p>
                          </w:txbxContent>
                        </wps:txbx>
                        <wps:bodyPr>
                          <a:spAutoFit/>
                        </wps:bodyPr>
                      </wps:wsp>
                      <wps:wsp>
                        <wps:cNvPr id="29" name="AutoShape 13"/>
                        <wps:cNvSpPr>
                          <a:spLocks noChangeArrowheads="1"/>
                        </wps:cNvSpPr>
                        <wps:spPr bwMode="auto">
                          <a:xfrm>
                            <a:off x="2546274" y="5113233"/>
                            <a:ext cx="1990467" cy="647697"/>
                          </a:xfrm>
                          <a:prstGeom prst="leftRightArrow">
                            <a:avLst>
                              <a:gd name="adj1" fmla="val 50000"/>
                              <a:gd name="adj2" fmla="val 71140"/>
                            </a:avLst>
                          </a:prstGeom>
                          <a:solidFill>
                            <a:srgbClr val="5EA654"/>
                          </a:solidFill>
                          <a:ln w="9525">
                            <a:solidFill>
                              <a:schemeClr val="tx1"/>
                            </a:solid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MAKFUUL LAHU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KREDITUR</w:t>
                              </w:r>
                            </w:p>
                          </w:txbxContent>
                        </wps:txbx>
                        <wps:bodyPr wrap="none" anchor="ctr"/>
                      </wps:wsp>
                      <wps:wsp>
                        <wps:cNvPr id="30" name="Line 14"/>
                        <wps:cNvCnPr/>
                        <wps:spPr bwMode="auto">
                          <a:xfrm flipV="1">
                            <a:off x="2644778" y="4681540"/>
                            <a:ext cx="1800225" cy="6350"/>
                          </a:xfrm>
                          <a:prstGeom prst="line">
                            <a:avLst/>
                          </a:prstGeom>
                          <a:noFill/>
                          <a:ln w="57150">
                            <a:solidFill>
                              <a:schemeClr val="tx1"/>
                            </a:solidFill>
                            <a:round/>
                            <a:headEnd/>
                            <a:tailEnd type="triangle" w="med" len="med"/>
                          </a:ln>
                        </wps:spPr>
                        <wps:bodyPr/>
                      </wps:wsp>
                      <wps:wsp>
                        <wps:cNvPr id="31" name="Text Box 15"/>
                        <wps:cNvSpPr txBox="1">
                          <a:spLocks noChangeArrowheads="1"/>
                        </wps:cNvSpPr>
                        <wps:spPr bwMode="auto">
                          <a:xfrm>
                            <a:off x="2663809" y="4243380"/>
                            <a:ext cx="1727199" cy="424179"/>
                          </a:xfrm>
                          <a:prstGeom prst="rect">
                            <a:avLst/>
                          </a:prstGeom>
                          <a:noFill/>
                          <a:ln w="9525">
                            <a:noFill/>
                            <a:miter lim="800000"/>
                            <a:headEnd/>
                            <a:tailEnd/>
                          </a:ln>
                        </wps:spPr>
                        <wps:txbx>
                          <w:txbxContent>
                            <w:p w:rsidR="00D22022" w:rsidRDefault="00D22022" w:rsidP="00D22022">
                              <w:pPr>
                                <w:rPr>
                                  <w:rFonts w:eastAsia="Times New Roman"/>
                                </w:rPr>
                              </w:pPr>
                            </w:p>
                          </w:txbxContent>
                        </wps:txbx>
                        <wps:bodyPr>
                          <a:spAutoFit/>
                        </wps:bodyPr>
                      </wps:wsp>
                      <wps:wsp>
                        <wps:cNvPr id="32" name="Elbow Connector 32"/>
                        <wps:cNvCnPr/>
                        <wps:spPr>
                          <a:xfrm rot="16200000" flipH="1">
                            <a:off x="4643440" y="1427163"/>
                            <a:ext cx="131762" cy="5668963"/>
                          </a:xfrm>
                          <a:prstGeom prst="bentConnector3">
                            <a:avLst>
                              <a:gd name="adj1" fmla="val -173371"/>
                            </a:avLst>
                          </a:prstGeom>
                          <a:ln w="28575">
                            <a:solidFill>
                              <a:schemeClr val="accent6">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 o:spid="_x0000_s1037" style="width:380.25pt;height:163.5pt;mso-position-horizontal-relative:char;mso-position-vertical-relative:line" coordorigin="8969,35147" coordsize="74755,274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">
                <v:shape id="Picture 20" o:spid="_x0000_s1038" type="#_x0000_t75" alt="tn_businessman" style="position:absolute;left:11668;top:41957;width:14144;height:150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7kzCAAAA2wAAAA8AAABkcnMvZG93bnJldi54bWxET89rwjAUvg/2P4Q38Lam8yCjM4rbKArO&#10;g12h10fzbOualy6Jtf735jDY8eP7vVxPphcjOd9ZVvCSpCCIa6s7bhSU3/nzKwgfkDX2lknBjTys&#10;V48PS8y0vfKRxiI0Ioawz1BBG8KQSenrlgz6xA7EkTtZZzBE6BqpHV5juOnlPE0X0mDHsaHFgT5a&#10;qn+Ki1FwOZS/VXfMP/fv1VZ/5ecTl9Wo1Oxp2ryBCDSFf/Gfe6cVzOP6+CX+ALm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Tu5MwgAAANsAAAAPAAAAAAAAAAAAAAAAAJ8C&#10;AABkcnMvZG93bnJldi54bWxQSwUGAAAAAAQABAD3AAAAjgMAAAAA&#10;">
                  <v:imagedata r:id="rId24" o:title="tn_businessman"/>
                </v:shape>
                <v:shape id="Picture 21" o:spid="_x0000_s1039" type="#_x0000_t75" alt="694008-businessman" style="position:absolute;left:68230;top:43275;width:14431;height:11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2mCHCAAAA2wAAAA8AAABkcnMvZG93bnJldi54bWxEj0trwzAQhO+F/AexgdwaOT6Y4loJJSHQ&#10;5JZH74u1fjTWyrG2sfvvq0Khx2FmvmGKzeQ69aAhtJ4NrJYJKOLS25ZrA9fL/vkFVBBki51nMvBN&#10;ATbr2VOBufUjn+hxllpFCIccDTQifa51KBtyGJa+J45e5QeHEuVQazvgGOGu02mSZNphy3GhwZ62&#10;DZW385czMN40H6rj6eNaihd3zD7vbncxZjGf3l5BCU3yH/5rv1sD6Qp+v8Qfo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NpghwgAAANsAAAAPAAAAAAAAAAAAAAAAAJ8C&#10;AABkcnMvZG93bnJldi54bWxQSwUGAAAAAAQABAD3AAAAjgMAAAAA&#10;">
                  <v:imagedata r:id="rId25" o:title="694008-businessman"/>
                </v:shape>
                <v:shape id="Picture 22" o:spid="_x0000_s1040" type="#_x0000_t75" alt="businessman" style="position:absolute;left:44815;top:45005;width:9509;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S3CXEAAAA2wAAAA8AAABkcnMvZG93bnJldi54bWxEj0FrAjEUhO8F/0N4hV5Kzbpgka1RiiB4&#10;KjWKeHxsnrurycu6SXX115tCocdhZr5hpvPeWXGhLjSeFYyGGQji0puGKwXbzfJtAiJEZIPWMym4&#10;UYD5bPA0xcL4K6/pomMlEoRDgQrqGNtCylDW5DAMfUucvIPvHMYku0qaDq8J7qzMs+xdOmw4LdTY&#10;0qKm8qR/nIKNtnd92t/s1+v3WPfHFS53eFbq5bn//AARqY//4b/2yijIc/j9kn6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S3CXEAAAA2wAAAA8AAAAAAAAAAAAAAAAA&#10;nwIAAGRycy9kb3ducmV2LnhtbFBLBQYAAAAABAAEAPcAAACQAwAAAAA=&#10;">
                  <v:imagedata r:id="rId26" o:title="businessman"/>
                </v:shape>
                <v:shape id="Text Box 7" o:spid="_x0000_s1041" type="#_x0000_t202" style="position:absolute;left:38306;top:35147;width:1871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D22022" w:rsidRDefault="00D22022" w:rsidP="00D22022">
                        <w:pPr>
                          <w:pStyle w:val="NormalWeb"/>
                          <w:spacing w:before="216" w:beforeAutospacing="0" w:after="0" w:afterAutospacing="0"/>
                          <w:jc w:val="center"/>
                          <w:textAlignment w:val="baseline"/>
                        </w:pPr>
                        <w:r>
                          <w:rPr>
                            <w:rFonts w:ascii="Arial" w:hAnsi="Arial" w:cs="Arial"/>
                            <w:b/>
                            <w:bCs/>
                            <w:color w:val="000000" w:themeColor="text1"/>
                            <w:kern w:val="24"/>
                          </w:rPr>
                          <w:t>KEWAJIBAN</w:t>
                        </w:r>
                      </w:p>
                    </w:txbxContent>
                  </v:textbox>
                </v:shape>
                <v:shape id="Text Box 8" o:spid="_x0000_s1042" type="#_x0000_t202" style="position:absolute;left:43227;top:57054;width:12716;height:5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KAAFIL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GUARANTOR</w:t>
                        </w:r>
                        <w:r>
                          <w:rPr>
                            <w:rFonts w:ascii="Arial" w:hAnsi="Arial" w:cs="Arial"/>
                            <w:color w:val="000000" w:themeColor="text1"/>
                            <w:kern w:val="24"/>
                          </w:rPr>
                          <w:t xml:space="preserve"> </w:t>
                        </w:r>
                      </w:p>
                    </w:txbxContent>
                  </v:textbox>
                </v:shape>
                <v:shape id="Text Box 9" o:spid="_x0000_s1043" type="#_x0000_t202" style="position:absolute;left:8969;top:57832;width:18463;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MAKFUUL ‘ANHU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DEBITUR</w:t>
                        </w:r>
                      </w:p>
                    </w:txbxContent>
                  </v:textbox>
                </v:shape>
                <v:shape id="Text Box 10" o:spid="_x0000_s1044" type="#_x0000_t202" style="position:absolute;left:67500;top:56880;width:16224;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MAKFUUL LAHU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KREDITUR</w:t>
                        </w:r>
                      </w:p>
                    </w:txbxContent>
                  </v:textbox>
                </v:shape>
                <v:line id="Line 11" o:spid="_x0000_s1045" style="position:absolute;visibility:visible;mso-wrap-style:square;v-text-anchor:top" from="55816,50053" to="68056,5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MWMMA&#10;AADbAAAADwAAAGRycy9kb3ducmV2LnhtbESPQWvCQBSE7wX/w/IEb3VjDlqiq4i2oniKxvsj+8wG&#10;s29DdtXYX98tFHocZuYbZrHqbSMe1PnasYLJOAFBXDpdc6WgOH+9f4DwAVlj45gUvMjDajl4W2Cm&#10;3ZNzepxCJSKEfYYKTAhtJqUvDVn0Y9cSR+/qOoshyq6SusNnhNtGpkkylRZrjgsGW9oYKm+nu1Vw&#10;p2+fX3b9tr6YQ55Oi+P5szgqNRr26zmIQH34D/+191pBOoPfL/E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LMWMMAAADbAAAADwAAAAAAAAAAAAAAAACYAgAAZHJzL2Rv&#10;d25yZXYueG1sUEsFBgAAAAAEAAQA9QAAAIgDAAAAAA==&#10;" strokecolor="black [3213]" strokeweight="4.5pt">
                  <v:stroke endarrow="block"/>
                  <v:textbox>
                    <w:txbxContent>
                      <w:p w:rsidR="00D22022" w:rsidRDefault="00D22022" w:rsidP="00D22022">
                        <w:pPr>
                          <w:rPr>
                            <w:rFonts w:eastAsia="Times New Roman"/>
                          </w:rPr>
                        </w:pPr>
                      </w:p>
                    </w:txbxContent>
                  </v:textbox>
                </v:line>
                <v:shape id="Text Box 12" o:spid="_x0000_s1046" type="#_x0000_t202" style="position:absolute;left:55086;top:45434;width:12954;height:8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D22022" w:rsidRDefault="00D22022" w:rsidP="00D22022">
                        <w:pPr>
                          <w:pStyle w:val="NormalWeb"/>
                          <w:spacing w:before="192" w:beforeAutospacing="0" w:after="0" w:afterAutospacing="0" w:line="360" w:lineRule="auto"/>
                          <w:jc w:val="center"/>
                          <w:textAlignment w:val="baseline"/>
                        </w:pPr>
                        <w:r>
                          <w:rPr>
                            <w:rFonts w:ascii="Arial" w:hAnsi="Arial" w:cs="Arial"/>
                            <w:color w:val="000000" w:themeColor="text1"/>
                            <w:kern w:val="24"/>
                            <w:sz w:val="32"/>
                            <w:szCs w:val="32"/>
                          </w:rPr>
                          <w:t>Memenuhi kewajiban</w:t>
                        </w:r>
                      </w:p>
                    </w:txbxContent>
                  </v:textbox>
                </v:shape>
                <v:shape id="AutoShape 13" o:spid="_x0000_s1047" type="#_x0000_t69" style="position:absolute;left:25463;top:51133;width:18987;height:64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ouMQA&#10;AADbAAAADwAAAGRycy9kb3ducmV2LnhtbESPT2vCQBTE7wW/w/IK3ppNI5SauopaCjn0EvXi7ZF9&#10;+VOzb0N2XeO3dwuFHoeZ+Q2z2kymF4FG11lW8JqkIIgrqztuFJyOXy/vIJxH1thbJgV3crBZz55W&#10;mGt745LCwTciQtjlqKD1fsildFVLBl1iB+Lo1XY06KMcG6lHvEW46WWWpm/SYMdxocWB9i1Vl8PV&#10;KCgX+3PxE0K223bXb/kZfM2XpVLz52n7AcLT5P/Df+1CK8iW8Ps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qLjEAAAA2wAAAA8AAAAAAAAAAAAAAAAAmAIAAGRycy9k&#10;b3ducmV2LnhtbFBLBQYAAAAABAAEAPUAAACJAwAAAAA=&#10;" adj="5242" fillcolor="#5ea654" strokecolor="black [3213]">
                  <v:textbox>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sz w:val="28"/>
                            <w:szCs w:val="28"/>
                          </w:rPr>
                          <w:t>AKAD KAFALAH</w:t>
                        </w:r>
                      </w:p>
                    </w:txbxContent>
                  </v:textbox>
                </v:shape>
                <v:line id="Line 14" o:spid="_x0000_s1048" style="position:absolute;flip:y;visibility:visible;mso-wrap-style:square;v-text-anchor:top" from="26447,46815" to="44450,46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TcMA&#10;AADbAAAADwAAAGRycy9kb3ducmV2LnhtbERPy2rCQBTdC/2H4Ra6KTppfSDRUUqhUOvCt7i8ZK5J&#10;aOZOmJkm8e+dRcHl4bzny85UoiHnS8sK3gYJCOLM6pJzBcfDV38KwgdkjZVlUnAjD8vFU2+OqbYt&#10;76jZh1zEEPYpKihCqFMpfVaQQT+wNXHkrtYZDBG6XGqHbQw3lXxPkok0WHJsKLCmz4Ky3/2fUaDb&#10;y2n187odnVbDaX3bjNej5uyUennuPmYgAnXhIf53f2sFw7g+fo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NTcMAAADbAAAADwAAAAAAAAAAAAAAAACYAgAAZHJzL2Rv&#10;d25yZXYueG1sUEsFBgAAAAAEAAQA9QAAAIgDAAAAAA==&#10;" strokecolor="black [3213]" strokeweight="4.5pt">
                  <v:stroke endarrow="block"/>
                  <v:textbox>
                    <w:txbxContent>
                      <w:p w:rsidR="00D22022" w:rsidRDefault="00D22022" w:rsidP="00D22022">
                        <w:pPr>
                          <w:rPr>
                            <w:rFonts w:eastAsia="Times New Roman"/>
                          </w:rPr>
                        </w:pPr>
                      </w:p>
                    </w:txbxContent>
                  </v:textbox>
                </v:line>
                <v:shape id="Text Box 15" o:spid="_x0000_s1049" type="#_x0000_t202" style="position:absolute;left:26638;top:42433;width:17272;height:8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D22022" w:rsidRDefault="00D22022" w:rsidP="00D22022">
                        <w:pPr>
                          <w:pStyle w:val="NormalWeb"/>
                          <w:spacing w:before="192" w:beforeAutospacing="0" w:after="0" w:afterAutospacing="0" w:line="360" w:lineRule="auto"/>
                          <w:jc w:val="center"/>
                          <w:textAlignment w:val="baseline"/>
                        </w:pPr>
                        <w:r>
                          <w:rPr>
                            <w:rFonts w:ascii="Arial" w:hAnsi="Arial" w:cs="Arial"/>
                            <w:color w:val="000000" w:themeColor="text1"/>
                            <w:kern w:val="24"/>
                            <w:sz w:val="32"/>
                            <w:szCs w:val="32"/>
                          </w:rPr>
                          <w:t>Memenuhi kewajiban + fee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50" type="#_x0000_t34" style="position:absolute;left:46434;top:14271;width:1318;height:566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zj2cMAAADbAAAADwAAAGRycy9kb3ducmV2LnhtbESPQWvCQBSE7wX/w/KE3upuFUobXaUI&#10;orm1saLHR/aZBLNvw+6apP++Wyj0OMzMN8xqM9pW9ORD41jD80yBIC6dabjS8HXcPb2CCBHZYOuY&#10;NHxTgM168rDCzLiBP6kvYiUShEOGGuoYu0zKUNZkMcxcR5y8q/MWY5K+ksbjkOC2lXOlXqTFhtNC&#10;jR1taypvxd1quKhyl+e32OzflDfth9tfj6ez1o/T8X0JItIY/8N/7YPRsJjD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c49nDAAAA2wAAAA8AAAAAAAAAAAAA&#10;AAAAoQIAAGRycy9kb3ducmV2LnhtbFBLBQYAAAAABAAEAPkAAACRAwAAAAA=&#10;" adj="-37448" strokecolor="#974706 [1609]" strokeweight="2.25pt">
                  <v:stroke endarrow="open"/>
                </v:shape>
                <w10:anchorlock/>
              </v:group>
            </w:pict>
          </mc:Fallback>
        </mc:AlternateContent>
      </w:r>
    </w:p>
    <w:p w:rsidR="00A466E3" w:rsidRPr="00A466E3" w:rsidRDefault="00A466E3" w:rsidP="008A587C">
      <w:pPr>
        <w:pStyle w:val="ListParagraph"/>
        <w:autoSpaceDE w:val="0"/>
        <w:autoSpaceDN w:val="0"/>
        <w:adjustRightInd w:val="0"/>
        <w:spacing w:line="360" w:lineRule="auto"/>
        <w:jc w:val="both"/>
        <w:rPr>
          <w:rFonts w:ascii="Times New Roman" w:hAnsi="Times New Roman" w:cs="Times New Roman"/>
          <w:sz w:val="24"/>
          <w:szCs w:val="24"/>
        </w:rPr>
      </w:pPr>
    </w:p>
    <w:p w:rsidR="00A466E3" w:rsidRPr="00A466E3" w:rsidRDefault="00A466E3" w:rsidP="00A466E3">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t>Mudharabah</w:t>
      </w:r>
      <w:r w:rsidRPr="00A466E3">
        <w:rPr>
          <w:rFonts w:ascii="Times New Roman" w:eastAsia="+mn-ea" w:hAnsi="Times New Roman" w:cs="Times New Roman"/>
          <w:color w:val="272777"/>
          <w:kern w:val="24"/>
          <w:sz w:val="24"/>
          <w:szCs w:val="24"/>
          <w:lang w:eastAsia="id-ID"/>
        </w:rPr>
        <w:t xml:space="preserve"> </w:t>
      </w:r>
    </w:p>
    <w:p w:rsidR="00A466E3" w:rsidRDefault="00A466E3" w:rsidP="00A466E3">
      <w:pPr>
        <w:pStyle w:val="ListParagraph"/>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t>Perjanjian (</w:t>
      </w:r>
      <w:r w:rsidRPr="00A466E3">
        <w:rPr>
          <w:rFonts w:ascii="Times New Roman" w:hAnsi="Times New Roman" w:cs="Times New Roman"/>
          <w:i/>
          <w:iCs/>
          <w:sz w:val="24"/>
          <w:szCs w:val="24"/>
        </w:rPr>
        <w:t>akad</w:t>
      </w:r>
      <w:r w:rsidRPr="00A466E3">
        <w:rPr>
          <w:rFonts w:ascii="Times New Roman" w:hAnsi="Times New Roman" w:cs="Times New Roman"/>
          <w:sz w:val="24"/>
          <w:szCs w:val="24"/>
        </w:rPr>
        <w:t>) dimana Pihak yang menyediakan dana (</w:t>
      </w:r>
      <w:r w:rsidRPr="00A466E3">
        <w:rPr>
          <w:rFonts w:ascii="Times New Roman" w:hAnsi="Times New Roman" w:cs="Times New Roman"/>
          <w:i/>
          <w:iCs/>
          <w:sz w:val="24"/>
          <w:szCs w:val="24"/>
        </w:rPr>
        <w:t>Shahib al-mal</w:t>
      </w:r>
      <w:r w:rsidRPr="00A466E3">
        <w:rPr>
          <w:rFonts w:ascii="Times New Roman" w:hAnsi="Times New Roman" w:cs="Times New Roman"/>
          <w:sz w:val="24"/>
          <w:szCs w:val="24"/>
        </w:rPr>
        <w:t>) berjanji kepada pengelola usaha (</w:t>
      </w:r>
      <w:r w:rsidRPr="00A466E3">
        <w:rPr>
          <w:rFonts w:ascii="Times New Roman" w:hAnsi="Times New Roman" w:cs="Times New Roman"/>
          <w:i/>
          <w:iCs/>
          <w:sz w:val="24"/>
          <w:szCs w:val="24"/>
        </w:rPr>
        <w:t>mudharib</w:t>
      </w:r>
      <w:r w:rsidRPr="00A466E3">
        <w:rPr>
          <w:rFonts w:ascii="Times New Roman" w:hAnsi="Times New Roman" w:cs="Times New Roman"/>
          <w:sz w:val="24"/>
          <w:szCs w:val="24"/>
        </w:rPr>
        <w:t>) untuk menyerahkan modal dan pengelola (</w:t>
      </w:r>
      <w:r w:rsidRPr="00A466E3">
        <w:rPr>
          <w:rFonts w:ascii="Times New Roman" w:hAnsi="Times New Roman" w:cs="Times New Roman"/>
          <w:i/>
          <w:iCs/>
          <w:sz w:val="24"/>
          <w:szCs w:val="24"/>
        </w:rPr>
        <w:t>mudharib</w:t>
      </w:r>
      <w:r w:rsidRPr="00A466E3">
        <w:rPr>
          <w:rFonts w:ascii="Times New Roman" w:hAnsi="Times New Roman" w:cs="Times New Roman"/>
          <w:sz w:val="24"/>
          <w:szCs w:val="24"/>
        </w:rPr>
        <w:t xml:space="preserve">) berjanji untuk mengelola modal tersebut. </w:t>
      </w:r>
    </w:p>
    <w:p w:rsidR="00FF79AE" w:rsidRDefault="00FF79AE" w:rsidP="00A466E3">
      <w:pPr>
        <w:pStyle w:val="ListParagraph"/>
        <w:autoSpaceDE w:val="0"/>
        <w:autoSpaceDN w:val="0"/>
        <w:adjustRightInd w:val="0"/>
        <w:spacing w:line="360" w:lineRule="auto"/>
        <w:jc w:val="both"/>
        <w:rPr>
          <w:rFonts w:ascii="Times New Roman" w:hAnsi="Times New Roman" w:cs="Times New Roman"/>
          <w:sz w:val="24"/>
          <w:szCs w:val="24"/>
        </w:rPr>
      </w:pPr>
    </w:p>
    <w:p w:rsidR="00FF79AE" w:rsidRPr="00A466E3" w:rsidRDefault="00FF79AE" w:rsidP="00FF79AE">
      <w:pPr>
        <w:pStyle w:val="ListParagraph"/>
        <w:autoSpaceDE w:val="0"/>
        <w:autoSpaceDN w:val="0"/>
        <w:adjustRightInd w:val="0"/>
        <w:spacing w:line="360" w:lineRule="auto"/>
        <w:jc w:val="both"/>
        <w:rPr>
          <w:rFonts w:ascii="Times New Roman" w:hAnsi="Times New Roman" w:cs="Times New Roman"/>
          <w:sz w:val="24"/>
          <w:szCs w:val="24"/>
        </w:rPr>
      </w:pPr>
      <w:r w:rsidRPr="00FF79AE">
        <w:rPr>
          <w:rFonts w:ascii="Times New Roman" w:hAnsi="Times New Roman" w:cs="Times New Roman"/>
          <w:noProof/>
          <w:sz w:val="24"/>
          <w:szCs w:val="24"/>
        </w:rPr>
        <mc:AlternateContent>
          <mc:Choice Requires="wpg">
            <w:drawing>
              <wp:inline distT="0" distB="0" distL="0" distR="0">
                <wp:extent cx="6308405" cy="3776219"/>
                <wp:effectExtent l="0" t="0" r="0" b="0"/>
                <wp:docPr id="3" name="Group 3"/>
                <wp:cNvGraphicFramePr/>
                <a:graphic xmlns:a="http://schemas.openxmlformats.org/drawingml/2006/main">
                  <a:graphicData uri="http://schemas.microsoft.com/office/word/2010/wordprocessingGroup">
                    <wpg:wgp>
                      <wpg:cNvGrpSpPr/>
                      <wpg:grpSpPr>
                        <a:xfrm>
                          <a:off x="0" y="0"/>
                          <a:ext cx="6308405" cy="3776219"/>
                          <a:chOff x="1382715" y="3675065"/>
                          <a:chExt cx="6308405" cy="3776219"/>
                        </a:xfrm>
                      </wpg:grpSpPr>
                      <pic:pic xmlns:pic="http://schemas.openxmlformats.org/drawingml/2006/picture">
                        <pic:nvPicPr>
                          <pic:cNvPr id="33" name="Picture 33" descr="money_clipart_banknote"/>
                          <pic:cNvPicPr>
                            <a:picLocks noGrp="1" noChangeAspect="1" noChangeArrowheads="1"/>
                          </pic:cNvPicPr>
                        </pic:nvPicPr>
                        <pic:blipFill>
                          <a:blip r:embed="rId15"/>
                          <a:srcRect/>
                          <a:stretch>
                            <a:fillRect/>
                          </a:stretch>
                        </pic:blipFill>
                        <pic:spPr bwMode="auto">
                          <a:xfrm>
                            <a:off x="5002215" y="3719515"/>
                            <a:ext cx="647700" cy="454025"/>
                          </a:xfrm>
                          <a:prstGeom prst="rect">
                            <a:avLst/>
                          </a:prstGeom>
                          <a:noFill/>
                          <a:ln w="9525">
                            <a:noFill/>
                            <a:miter lim="800000"/>
                            <a:headEnd/>
                            <a:tailEnd/>
                          </a:ln>
                        </pic:spPr>
                      </pic:pic>
                      <pic:pic xmlns:pic="http://schemas.openxmlformats.org/drawingml/2006/picture">
                        <pic:nvPicPr>
                          <pic:cNvPr id="34" name="Picture 34" descr="businessman"/>
                          <pic:cNvPicPr>
                            <a:picLocks noGrp="1" noChangeAspect="1" noChangeArrowheads="1"/>
                          </pic:cNvPicPr>
                        </pic:nvPicPr>
                        <pic:blipFill>
                          <a:blip r:embed="rId23"/>
                          <a:srcRect/>
                          <a:stretch>
                            <a:fillRect/>
                          </a:stretch>
                        </pic:blipFill>
                        <pic:spPr bwMode="auto">
                          <a:xfrm>
                            <a:off x="6426202" y="3675065"/>
                            <a:ext cx="1139825" cy="1093787"/>
                          </a:xfrm>
                          <a:prstGeom prst="rect">
                            <a:avLst/>
                          </a:prstGeom>
                          <a:noFill/>
                          <a:ln w="9525">
                            <a:noFill/>
                            <a:miter lim="800000"/>
                            <a:headEnd/>
                            <a:tailEnd/>
                          </a:ln>
                        </pic:spPr>
                      </pic:pic>
                      <pic:pic xmlns:pic="http://schemas.openxmlformats.org/drawingml/2006/picture">
                        <pic:nvPicPr>
                          <pic:cNvPr id="35" name="Picture 35" descr="tn_businessman"/>
                          <pic:cNvPicPr>
                            <a:picLocks noGrp="1" noChangeAspect="1" noChangeArrowheads="1"/>
                          </pic:cNvPicPr>
                        </pic:nvPicPr>
                        <pic:blipFill>
                          <a:blip r:embed="rId21"/>
                          <a:srcRect/>
                          <a:stretch>
                            <a:fillRect/>
                          </a:stretch>
                        </pic:blipFill>
                        <pic:spPr bwMode="auto">
                          <a:xfrm>
                            <a:off x="1741488" y="3968752"/>
                            <a:ext cx="1163637" cy="1358900"/>
                          </a:xfrm>
                          <a:prstGeom prst="rect">
                            <a:avLst/>
                          </a:prstGeom>
                          <a:noFill/>
                          <a:ln w="9525">
                            <a:noFill/>
                            <a:miter lim="800000"/>
                            <a:headEnd/>
                            <a:tailEnd/>
                          </a:ln>
                        </pic:spPr>
                      </pic:pic>
                      <pic:pic xmlns:pic="http://schemas.openxmlformats.org/drawingml/2006/picture">
                        <pic:nvPicPr>
                          <pic:cNvPr id="36" name="Picture 36" descr="j0205462"/>
                          <pic:cNvPicPr>
                            <a:picLocks noChangeAspect="1" noChangeArrowheads="1"/>
                          </pic:cNvPicPr>
                        </pic:nvPicPr>
                        <pic:blipFill>
                          <a:blip r:embed="rId27"/>
                          <a:srcRect/>
                          <a:stretch>
                            <a:fillRect/>
                          </a:stretch>
                        </pic:blipFill>
                        <pic:spPr bwMode="auto">
                          <a:xfrm>
                            <a:off x="6624639" y="5462590"/>
                            <a:ext cx="762000" cy="615950"/>
                          </a:xfrm>
                          <a:prstGeom prst="rect">
                            <a:avLst/>
                          </a:prstGeom>
                          <a:noFill/>
                          <a:ln w="9525">
                            <a:noFill/>
                            <a:miter lim="800000"/>
                            <a:headEnd/>
                            <a:tailEnd/>
                          </a:ln>
                        </pic:spPr>
                      </pic:pic>
                      <wps:wsp>
                        <wps:cNvPr id="37" name="Text Box 7"/>
                        <wps:cNvSpPr txBox="1">
                          <a:spLocks noChangeArrowheads="1"/>
                        </wps:cNvSpPr>
                        <wps:spPr bwMode="auto">
                          <a:xfrm>
                            <a:off x="6318251" y="4787901"/>
                            <a:ext cx="1372869" cy="923924"/>
                          </a:xfrm>
                          <a:prstGeom prst="rect">
                            <a:avLst/>
                          </a:prstGeom>
                          <a:noFill/>
                          <a:ln w="9525">
                            <a:noFill/>
                            <a:miter lim="800000"/>
                            <a:headEnd/>
                            <a:tailEnd/>
                          </a:ln>
                        </wps:spPr>
                        <wps:txbx>
                          <w:txbxContent>
                            <w:p w:rsidR="00D22022" w:rsidRDefault="00D22022" w:rsidP="00D22022">
                              <w:pPr>
                                <w:pStyle w:val="NormalWeb"/>
                                <w:spacing w:before="192" w:beforeAutospacing="0" w:after="0" w:afterAutospacing="0" w:line="360" w:lineRule="auto"/>
                                <w:jc w:val="center"/>
                                <w:textAlignment w:val="baseline"/>
                              </w:pPr>
                              <w:r>
                                <w:rPr>
                                  <w:rFonts w:ascii="Arial" w:hAnsi="Arial" w:cs="Arial"/>
                                  <w:color w:val="000000" w:themeColor="text1"/>
                                  <w:kern w:val="24"/>
                                  <w:sz w:val="32"/>
                                  <w:szCs w:val="32"/>
                                </w:rPr>
                                <w:t>Memenuhi kewajiban</w:t>
                              </w:r>
                            </w:p>
                          </w:txbxContent>
                        </wps:txbx>
                        <wps:bodyPr>
                          <a:spAutoFit/>
                        </wps:bodyPr>
                      </wps:wsp>
                      <wps:wsp>
                        <wps:cNvPr id="38" name="Text Box 8"/>
                        <wps:cNvSpPr txBox="1">
                          <a:spLocks noChangeArrowheads="1"/>
                        </wps:cNvSpPr>
                        <wps:spPr bwMode="auto">
                          <a:xfrm>
                            <a:off x="1382715" y="5459327"/>
                            <a:ext cx="1719579" cy="305434"/>
                          </a:xfrm>
                          <a:prstGeom prst="rect">
                            <a:avLst/>
                          </a:prstGeom>
                          <a:noFill/>
                          <a:ln w="9525">
                            <a:no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sz w:val="28"/>
                                  <w:szCs w:val="28"/>
                                </w:rPr>
                                <w:t>AKAD KAFALAH</w:t>
                              </w:r>
                            </w:p>
                          </w:txbxContent>
                        </wps:txbx>
                        <wps:bodyPr>
                          <a:spAutoFit/>
                        </wps:bodyPr>
                      </wps:wsp>
                      <wps:wsp>
                        <wps:cNvPr id="39" name="AutoShape 9"/>
                        <wps:cNvSpPr>
                          <a:spLocks noChangeArrowheads="1"/>
                        </wps:cNvSpPr>
                        <wps:spPr bwMode="auto">
                          <a:xfrm>
                            <a:off x="3263713" y="4368671"/>
                            <a:ext cx="548638" cy="647699"/>
                          </a:xfrm>
                          <a:prstGeom prst="leftRightArrow">
                            <a:avLst>
                              <a:gd name="adj1" fmla="val 50000"/>
                              <a:gd name="adj2" fmla="val 100056"/>
                            </a:avLst>
                          </a:prstGeom>
                          <a:solidFill>
                            <a:srgbClr val="5EA654"/>
                          </a:solidFill>
                          <a:ln w="9525">
                            <a:solidFill>
                              <a:schemeClr val="tx1"/>
                            </a:solidFill>
                            <a:miter lim="800000"/>
                            <a:headEnd/>
                            <a:tailEnd/>
                          </a:ln>
                        </wps:spPr>
                        <wps:txbx>
                          <w:txbxContent>
                            <w:p w:rsidR="00D22022" w:rsidRDefault="00D22022" w:rsidP="00D22022">
                              <w:pPr>
                                <w:rPr>
                                  <w:rFonts w:eastAsia="Times New Roman"/>
                                </w:rPr>
                              </w:pPr>
                            </w:p>
                          </w:txbxContent>
                        </wps:txbx>
                        <wps:bodyPr wrap="none" anchor="ctr"/>
                      </wps:wsp>
                      <wps:wsp>
                        <wps:cNvPr id="40" name="Line 10"/>
                        <wps:cNvCnPr/>
                        <wps:spPr bwMode="auto">
                          <a:xfrm>
                            <a:off x="3257552" y="4224338"/>
                            <a:ext cx="2879725" cy="1587"/>
                          </a:xfrm>
                          <a:prstGeom prst="line">
                            <a:avLst/>
                          </a:prstGeom>
                          <a:noFill/>
                          <a:ln w="57150">
                            <a:solidFill>
                              <a:schemeClr val="tx1"/>
                            </a:solidFill>
                            <a:round/>
                            <a:headEnd/>
                            <a:tailEnd type="triangle" w="med" len="med"/>
                          </a:ln>
                        </wps:spPr>
                        <wps:bodyPr/>
                      </wps:wsp>
                      <wps:wsp>
                        <wps:cNvPr id="41" name="Text Box 11"/>
                        <wps:cNvSpPr txBox="1">
                          <a:spLocks noChangeArrowheads="1"/>
                        </wps:cNvSpPr>
                        <wps:spPr bwMode="auto">
                          <a:xfrm>
                            <a:off x="6471987" y="6176840"/>
                            <a:ext cx="1165224" cy="1274444"/>
                          </a:xfrm>
                          <a:prstGeom prst="rect">
                            <a:avLst/>
                          </a:prstGeom>
                          <a:noFill/>
                          <a:ln w="9525">
                            <a:noFill/>
                            <a:miter lim="800000"/>
                            <a:headEnd/>
                            <a:tailEnd/>
                          </a:ln>
                        </wps:spPr>
                        <wps:txbx>
                          <w:txbxContent>
                            <w:p w:rsidR="00D22022" w:rsidRDefault="00D22022" w:rsidP="00D22022">
                              <w:pPr>
                                <w:pStyle w:val="NormalWeb"/>
                                <w:spacing w:before="192" w:beforeAutospacing="0" w:after="0" w:afterAutospacing="0" w:line="360" w:lineRule="auto"/>
                                <w:jc w:val="center"/>
                                <w:textAlignment w:val="baseline"/>
                              </w:pPr>
                              <w:r>
                                <w:rPr>
                                  <w:rFonts w:ascii="Arial" w:hAnsi="Arial" w:cs="Arial"/>
                                  <w:color w:val="000000" w:themeColor="text1"/>
                                  <w:kern w:val="24"/>
                                  <w:sz w:val="32"/>
                                  <w:szCs w:val="32"/>
                                </w:rPr>
                                <w:t>Memenuhi kewajiban + fee</w:t>
                              </w:r>
                            </w:p>
                          </w:txbxContent>
                        </wps:txbx>
                        <wps:bodyPr>
                          <a:spAutoFit/>
                        </wps:bodyPr>
                      </wps:wsp>
                      <wps:wsp>
                        <wps:cNvPr id="42" name="Text Box 14"/>
                        <wps:cNvSpPr txBox="1">
                          <a:spLocks noChangeArrowheads="1"/>
                        </wps:cNvSpPr>
                        <wps:spPr bwMode="auto">
                          <a:xfrm>
                            <a:off x="3633790" y="3792540"/>
                            <a:ext cx="1439863" cy="369332"/>
                          </a:xfrm>
                          <a:prstGeom prst="rect">
                            <a:avLst/>
                          </a:prstGeom>
                          <a:noFill/>
                          <a:ln w="9525">
                            <a:noFill/>
                            <a:miter lim="800000"/>
                            <a:headEnd/>
                            <a:tailEnd/>
                          </a:ln>
                        </wps:spPr>
                        <wps:txbx>
                          <w:txbxContent>
                            <w:p w:rsidR="00D22022" w:rsidRDefault="00D22022" w:rsidP="00D22022">
                              <w:pPr>
                                <w:pStyle w:val="NormalWeb"/>
                                <w:spacing w:before="144" w:beforeAutospacing="0" w:after="0" w:afterAutospacing="0"/>
                                <w:jc w:val="center"/>
                                <w:textAlignment w:val="baseline"/>
                              </w:pPr>
                              <w:r>
                                <w:rPr>
                                  <w:rFonts w:ascii="Arial" w:hAnsi="Arial" w:cs="Arial"/>
                                  <w:b/>
                                  <w:bCs/>
                                  <w:i/>
                                  <w:iCs/>
                                  <w:color w:val="000000" w:themeColor="text1"/>
                                  <w:kern w:val="24"/>
                                </w:rPr>
                                <w:t>MUDHARIB</w:t>
                              </w:r>
                              <w:r>
                                <w:rPr>
                                  <w:rFonts w:ascii="Arial" w:hAnsi="Arial" w:cs="Arial"/>
                                  <w:color w:val="000000" w:themeColor="text1"/>
                                  <w:kern w:val="24"/>
                                </w:rPr>
                                <w:t xml:space="preserve"> </w:t>
                              </w:r>
                            </w:p>
                          </w:txbxContent>
                        </wps:txbx>
                        <wps:bodyPr>
                          <a:spAutoFit/>
                        </wps:bodyPr>
                      </wps:wsp>
                      <wps:wsp>
                        <wps:cNvPr id="43" name="Line 15"/>
                        <wps:cNvCnPr/>
                        <wps:spPr bwMode="auto">
                          <a:xfrm flipH="1">
                            <a:off x="3275015" y="5251452"/>
                            <a:ext cx="2808287" cy="1588"/>
                          </a:xfrm>
                          <a:prstGeom prst="line">
                            <a:avLst/>
                          </a:prstGeom>
                          <a:noFill/>
                          <a:ln w="57150">
                            <a:solidFill>
                              <a:schemeClr val="tx1"/>
                            </a:solidFill>
                            <a:round/>
                            <a:headEnd/>
                            <a:tailEnd type="triangle" w="med" len="med"/>
                          </a:ln>
                        </wps:spPr>
                        <wps:bodyPr/>
                      </wps:wsp>
                      <wps:wsp>
                        <wps:cNvPr id="44" name="Text Box 16"/>
                        <wps:cNvSpPr txBox="1">
                          <a:spLocks noChangeArrowheads="1"/>
                        </wps:cNvSpPr>
                        <wps:spPr bwMode="auto">
                          <a:xfrm>
                            <a:off x="3762259" y="5324254"/>
                            <a:ext cx="1222374" cy="626744"/>
                          </a:xfrm>
                          <a:prstGeom prst="rect">
                            <a:avLst/>
                          </a:prstGeom>
                          <a:noFill/>
                          <a:ln w="9525">
                            <a:noFill/>
                            <a:miter lim="800000"/>
                            <a:headEnd/>
                            <a:tailEnd/>
                          </a:ln>
                        </wps:spPr>
                        <wps:txbx>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SHAHIBUL MAL/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INVESTOR</w:t>
                              </w:r>
                            </w:p>
                          </w:txbxContent>
                        </wps:txbx>
                        <wps:bodyPr>
                          <a:spAutoFit/>
                        </wps:bodyPr>
                      </wps:wsp>
                      <pic:pic xmlns:pic="http://schemas.openxmlformats.org/drawingml/2006/picture">
                        <pic:nvPicPr>
                          <pic:cNvPr id="45" name="Picture 45" descr="money_clipart_banknote"/>
                          <pic:cNvPicPr>
                            <a:picLocks noChangeAspect="1" noChangeArrowheads="1"/>
                          </pic:cNvPicPr>
                        </pic:nvPicPr>
                        <pic:blipFill>
                          <a:blip r:embed="rId15"/>
                          <a:srcRect/>
                          <a:stretch>
                            <a:fillRect/>
                          </a:stretch>
                        </pic:blipFill>
                        <pic:spPr bwMode="auto">
                          <a:xfrm>
                            <a:off x="5092702" y="5359402"/>
                            <a:ext cx="647700" cy="454025"/>
                          </a:xfrm>
                          <a:prstGeom prst="rect">
                            <a:avLst/>
                          </a:prstGeom>
                          <a:noFill/>
                          <a:ln w="9525">
                            <a:noFill/>
                            <a:miter lim="800000"/>
                            <a:headEnd/>
                            <a:tailEnd/>
                          </a:ln>
                        </pic:spPr>
                      </pic:pic>
                      <wps:wsp>
                        <wps:cNvPr id="46" name="Down Arrow 46"/>
                        <wps:cNvSpPr/>
                        <wps:spPr>
                          <a:xfrm>
                            <a:off x="6651627" y="5145090"/>
                            <a:ext cx="663575" cy="269875"/>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sz w:val="32"/>
                                  <w:szCs w:val="32"/>
                                </w:rPr>
                                <w:t>AKAD MUDHARABAH</w:t>
                              </w:r>
                            </w:p>
                          </w:txbxContent>
                        </wps:txbx>
                        <wps:bodyPr anchor="ctr"/>
                      </wps:wsp>
                    </wpg:wgp>
                  </a:graphicData>
                </a:graphic>
              </wp:inline>
            </w:drawing>
          </mc:Choice>
          <mc:Fallback>
            <w:pict>
              <v:group id="Group 3" o:spid="_x0000_s1051" style="width:369.75pt;height:171.75pt;mso-position-horizontal-relative:char;mso-position-vertical-relative:line" coordorigin="13827,36750" coordsize="63087,27788"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">
                <v:shape id="Picture 36" o:spid="_x0000_s1055" type="#_x0000_t75" alt="j0205462" style="position:absolute;left:66246;top:54625;width:7620;height:6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wlm7DAAAA2wAAAA8AAABkcnMvZG93bnJldi54bWxEj0FrwkAUhO+C/2F5hV5ENzUQJHWVahF6&#10;8WCi90f2NQlm34bd1aT/visIHoeZ+YZZb0fTiTs531pW8LFIQBBXVrdcKziXh/kKhA/IGjvLpOCP&#10;PGw308kac20HPtG9CLWIEPY5KmhC6HMpfdWQQb+wPXH0fq0zGKJ0tdQOhwg3nVwmSSYNthwXGuxp&#10;31B1LW5GwTU5fqd+OBeXWTory8zv3O2yU+r9bfz6BBFoDK/ws/2jFaQZPL7EHyA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XCWbsMAAADbAAAADwAAAAAAAAAAAAAAAACf&#10;AgAAZHJzL2Rvd25yZXYueG1sUEsFBgAAAAAEAAQA9wAAAI8DAAAAAA==&#10;">
                  <v:imagedata r:id="rId28" o:title="j0205462"/>
                </v:shape>
                <v:shape id="Text Box 7" o:spid="_x0000_s1056" type="#_x0000_t202" style="position:absolute;left:63182;top:47879;width:1373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D22022" w:rsidRDefault="00D22022" w:rsidP="00D22022">
                        <w:pPr>
                          <w:pStyle w:val="NormalWeb"/>
                          <w:spacing w:before="144" w:beforeAutospacing="0" w:after="0" w:afterAutospacing="0"/>
                          <w:jc w:val="center"/>
                          <w:textAlignment w:val="baseline"/>
                        </w:pPr>
                        <w:r>
                          <w:rPr>
                            <w:rFonts w:ascii="Arial" w:hAnsi="Arial" w:cs="Arial"/>
                            <w:b/>
                            <w:bCs/>
                            <w:i/>
                            <w:iCs/>
                            <w:color w:val="000000" w:themeColor="text1"/>
                            <w:kern w:val="24"/>
                          </w:rPr>
                          <w:t>MUDHARIB</w:t>
                        </w:r>
                        <w:r>
                          <w:rPr>
                            <w:rFonts w:ascii="Arial" w:hAnsi="Arial" w:cs="Arial"/>
                            <w:color w:val="000000" w:themeColor="text1"/>
                            <w:kern w:val="24"/>
                          </w:rPr>
                          <w:t xml:space="preserve"> </w:t>
                        </w:r>
                      </w:p>
                    </w:txbxContent>
                  </v:textbox>
                </v:shape>
                <v:shape id="Text Box 8" o:spid="_x0000_s1057" type="#_x0000_t202" style="position:absolute;left:13827;top:54594;width:17192;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 xml:space="preserve">SHAHIBUL MAL/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INVESTOR</w:t>
                        </w:r>
                      </w:p>
                    </w:txbxContent>
                  </v:textbox>
                </v:shape>
                <v:shape id="AutoShape 9" o:spid="_x0000_s1058" type="#_x0000_t69" style="position:absolute;left:32639;top:43688;width:28749;height:64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IMQA&#10;AADbAAAADwAAAGRycy9kb3ducmV2LnhtbESPW2sCMRSE3wv+h3CEvtWsLYquG0UKRVEqeHs/bM5e&#10;cHOyTVJ3+++bQsHHYWa+YbJVbxpxJ+drywrGowQEcW51zaWCy/njZQbCB2SNjWVS8EMeVsvBU4ap&#10;th0f6X4KpYgQ9ikqqEJoUyl9XpFBP7ItcfQK6wyGKF0ptcMuwk0jX5NkKg3WHBcqbOm9ovx2+jYK&#10;3GZS7HdyuunoEL4m17097D63Sj0P+/UCRKA+PML/7a1W8DaH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0tCDEAAAA2wAAAA8AAAAAAAAAAAAAAAAAmAIAAGRycy9k&#10;b3ducmV2LnhtbFBLBQYAAAAABAAEAPUAAACJAwAAAAA=&#10;" adj="4869" fillcolor="#5ea654" strokecolor="black [3213]">
                  <v:textbox>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sz w:val="32"/>
                            <w:szCs w:val="32"/>
                          </w:rPr>
                          <w:t>AKAD MUDHARABAH</w:t>
                        </w:r>
                      </w:p>
                    </w:txbxContent>
                  </v:textbox>
                </v:shape>
                <v:line id="Line 10" o:spid="_x0000_s1059" style="position:absolute;visibility:visible;mso-wrap-style:square;v-text-anchor:top" from="32575,42243" to="61372,4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xjMAA&#10;AADbAAAADwAAAGRycy9kb3ducmV2LnhtbERPyWrDMBC9B/oPYgq9JXJNCcWJEkI3WnLydh+siWVi&#10;jYwlJ26+PjoUeny8fbufbS8uNPrOsYLnVQKCuHG641ZBVX4uX0H4gKyxd0wKfsnDfvew2GKm3ZVz&#10;uhShFTGEfYYKTAhDJqVvDFn0KzcQR+7kRoshwrGVesRrDLe9TJNkLS12HBsMDvRmqDkXk1Uw0c3n&#10;9df83tXmJ0/X1bH8qI5KPT3Ohw2IQHP4F/+5v7WCl7g+fok/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SxjMAAAADbAAAADwAAAAAAAAAAAAAAAACYAgAAZHJzL2Rvd25y&#10;ZXYueG1sUEsFBgAAAAAEAAQA9QAAAIUDAAAAAA==&#10;" strokecolor="black [3213]" strokeweight="4.5pt">
                  <v:stroke endarrow="block"/>
                  <v:textbox>
                    <w:txbxContent>
                      <w:p w:rsidR="00D22022" w:rsidRDefault="00D22022" w:rsidP="00D22022">
                        <w:pPr>
                          <w:rPr>
                            <w:rFonts w:eastAsia="Times New Roman"/>
                          </w:rPr>
                        </w:pPr>
                      </w:p>
                    </w:txbxContent>
                  </v:textbox>
                </v:line>
                <v:shape id="Text Box 11" o:spid="_x0000_s1060" type="#_x0000_t202" style="position:absolute;left:64722;top:61769;width:1165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D22022" w:rsidRDefault="00D22022" w:rsidP="00D22022">
                        <w:pPr>
                          <w:pStyle w:val="NormalWeb"/>
                          <w:spacing w:before="144" w:beforeAutospacing="0" w:after="0" w:afterAutospacing="0"/>
                          <w:jc w:val="center"/>
                          <w:textAlignment w:val="baseline"/>
                        </w:pPr>
                        <w:r>
                          <w:rPr>
                            <w:rFonts w:ascii="Arial" w:hAnsi="Arial" w:cs="Arial"/>
                            <w:b/>
                            <w:bCs/>
                            <w:color w:val="000000" w:themeColor="text1"/>
                            <w:kern w:val="24"/>
                          </w:rPr>
                          <w:t>USAHA</w:t>
                        </w:r>
                      </w:p>
                    </w:txbxContent>
                  </v:textbox>
                </v:shape>
                <v:shape id="Text Box 14" o:spid="_x0000_s1061" type="#_x0000_t202" style="position:absolute;left:36337;top:37925;width:14399;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D22022" w:rsidRDefault="00D22022" w:rsidP="00D22022">
                        <w:pPr>
                          <w:pStyle w:val="NormalWeb"/>
                          <w:spacing w:before="216" w:beforeAutospacing="0" w:after="0" w:afterAutospacing="0"/>
                          <w:textAlignment w:val="baseline"/>
                        </w:pPr>
                        <w:r>
                          <w:rPr>
                            <w:rFonts w:ascii="Arial" w:hAnsi="Arial" w:cs="Arial"/>
                            <w:color w:val="000000" w:themeColor="text1"/>
                            <w:kern w:val="24"/>
                          </w:rPr>
                          <w:t>Uang / aset</w:t>
                        </w:r>
                      </w:p>
                    </w:txbxContent>
                  </v:textbox>
                </v:shape>
                <v:line id="Line 15" o:spid="_x0000_s1062" style="position:absolute;flip:x;visibility:visible;mso-wrap-style:square;v-text-anchor:top" from="32750,52514" to="60833,5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gR8cA&#10;AADbAAAADwAAAGRycy9kb3ducmV2LnhtbESPQUvDQBSE70L/w/KEXsRsbFMpMdsigtDqobVa8fjI&#10;PpPQ7Nuwu03Sf+8KgsdhZr5hivVoWtGT841lBXdJCoK4tLrhSsHH+/PtEoQPyBpby6TgQh7Wq8lV&#10;gbm2A79RfwiViBD2OSqoQ+hyKX1Zk0Gf2I44et/WGQxRukpqh0OEm1bO0vReGmw4LtTY0VNN5elw&#10;Ngr08HXcvtzss+N2vuwuu8Vr1n86pabX4+MDiEBj+A//tTdaQTaH3y/xB8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pYEfHAAAA2wAAAA8AAAAAAAAAAAAAAAAAmAIAAGRy&#10;cy9kb3ducmV2LnhtbFBLBQYAAAAABAAEAPUAAACMAwAAAAA=&#10;" strokecolor="black [3213]" strokeweight="4.5pt">
                  <v:stroke endarrow="block"/>
                  <v:textbox>
                    <w:txbxContent>
                      <w:p w:rsidR="00D22022" w:rsidRDefault="00D22022" w:rsidP="00D22022">
                        <w:pPr>
                          <w:rPr>
                            <w:rFonts w:eastAsia="Times New Roman"/>
                          </w:rPr>
                        </w:pPr>
                      </w:p>
                    </w:txbxContent>
                  </v:textbox>
                </v:line>
                <v:shape id="Text Box 16" o:spid="_x0000_s1063" type="#_x0000_t202" style="position:absolute;left:37623;top:53244;width:12224;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D22022" w:rsidRDefault="00D22022" w:rsidP="00D22022">
                        <w:pPr>
                          <w:pStyle w:val="NormalWeb"/>
                          <w:spacing w:before="216" w:beforeAutospacing="0" w:after="0" w:afterAutospacing="0"/>
                          <w:textAlignment w:val="baseline"/>
                        </w:pPr>
                        <w:r>
                          <w:rPr>
                            <w:rFonts w:ascii="Arial" w:hAnsi="Arial" w:cs="Arial"/>
                            <w:color w:val="000000" w:themeColor="text1"/>
                            <w:kern w:val="24"/>
                          </w:rPr>
                          <w:t xml:space="preserve">Bagi Hasil </w:t>
                        </w:r>
                      </w:p>
                    </w:txbxContent>
                  </v:textbox>
                </v:shape>
                <v:shape id="Picture 45" o:spid="_x0000_s1064" type="#_x0000_t75" alt="money_clipart_banknote" style="position:absolute;left:50927;top:53594;width:6477;height:4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G3EAAAA2wAAAA8AAABkcnMvZG93bnJldi54bWxEj0FrwkAUhO+F/oflFXqrm0oVia4ixYI3&#10;adRCb4/sS7KYfRuyrxr99d1CweMwM98wi9XgW3WmPrrABl5HGSjiMljHtYHD/uNlBioKssU2MBm4&#10;UoTV8vFhgbkNF/6kcyG1ShCOORpoRLpc61g25DGOQkecvCr0HiXJvta2x0uC+1aPs2yqPTpOCw12&#10;9N5QeSp+vIGvXXSzrRxvlRSTafVdbTp3PRnz/DSs56CEBrmH/9tba+BtAn9f0g/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G3EAAAA2wAAAA8AAAAAAAAAAAAAAAAA&#10;nwIAAGRycy9kb3ducmV2LnhtbFBLBQYAAAAABAAEAPcAAACQAwAAAAA=&#10;">
                  <v:imagedata r:id="rId18" o:title="money_clipart_banknot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6" o:spid="_x0000_s1065" type="#_x0000_t67" style="position:absolute;left:66516;top:51450;width:6636;height:2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wMcEA&#10;AADbAAAADwAAAGRycy9kb3ducmV2LnhtbESPwWrDMBBE74X8g9hAb42cUoxxooQQEmiPtf0BG2tr&#10;mVorIym226+vCoUeh5l5w+yPix3ERD70jhVsNxkI4tbpnjsFTX19KkCEiKxxcEwKvijA8bB62GOp&#10;3czvNFWxEwnCoUQFJsaxlDK0hiyGjRuJk/fhvMWYpO+k9jgnuB3kc5bl0mLPacHgSGdD7Wd1twqI&#10;vpuLCVVeWHejZpJd7d9mpR7Xy2kHItIS/8N/7Vet4CWH3y/p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8DHBAAAA2wAAAA8AAAAAAAAAAAAAAAAAmAIAAGRycy9kb3du&#10;cmV2LnhtbFBLBQYAAAAABAAEAPUAAACGAwAAAAA=&#10;" adj="10800" fillcolor="#d99594 [1941]" strokecolor="#243f60 [1604]" strokeweight="2pt">
                  <v:textbox>
                    <w:txbxContent>
                      <w:p w:rsidR="00D22022" w:rsidRDefault="00D22022" w:rsidP="00D22022">
                        <w:pPr>
                          <w:rPr>
                            <w:rFonts w:eastAsia="Times New Roman"/>
                          </w:rPr>
                        </w:pPr>
                      </w:p>
                    </w:txbxContent>
                  </v:textbox>
                </v:shape>
                <w10:anchorlock/>
              </v:group>
            </w:pict>
          </mc:Fallback>
        </mc:AlternateContent>
      </w:r>
    </w:p>
    <w:p w:rsidR="00A466E3" w:rsidRPr="00A466E3" w:rsidRDefault="00A466E3" w:rsidP="00A466E3">
      <w:pPr>
        <w:pStyle w:val="ListParagraph"/>
        <w:numPr>
          <w:ilvl w:val="0"/>
          <w:numId w:val="31"/>
        </w:numPr>
        <w:autoSpaceDE w:val="0"/>
        <w:autoSpaceDN w:val="0"/>
        <w:adjustRightInd w:val="0"/>
        <w:spacing w:line="360" w:lineRule="auto"/>
        <w:jc w:val="both"/>
        <w:rPr>
          <w:rFonts w:ascii="Times New Roman" w:hAnsi="Times New Roman" w:cs="Times New Roman"/>
          <w:sz w:val="24"/>
          <w:szCs w:val="24"/>
        </w:rPr>
      </w:pPr>
      <w:r w:rsidRPr="00A466E3">
        <w:rPr>
          <w:rFonts w:ascii="Times New Roman" w:hAnsi="Times New Roman" w:cs="Times New Roman"/>
          <w:sz w:val="24"/>
          <w:szCs w:val="24"/>
        </w:rPr>
        <w:lastRenderedPageBreak/>
        <w:t>Wakalah</w:t>
      </w:r>
      <w:r w:rsidRPr="00A466E3">
        <w:rPr>
          <w:rFonts w:ascii="Times New Roman" w:eastAsia="+mn-ea" w:hAnsi="Times New Roman" w:cs="Times New Roman"/>
          <w:color w:val="272777"/>
          <w:kern w:val="24"/>
          <w:sz w:val="24"/>
          <w:szCs w:val="24"/>
          <w:lang w:eastAsia="id-ID"/>
        </w:rPr>
        <w:t xml:space="preserve"> </w:t>
      </w:r>
      <w:r w:rsidRPr="00A466E3">
        <w:rPr>
          <w:rFonts w:ascii="Times New Roman" w:hAnsi="Times New Roman" w:cs="Times New Roman"/>
          <w:sz w:val="24"/>
          <w:szCs w:val="24"/>
        </w:rPr>
        <w:t>perjanjian (</w:t>
      </w:r>
      <w:r w:rsidRPr="00A466E3">
        <w:rPr>
          <w:rFonts w:ascii="Times New Roman" w:hAnsi="Times New Roman" w:cs="Times New Roman"/>
          <w:i/>
          <w:iCs/>
          <w:sz w:val="24"/>
          <w:szCs w:val="24"/>
        </w:rPr>
        <w:t>akad</w:t>
      </w:r>
      <w:r w:rsidRPr="00A466E3">
        <w:rPr>
          <w:rFonts w:ascii="Times New Roman" w:hAnsi="Times New Roman" w:cs="Times New Roman"/>
          <w:sz w:val="24"/>
          <w:szCs w:val="24"/>
        </w:rPr>
        <w:t>) dimana Pihak yang memberi kuasa (</w:t>
      </w:r>
      <w:r w:rsidRPr="00A466E3">
        <w:rPr>
          <w:rFonts w:ascii="Times New Roman" w:hAnsi="Times New Roman" w:cs="Times New Roman"/>
          <w:i/>
          <w:iCs/>
          <w:sz w:val="24"/>
          <w:szCs w:val="24"/>
        </w:rPr>
        <w:t>muwakkil</w:t>
      </w:r>
      <w:r w:rsidRPr="00A466E3">
        <w:rPr>
          <w:rFonts w:ascii="Times New Roman" w:hAnsi="Times New Roman" w:cs="Times New Roman"/>
          <w:sz w:val="24"/>
          <w:szCs w:val="24"/>
        </w:rPr>
        <w:t>) memberikan kuasa kepada Pihak yang menerima kuasa (</w:t>
      </w:r>
      <w:r w:rsidRPr="00A466E3">
        <w:rPr>
          <w:rFonts w:ascii="Times New Roman" w:hAnsi="Times New Roman" w:cs="Times New Roman"/>
          <w:i/>
          <w:iCs/>
          <w:sz w:val="24"/>
          <w:szCs w:val="24"/>
        </w:rPr>
        <w:t>wakil</w:t>
      </w:r>
      <w:r w:rsidRPr="00A466E3">
        <w:rPr>
          <w:rFonts w:ascii="Times New Roman" w:hAnsi="Times New Roman" w:cs="Times New Roman"/>
          <w:sz w:val="24"/>
          <w:szCs w:val="24"/>
        </w:rPr>
        <w:t>) untuk melakukan tindakan atau perbuatan tertentu.</w:t>
      </w:r>
    </w:p>
    <w:p w:rsidR="00A466E3" w:rsidRDefault="00A466E3" w:rsidP="00EB3F0E">
      <w:pPr>
        <w:pStyle w:val="ListParagraph"/>
        <w:autoSpaceDE w:val="0"/>
        <w:autoSpaceDN w:val="0"/>
        <w:adjustRightInd w:val="0"/>
        <w:spacing w:after="0" w:line="360" w:lineRule="auto"/>
        <w:jc w:val="both"/>
        <w:rPr>
          <w:rFonts w:ascii="Times New Roman" w:hAnsi="Times New Roman" w:cs="Times New Roman"/>
          <w:sz w:val="24"/>
          <w:szCs w:val="24"/>
        </w:rPr>
      </w:pPr>
    </w:p>
    <w:p w:rsidR="00A466E3" w:rsidRPr="00A466E3" w:rsidRDefault="00A466E3" w:rsidP="00A466E3">
      <w:pPr>
        <w:pStyle w:val="ListParagraph"/>
        <w:autoSpaceDE w:val="0"/>
        <w:autoSpaceDN w:val="0"/>
        <w:adjustRightInd w:val="0"/>
        <w:spacing w:after="0" w:line="360" w:lineRule="auto"/>
        <w:jc w:val="both"/>
        <w:rPr>
          <w:rFonts w:ascii="Times New Roman" w:hAnsi="Times New Roman" w:cs="Times New Roman"/>
          <w:sz w:val="24"/>
          <w:szCs w:val="24"/>
        </w:rPr>
      </w:pPr>
    </w:p>
    <w:p w:rsidR="005F671A" w:rsidRDefault="00EB3F0E" w:rsidP="00EB3F0E">
      <w:pPr>
        <w:autoSpaceDE w:val="0"/>
        <w:autoSpaceDN w:val="0"/>
        <w:adjustRightInd w:val="0"/>
        <w:spacing w:after="0" w:line="360" w:lineRule="auto"/>
        <w:jc w:val="both"/>
        <w:rPr>
          <w:rFonts w:ascii="Times New Roman" w:hAnsi="Times New Roman" w:cs="Times New Roman"/>
          <w:b/>
          <w:bCs/>
          <w:sz w:val="24"/>
          <w:szCs w:val="24"/>
        </w:rPr>
      </w:pPr>
      <w:r w:rsidRPr="00EB3F0E">
        <w:rPr>
          <w:rFonts w:ascii="Times New Roman" w:hAnsi="Times New Roman" w:cs="Times New Roman"/>
          <w:b/>
          <w:bCs/>
          <w:noProof/>
          <w:sz w:val="24"/>
          <w:szCs w:val="24"/>
        </w:rPr>
        <mc:AlternateContent>
          <mc:Choice Requires="wpg">
            <w:drawing>
              <wp:inline distT="0" distB="0" distL="0" distR="0">
                <wp:extent cx="7297821" cy="3024379"/>
                <wp:effectExtent l="0" t="0" r="0" b="5080"/>
                <wp:docPr id="4" name="Group 4"/>
                <wp:cNvGraphicFramePr/>
                <a:graphic xmlns:a="http://schemas.openxmlformats.org/drawingml/2006/main">
                  <a:graphicData uri="http://schemas.microsoft.com/office/word/2010/wordprocessingGroup">
                    <wpg:wgp>
                      <wpg:cNvGrpSpPr/>
                      <wpg:grpSpPr>
                        <a:xfrm>
                          <a:off x="0" y="0"/>
                          <a:ext cx="7297821" cy="3024379"/>
                          <a:chOff x="1236665" y="3478213"/>
                          <a:chExt cx="7297821" cy="3024379"/>
                        </a:xfrm>
                      </wpg:grpSpPr>
                      <pic:pic xmlns:pic="http://schemas.openxmlformats.org/drawingml/2006/picture">
                        <pic:nvPicPr>
                          <pic:cNvPr id="48" name="Picture 48" descr="businessman"/>
                          <pic:cNvPicPr>
                            <a:picLocks noGrp="1" noChangeAspect="1" noChangeArrowheads="1"/>
                          </pic:cNvPicPr>
                        </pic:nvPicPr>
                        <pic:blipFill>
                          <a:blip r:embed="rId16"/>
                          <a:srcRect/>
                          <a:stretch>
                            <a:fillRect/>
                          </a:stretch>
                        </pic:blipFill>
                        <pic:spPr bwMode="auto">
                          <a:xfrm>
                            <a:off x="6854825" y="3478213"/>
                            <a:ext cx="1235075" cy="1524000"/>
                          </a:xfrm>
                          <a:prstGeom prst="rect">
                            <a:avLst/>
                          </a:prstGeom>
                          <a:noFill/>
                          <a:ln w="9525">
                            <a:noFill/>
                            <a:miter lim="800000"/>
                            <a:headEnd/>
                            <a:tailEnd/>
                          </a:ln>
                        </pic:spPr>
                      </pic:pic>
                      <pic:pic xmlns:pic="http://schemas.openxmlformats.org/drawingml/2006/picture">
                        <pic:nvPicPr>
                          <pic:cNvPr id="49" name="Picture 49" descr="businessman"/>
                          <pic:cNvPicPr>
                            <a:picLocks noGrp="1" noChangeAspect="1" noChangeArrowheads="1"/>
                          </pic:cNvPicPr>
                        </pic:nvPicPr>
                        <pic:blipFill>
                          <a:blip r:embed="rId17"/>
                          <a:srcRect/>
                          <a:stretch>
                            <a:fillRect/>
                          </a:stretch>
                        </pic:blipFill>
                        <pic:spPr bwMode="auto">
                          <a:xfrm>
                            <a:off x="1527177" y="3848100"/>
                            <a:ext cx="1249363" cy="1333500"/>
                          </a:xfrm>
                          <a:prstGeom prst="rect">
                            <a:avLst/>
                          </a:prstGeom>
                          <a:noFill/>
                          <a:ln w="9525">
                            <a:noFill/>
                            <a:miter lim="800000"/>
                            <a:headEnd/>
                            <a:tailEnd/>
                          </a:ln>
                        </pic:spPr>
                      </pic:pic>
                      <pic:pic xmlns:pic="http://schemas.openxmlformats.org/drawingml/2006/picture">
                        <pic:nvPicPr>
                          <pic:cNvPr id="50" name="Picture 50" descr="money_clipart_banknote"/>
                          <pic:cNvPicPr>
                            <a:picLocks noChangeAspect="1" noChangeArrowheads="1"/>
                          </pic:cNvPicPr>
                        </pic:nvPicPr>
                        <pic:blipFill>
                          <a:blip r:embed="rId15"/>
                          <a:srcRect/>
                          <a:stretch>
                            <a:fillRect/>
                          </a:stretch>
                        </pic:blipFill>
                        <pic:spPr bwMode="auto">
                          <a:xfrm>
                            <a:off x="4948240" y="4121150"/>
                            <a:ext cx="681037" cy="455613"/>
                          </a:xfrm>
                          <a:prstGeom prst="rect">
                            <a:avLst/>
                          </a:prstGeom>
                          <a:noFill/>
                          <a:ln w="9525">
                            <a:noFill/>
                            <a:miter lim="800000"/>
                            <a:headEnd/>
                            <a:tailEnd/>
                          </a:ln>
                        </pic:spPr>
                      </pic:pic>
                      <wps:wsp>
                        <wps:cNvPr id="51" name="Line 6"/>
                        <wps:cNvCnPr/>
                        <wps:spPr bwMode="auto">
                          <a:xfrm>
                            <a:off x="3024190" y="4089400"/>
                            <a:ext cx="3384551" cy="0"/>
                          </a:xfrm>
                          <a:prstGeom prst="line">
                            <a:avLst/>
                          </a:prstGeom>
                          <a:noFill/>
                          <a:ln w="76200">
                            <a:solidFill>
                              <a:schemeClr val="tx1"/>
                            </a:solidFill>
                            <a:round/>
                            <a:headEnd/>
                            <a:tailEnd type="triangle" w="med" len="med"/>
                          </a:ln>
                        </wps:spPr>
                        <wps:bodyPr/>
                      </wps:wsp>
                      <wps:wsp>
                        <wps:cNvPr id="52" name="AutoShape 7"/>
                        <wps:cNvSpPr>
                          <a:spLocks noChangeArrowheads="1"/>
                        </wps:cNvSpPr>
                        <wps:spPr bwMode="auto">
                          <a:xfrm>
                            <a:off x="3406658" y="4509916"/>
                            <a:ext cx="548636" cy="863597"/>
                          </a:xfrm>
                          <a:prstGeom prst="leftRightArrow">
                            <a:avLst>
                              <a:gd name="adj1" fmla="val 50000"/>
                              <a:gd name="adj2" fmla="val 80022"/>
                            </a:avLst>
                          </a:prstGeom>
                          <a:solidFill>
                            <a:srgbClr val="92D050"/>
                          </a:solidFill>
                          <a:ln w="9525">
                            <a:solidFill>
                              <a:schemeClr val="tx1"/>
                            </a:solidFill>
                            <a:miter lim="800000"/>
                            <a:headEnd/>
                            <a:tailEnd/>
                          </a:ln>
                        </wps:spPr>
                        <wps:txbx>
                          <w:txbxContent>
                            <w:p w:rsidR="00D22022" w:rsidRDefault="00D22022" w:rsidP="00D22022">
                              <w:pPr>
                                <w:rPr>
                                  <w:rFonts w:eastAsia="Times New Roman"/>
                                </w:rPr>
                              </w:pPr>
                            </w:p>
                          </w:txbxContent>
                        </wps:txbx>
                        <wps:bodyPr wrap="none" anchor="ctr"/>
                      </wps:wsp>
                      <wps:wsp>
                        <wps:cNvPr id="53" name="Text Box 8"/>
                        <wps:cNvSpPr txBox="1">
                          <a:spLocks noChangeArrowheads="1"/>
                        </wps:cNvSpPr>
                        <wps:spPr bwMode="auto">
                          <a:xfrm>
                            <a:off x="2933630" y="3700453"/>
                            <a:ext cx="2785744" cy="367664"/>
                          </a:xfrm>
                          <a:prstGeom prst="rect">
                            <a:avLst/>
                          </a:prstGeom>
                          <a:noFill/>
                          <a:ln w="9525">
                            <a:noFill/>
                            <a:miter lim="800000"/>
                            <a:headEnd/>
                            <a:tailEnd/>
                          </a:ln>
                        </wps:spPr>
                        <wps:txbx>
                          <w:txbxContent>
                            <w:p w:rsidR="00D22022" w:rsidRDefault="00D22022" w:rsidP="00D22022">
                              <w:pPr>
                                <w:pStyle w:val="NormalWeb"/>
                                <w:spacing w:before="144" w:beforeAutospacing="0" w:after="0" w:afterAutospacing="0"/>
                                <w:jc w:val="center"/>
                                <w:textAlignment w:val="baseline"/>
                              </w:pPr>
                              <w:r>
                                <w:rPr>
                                  <w:rFonts w:ascii="Arial" w:hAnsi="Arial" w:cs="Arial"/>
                                  <w:b/>
                                  <w:bCs/>
                                  <w:color w:val="000000" w:themeColor="text1"/>
                                  <w:kern w:val="24"/>
                                </w:rPr>
                                <w:t>USAHA</w:t>
                              </w:r>
                            </w:p>
                          </w:txbxContent>
                        </wps:txbx>
                        <wps:bodyPr>
                          <a:spAutoFit/>
                        </wps:bodyPr>
                      </wps:wsp>
                      <wps:wsp>
                        <wps:cNvPr id="54" name="Text Box 9"/>
                        <wps:cNvSpPr txBox="1">
                          <a:spLocks noChangeArrowheads="1"/>
                        </wps:cNvSpPr>
                        <wps:spPr bwMode="auto">
                          <a:xfrm>
                            <a:off x="1236665" y="5352959"/>
                            <a:ext cx="1668779" cy="413384"/>
                          </a:xfrm>
                          <a:prstGeom prst="rect">
                            <a:avLst/>
                          </a:prstGeom>
                          <a:noFill/>
                          <a:ln w="9525">
                            <a:noFill/>
                            <a:miter lim="800000"/>
                            <a:headEnd/>
                            <a:tailEnd/>
                          </a:ln>
                        </wps:spPr>
                        <wps:txbx>
                          <w:txbxContent>
                            <w:p w:rsidR="00D22022" w:rsidRDefault="00D22022" w:rsidP="00D22022">
                              <w:pPr>
                                <w:pStyle w:val="NormalWeb"/>
                                <w:spacing w:before="216" w:beforeAutospacing="0" w:after="0" w:afterAutospacing="0"/>
                                <w:textAlignment w:val="baseline"/>
                              </w:pPr>
                              <w:r>
                                <w:rPr>
                                  <w:rFonts w:ascii="Arial" w:hAnsi="Arial" w:cs="Arial"/>
                                  <w:color w:val="000000" w:themeColor="text1"/>
                                  <w:kern w:val="24"/>
                                </w:rPr>
                                <w:t>Uang / aset</w:t>
                              </w:r>
                            </w:p>
                          </w:txbxContent>
                        </wps:txbx>
                        <wps:bodyPr>
                          <a:spAutoFit/>
                        </wps:bodyPr>
                      </wps:wsp>
                      <wps:wsp>
                        <wps:cNvPr id="55" name="Text Box 12"/>
                        <wps:cNvSpPr txBox="1">
                          <a:spLocks noChangeArrowheads="1"/>
                        </wps:cNvSpPr>
                        <wps:spPr bwMode="auto">
                          <a:xfrm>
                            <a:off x="6583132" y="6078413"/>
                            <a:ext cx="1951354" cy="424179"/>
                          </a:xfrm>
                          <a:prstGeom prst="rect">
                            <a:avLst/>
                          </a:prstGeom>
                          <a:noFill/>
                          <a:ln w="9525">
                            <a:noFill/>
                            <a:miter lim="800000"/>
                            <a:headEnd/>
                            <a:tailEnd/>
                          </a:ln>
                        </wps:spPr>
                        <wps:txbx>
                          <w:txbxContent>
                            <w:p w:rsidR="00D22022" w:rsidRDefault="00D22022" w:rsidP="00D22022">
                              <w:pPr>
                                <w:rPr>
                                  <w:rFonts w:eastAsia="Times New Roman"/>
                                </w:rPr>
                              </w:pPr>
                            </w:p>
                          </w:txbxContent>
                        </wps:txbx>
                        <wps:bodyPr>
                          <a:spAutoFit/>
                        </wps:bodyPr>
                      </wps:wsp>
                      <wps:wsp>
                        <wps:cNvPr id="56" name="Text Box 9"/>
                        <wps:cNvSpPr txBox="1">
                          <a:spLocks noChangeArrowheads="1"/>
                        </wps:cNvSpPr>
                        <wps:spPr bwMode="auto">
                          <a:xfrm>
                            <a:off x="6570373" y="5146395"/>
                            <a:ext cx="1766569" cy="413384"/>
                          </a:xfrm>
                          <a:prstGeom prst="rect">
                            <a:avLst/>
                          </a:prstGeom>
                          <a:noFill/>
                          <a:ln w="9525">
                            <a:noFill/>
                            <a:miter lim="800000"/>
                            <a:headEnd/>
                            <a:tailEnd/>
                          </a:ln>
                        </wps:spPr>
                        <wps:txbx>
                          <w:txbxContent>
                            <w:p w:rsidR="00D22022" w:rsidRDefault="00D22022" w:rsidP="00D22022">
                              <w:pPr>
                                <w:pStyle w:val="NormalWeb"/>
                                <w:spacing w:before="216" w:beforeAutospacing="0" w:after="0" w:afterAutospacing="0"/>
                                <w:textAlignment w:val="baseline"/>
                              </w:pPr>
                              <w:r>
                                <w:rPr>
                                  <w:rFonts w:ascii="Arial" w:hAnsi="Arial" w:cs="Arial"/>
                                  <w:color w:val="000000" w:themeColor="text1"/>
                                  <w:kern w:val="24"/>
                                </w:rPr>
                                <w:t xml:space="preserve">Bagi Hasil </w:t>
                              </w:r>
                            </w:p>
                          </w:txbxContent>
                        </wps:txbx>
                        <wps:bodyPr>
                          <a:spAutoFit/>
                        </wps:bodyPr>
                      </wps:wsp>
                      <wps:wsp>
                        <wps:cNvPr id="57" name="Down Arrow 57"/>
                        <wps:cNvSpPr/>
                        <wps:spPr>
                          <a:xfrm>
                            <a:off x="7207251" y="5665789"/>
                            <a:ext cx="681039" cy="341312"/>
                          </a:xfrm>
                          <a:prstGeom prst="downArrow">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2022" w:rsidRDefault="00D22022" w:rsidP="00D22022">
                              <w:pPr>
                                <w:rPr>
                                  <w:rFonts w:eastAsia="Times New Roman"/>
                                </w:rPr>
                              </w:pPr>
                            </w:p>
                          </w:txbxContent>
                        </wps:txbx>
                        <wps:bodyPr anchor="ctr"/>
                      </wps:wsp>
                    </wpg:wgp>
                  </a:graphicData>
                </a:graphic>
              </wp:inline>
            </w:drawing>
          </mc:Choice>
          <mc:Fallback>
            <w:pict>
              <v:group id="Group 4" o:spid="_x0000_s1066" style="width:386.25pt;height:168pt;mso-position-horizontal-relative:char;mso-position-vertical-relative:line" coordorigin="12366,34782" coordsize="72977,28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">
                <v:shape id="Picture 50" o:spid="_x0000_s1069" type="#_x0000_t75" alt="money_clipart_banknote" style="position:absolute;left:49482;top:41211;width:6810;height:4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RNSjBAAAA2wAAAA8AAABkcnMvZG93bnJldi54bWxET01rwkAQvQv+h2WE3nRjQZHUNZRiwVtp&#10;WoXehuwkWZKdDdmpxv767qHQ4+N974vJ9+pKY3SBDaxXGSjiKljHjYHPj9flDlQUZIt9YDJwpwjF&#10;YT7bY27Djd/pWkqjUgjHHA20IkOudaxa8hhXYSBOXB1Gj5Lg2Gg74i2F+14/ZtlWe3ScGloc6KWl&#10;qiu/vYHLW3S7k5x/aik32/qrPg7u3hnzsJien0AJTfIv/nOfrIFNWp++pB+gD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RNSjBAAAA2wAAAA8AAAAAAAAAAAAAAAAAnwIA&#10;AGRycy9kb3ducmV2LnhtbFBLBQYAAAAABAAEAPcAAACNAwAAAAA=&#10;">
                  <v:imagedata r:id="rId18" o:title="money_clipart_banknote"/>
                </v:shape>
                <v:line id="Line 6" o:spid="_x0000_s1070" style="position:absolute;visibility:visible;mso-wrap-style:square;v-text-anchor:top" from="30241,40894" to="64087,4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sUA&#10;AADbAAAADwAAAGRycy9kb3ducmV2LnhtbESPT2sCMRTE74V+h/AKXko3q1CR1SilRfCirWvx/Ny8&#10;/YObl20SdffbN4WCx2FmfsMsVr1pxZWcbywrGCcpCOLC6oYrBd+H9csMhA/IGlvLpGAgD6vl48MC&#10;M21vvKdrHioRIewzVFCH0GVS+qImgz6xHXH0SusMhihdJbXDW4SbVk7SdCoNNhwXauzovabinF+M&#10;gtOQNy397J4/hqn7OnSTz+N+Wyo1eurf5iAC9eEe/m9vtILXM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K2xQAAANsAAAAPAAAAAAAAAAAAAAAAAJgCAABkcnMv&#10;ZG93bnJldi54bWxQSwUGAAAAAAQABAD1AAAAigMAAAAA&#10;" strokecolor="black [3213]" strokeweight="6pt">
                  <v:stroke endarrow="block"/>
                  <v:textbox>
                    <w:txbxContent>
                      <w:p w:rsidR="00D22022" w:rsidRDefault="00D22022" w:rsidP="00D22022">
                        <w:pPr>
                          <w:rPr>
                            <w:rFonts w:eastAsia="Times New Roman"/>
                          </w:rPr>
                        </w:pPr>
                      </w:p>
                    </w:txbxContent>
                  </v:textbox>
                </v:line>
                <v:shape id="AutoShape 7" o:spid="_x0000_s1071" type="#_x0000_t69" style="position:absolute;left:34067;top:45100;width:29115;height:863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4aMMA&#10;AADbAAAADwAAAGRycy9kb3ducmV2LnhtbESP3WoCMRSE7wt9h3AKvatZbevP1igitHhVfx/gkBw3&#10;SzcnSxJ1+/ZGELwcZuYbZjrvXCPOFGLtWUG/V4Ag1t7UXCk47L/fxiBiQjbYeCYF/xRhPnt+mmJp&#10;/IW3dN6lSmQIxxIV2JTaUsqoLTmMPd8SZ+/og8OUZaikCXjJcNfIQVEMpcOa84LFlpaW9N/u5BRs&#10;tPyZjDb78Puh1/3JiOxy/b5V6vWlW3yBSNSlR/jeXhkFnwO4fck/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64aMMAAADbAAAADwAAAAAAAAAAAAAAAACYAgAAZHJzL2Rv&#10;d25yZXYueG1sUEsFBgAAAAAEAAQA9QAAAIgDAAAAAA==&#10;" adj="5127" fillcolor="#92d050" strokecolor="black [3213]">
                  <v:textbox>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sz w:val="32"/>
                            <w:szCs w:val="32"/>
                          </w:rPr>
                          <w:t>AKAD WAKALAH</w:t>
                        </w:r>
                      </w:p>
                    </w:txbxContent>
                  </v:textbox>
                </v:shape>
                <v:shape id="Text Box 8" o:spid="_x0000_s1072" type="#_x0000_t202" style="position:absolute;left:29337;top:37004;width:27860;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D22022" w:rsidRDefault="00D22022" w:rsidP="00D22022">
                        <w:pPr>
                          <w:pStyle w:val="NormalWeb"/>
                          <w:spacing w:before="192" w:beforeAutospacing="0" w:after="0" w:afterAutospacing="0" w:line="288" w:lineRule="auto"/>
                          <w:jc w:val="center"/>
                          <w:textAlignment w:val="baseline"/>
                        </w:pPr>
                        <w:r>
                          <w:rPr>
                            <w:rFonts w:ascii="Tahoma" w:hAnsi="Tahoma" w:cs="Arial"/>
                            <w:color w:val="000000" w:themeColor="text1"/>
                            <w:kern w:val="24"/>
                            <w:sz w:val="32"/>
                            <w:szCs w:val="32"/>
                          </w:rPr>
                          <w:t>Kuasa melakukan perbuatan hukum + fee</w:t>
                        </w:r>
                      </w:p>
                    </w:txbxContent>
                  </v:textbox>
                </v:shape>
                <v:shape id="Text Box 9" o:spid="_x0000_s1073" type="#_x0000_t202" style="position:absolute;left:12366;top:53530;width:16685;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rPr>
                          <w:t>PEMBERI</w:t>
                        </w:r>
                        <w:r>
                          <w:rPr>
                            <w:rFonts w:ascii="Tahoma" w:hAnsi="Tahoma" w:cs="Arial"/>
                            <w:color w:val="000000" w:themeColor="text1"/>
                            <w:kern w:val="24"/>
                            <w:sz w:val="32"/>
                            <w:szCs w:val="32"/>
                          </w:rPr>
                          <w:t xml:space="preserve"> </w:t>
                        </w:r>
                        <w:r>
                          <w:rPr>
                            <w:rFonts w:ascii="Arial" w:hAnsi="Arial" w:cs="Arial"/>
                            <w:b/>
                            <w:bCs/>
                            <w:color w:val="000000" w:themeColor="text1"/>
                            <w:kern w:val="24"/>
                          </w:rPr>
                          <w:t>KUASA</w:t>
                        </w:r>
                        <w:r>
                          <w:rPr>
                            <w:rFonts w:ascii="Tahoma" w:hAnsi="Tahoma" w:cs="Arial"/>
                            <w:color w:val="000000" w:themeColor="text1"/>
                            <w:kern w:val="24"/>
                            <w:sz w:val="32"/>
                            <w:szCs w:val="32"/>
                          </w:rPr>
                          <w:t xml:space="preserve">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MUWAKKIL</w:t>
                        </w:r>
                      </w:p>
                    </w:txbxContent>
                  </v:textbox>
                </v:shape>
                <v:shape id="Text Box 12" o:spid="_x0000_s1074" type="#_x0000_t202" style="position:absolute;left:65833;top:60785;width:19511;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9YMEA&#10;AADbAAAADwAAAGRycy9kb3ducmV2LnhtbESPQWvCQBSE7wX/w/IK3upGISKpq0it4MGLNr0/sq/Z&#10;0OzbkH018d+7gtDjMDPfMOvt6Ft1pT42gQ3MZxko4irYhmsD5dfhbQUqCrLFNjAZuFGE7WbyssbC&#10;hoHPdL1IrRKEY4EGnEhXaB0rRx7jLHTEyfsJvUdJsq+17XFIcN/qRZYttceG04LDjj4cVb+XP29A&#10;xO7mt/LTx+P3eNoPLqtyLI2Zvo67d1BCo/yHn+2jNZD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efWDBAAAA2wAAAA8AAAAAAAAAAAAAAAAAmAIAAGRycy9kb3du&#10;cmV2LnhtbFBLBQYAAAAABAAEAPUAAACGAwAAAAA=&#10;" filled="f" stroked="f">
                  <v:textbox style="mso-fit-shape-to-text:t">
                    <w:txbxContent>
                      <w:p w:rsidR="00D22022" w:rsidRDefault="00D22022" w:rsidP="00D22022">
                        <w:pPr>
                          <w:pStyle w:val="NormalWeb"/>
                          <w:spacing w:before="144" w:beforeAutospacing="0" w:after="0" w:afterAutospacing="0"/>
                          <w:jc w:val="center"/>
                          <w:textAlignment w:val="baseline"/>
                        </w:pPr>
                        <w:r>
                          <w:rPr>
                            <w:rFonts w:ascii="Arial" w:hAnsi="Arial" w:cs="Arial"/>
                            <w:b/>
                            <w:bCs/>
                            <w:color w:val="000000" w:themeColor="text1"/>
                            <w:kern w:val="24"/>
                          </w:rPr>
                          <w:t>PERBUATAN HUKUM</w:t>
                        </w:r>
                        <w:r>
                          <w:rPr>
                            <w:rFonts w:ascii="Arial" w:hAnsi="Arial" w:cs="Arial"/>
                            <w:b/>
                            <w:bCs/>
                            <w:i/>
                            <w:iCs/>
                            <w:color w:val="000000" w:themeColor="text1"/>
                            <w:kern w:val="24"/>
                          </w:rPr>
                          <w:t xml:space="preserve"> </w:t>
                        </w:r>
                      </w:p>
                    </w:txbxContent>
                  </v:textbox>
                </v:shape>
                <v:shape id="Text Box 9" o:spid="_x0000_s1075" type="#_x0000_t202" style="position:absolute;left:65706;top:51466;width:17669;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jF8EA&#10;AADbAAAADwAAAGRycy9kb3ducmV2LnhtbESPQWvCQBSE70L/w/IK3nRjQSnRVaRW8OBFG++P7DMb&#10;mn0bsk8T/71bKHgcZuYbZrUZfKPu1MU6sIHZNANFXAZbc2Wg+NlPPkFFQbbYBCYDD4qwWb+NVpjb&#10;0POJ7mepVIJwzNGAE2lzrWPpyGOchpY4edfQeZQku0rbDvsE943+yLKF9lhzWnDY0pej8vd88wZE&#10;7Hb2KL59PFyG4653WTnHwpjx+7BdghIa5BX+bx+sgfk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M4xfBAAAA2wAAAA8AAAAAAAAAAAAAAAAAmAIAAGRycy9kb3du&#10;cmV2LnhtbFBLBQYAAAAABAAEAPUAAACGAwAAAAA=&#10;" filled="f" stroked="f">
                  <v:textbox style="mso-fit-shape-to-text:t">
                    <w:txbxContent>
                      <w:p w:rsidR="00D22022" w:rsidRDefault="00D22022" w:rsidP="00D22022">
                        <w:pPr>
                          <w:pStyle w:val="NormalWeb"/>
                          <w:spacing w:before="0" w:beforeAutospacing="0" w:after="0" w:afterAutospacing="0"/>
                          <w:jc w:val="center"/>
                          <w:textAlignment w:val="baseline"/>
                        </w:pPr>
                        <w:r>
                          <w:rPr>
                            <w:rFonts w:ascii="Arial" w:hAnsi="Arial" w:cs="Arial"/>
                            <w:b/>
                            <w:bCs/>
                            <w:color w:val="000000" w:themeColor="text1"/>
                            <w:kern w:val="24"/>
                          </w:rPr>
                          <w:t>PENERIMA KUASA</w:t>
                        </w:r>
                        <w:r>
                          <w:rPr>
                            <w:rFonts w:ascii="Tahoma" w:hAnsi="Tahoma" w:cs="Arial"/>
                            <w:color w:val="000000" w:themeColor="text1"/>
                            <w:kern w:val="24"/>
                            <w:sz w:val="32"/>
                            <w:szCs w:val="32"/>
                          </w:rPr>
                          <w:t xml:space="preserve"> / </w:t>
                        </w:r>
                      </w:p>
                      <w:p w:rsidR="00D22022" w:rsidRDefault="00D22022" w:rsidP="00D22022">
                        <w:pPr>
                          <w:pStyle w:val="NormalWeb"/>
                          <w:spacing w:before="0" w:beforeAutospacing="0" w:after="0" w:afterAutospacing="0"/>
                          <w:jc w:val="center"/>
                          <w:textAlignment w:val="baseline"/>
                        </w:pPr>
                        <w:r>
                          <w:rPr>
                            <w:rFonts w:ascii="Arial" w:hAnsi="Arial" w:cs="Arial"/>
                            <w:b/>
                            <w:bCs/>
                            <w:i/>
                            <w:iCs/>
                            <w:color w:val="000000" w:themeColor="text1"/>
                            <w:kern w:val="24"/>
                          </w:rPr>
                          <w:t>WAKIL</w:t>
                        </w:r>
                      </w:p>
                    </w:txbxContent>
                  </v:textbox>
                </v:shape>
                <v:shape id="Down Arrow 57" o:spid="_x0000_s1076" type="#_x0000_t67" style="position:absolute;left:72072;top:56657;width:6810;height:3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re8MA&#10;AADbAAAADwAAAGRycy9kb3ducmV2LnhtbESPT4vCMBTE7wt+h/CEvWnq/lOqUWRR1tOCXUWPj+bZ&#10;FJuX0kRbv70RhD0OM/MbZrbobCWu1PjSsYLRMAFBnDtdcqFg97ceTED4gKyxckwKbuRhMe+9zDDV&#10;ruUtXbNQiAhhn6ICE0KdSulzQxb90NXE0Tu5xmKIsimkbrCNcFvJtyT5khZLjgsGa/o2lJ+zi1Xw&#10;Y/a1+V212cfmdnjvduMVy+NZqdd+t5yCCNSF//CzvdEKPsf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re8MAAADbAAAADwAAAAAAAAAAAAAAAACYAgAAZHJzL2Rv&#10;d25yZXYueG1sUEsFBgAAAAAEAAQA9QAAAIgDAAAAAA==&#10;" adj="10800" fillcolor="#e5b8b7 [1301]" strokecolor="#243f60 [1604]" strokeweight="2pt">
                  <v:textbox>
                    <w:txbxContent>
                      <w:p w:rsidR="00D22022" w:rsidRDefault="00D22022" w:rsidP="00D22022">
                        <w:pPr>
                          <w:rPr>
                            <w:rFonts w:eastAsia="Times New Roman"/>
                          </w:rPr>
                        </w:pPr>
                      </w:p>
                    </w:txbxContent>
                  </v:textbox>
                </v:shape>
                <w10:anchorlock/>
              </v:group>
            </w:pict>
          </mc:Fallback>
        </mc:AlternateContent>
      </w:r>
    </w:p>
    <w:p w:rsidR="008B628B" w:rsidRDefault="008B628B" w:rsidP="00A466E3">
      <w:pPr>
        <w:autoSpaceDE w:val="0"/>
        <w:autoSpaceDN w:val="0"/>
        <w:adjustRightInd w:val="0"/>
        <w:spacing w:after="0" w:line="360" w:lineRule="auto"/>
        <w:jc w:val="center"/>
        <w:rPr>
          <w:rFonts w:ascii="Times New Roman" w:hAnsi="Times New Roman" w:cs="Times New Roman"/>
          <w:b/>
          <w:bCs/>
          <w:sz w:val="24"/>
          <w:szCs w:val="24"/>
          <w:rtl/>
        </w:rPr>
      </w:pPr>
    </w:p>
    <w:p w:rsidR="005F671A" w:rsidRDefault="005F671A" w:rsidP="00A466E3">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rsidR="00B175BD" w:rsidRDefault="00B175BD" w:rsidP="00A466E3">
      <w:pPr>
        <w:autoSpaceDE w:val="0"/>
        <w:autoSpaceDN w:val="0"/>
        <w:adjustRightInd w:val="0"/>
        <w:spacing w:after="0" w:line="360" w:lineRule="auto"/>
        <w:jc w:val="center"/>
        <w:rPr>
          <w:rFonts w:ascii="Times New Roman" w:hAnsi="Times New Roman" w:cs="Times New Roman"/>
          <w:b/>
          <w:bCs/>
          <w:sz w:val="23"/>
          <w:szCs w:val="23"/>
        </w:rPr>
      </w:pPr>
    </w:p>
    <w:p w:rsidR="00BE0559" w:rsidRDefault="00BE0559">
      <w:pPr>
        <w:rPr>
          <w:rFonts w:ascii="Times New Roman" w:hAnsi="Times New Roman" w:cs="Times New Roman"/>
          <w:b/>
          <w:bCs/>
          <w:sz w:val="24"/>
          <w:szCs w:val="24"/>
        </w:rPr>
      </w:pPr>
      <w:r>
        <w:rPr>
          <w:rFonts w:ascii="Times New Roman" w:hAnsi="Times New Roman" w:cs="Times New Roman"/>
          <w:b/>
          <w:bCs/>
          <w:sz w:val="24"/>
          <w:szCs w:val="24"/>
        </w:rPr>
        <w:br w:type="page"/>
      </w:r>
    </w:p>
    <w:p w:rsidR="00B175BD" w:rsidRPr="00A07907" w:rsidRDefault="00B175BD" w:rsidP="00BE0559">
      <w:pPr>
        <w:jc w:val="center"/>
        <w:rPr>
          <w:rFonts w:ascii="Times New Roman" w:hAnsi="Times New Roman" w:cs="Times New Roman"/>
          <w:b/>
          <w:bCs/>
          <w:sz w:val="24"/>
          <w:szCs w:val="24"/>
        </w:rPr>
      </w:pPr>
      <w:r w:rsidRPr="00A07907">
        <w:rPr>
          <w:rFonts w:ascii="Times New Roman" w:hAnsi="Times New Roman" w:cs="Times New Roman"/>
          <w:b/>
          <w:bCs/>
          <w:sz w:val="24"/>
          <w:szCs w:val="24"/>
        </w:rPr>
        <w:lastRenderedPageBreak/>
        <w:t>DAFTAR PUSTAKA</w:t>
      </w:r>
    </w:p>
    <w:p w:rsidR="00B175BD" w:rsidRPr="00B175BD" w:rsidRDefault="00B175BD" w:rsidP="00B175BD">
      <w:pPr>
        <w:pStyle w:val="FootnoteText"/>
        <w:jc w:val="center"/>
        <w:rPr>
          <w:rStyle w:val="FootnoteReference"/>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B175BD" w:rsidRPr="00B175BD" w:rsidTr="00254C4A">
        <w:trPr>
          <w:tblCellSpacing w:w="15" w:type="dxa"/>
        </w:trPr>
        <w:tc>
          <w:tcPr>
            <w:tcW w:w="4965" w:type="pct"/>
            <w:hideMark/>
          </w:tcPr>
          <w:p w:rsidR="00B175BD" w:rsidRPr="00BE0559" w:rsidRDefault="00B175BD" w:rsidP="00254C4A">
            <w:pPr>
              <w:spacing w:after="0" w:line="240" w:lineRule="auto"/>
              <w:rPr>
                <w:rFonts w:ascii="Times New Roman" w:eastAsia="Times New Roman" w:hAnsi="Times New Roman" w:cs="Times New Roman"/>
                <w:sz w:val="24"/>
                <w:szCs w:val="24"/>
                <w:lang w:eastAsia="id-ID"/>
              </w:rPr>
            </w:pPr>
          </w:p>
        </w:tc>
      </w:tr>
    </w:tbl>
    <w:p w:rsidR="00254C4A" w:rsidRDefault="00B175BD" w:rsidP="00BE0559">
      <w:pPr>
        <w:pStyle w:val="Default"/>
        <w:spacing w:after="120"/>
        <w:ind w:left="709" w:hanging="709"/>
        <w:rPr>
          <w:rFonts w:ascii="Times New Roman" w:hAnsi="Times New Roman" w:cs="Times New Roman"/>
        </w:rPr>
      </w:pPr>
      <w:r>
        <w:rPr>
          <w:rFonts w:ascii="Times New Roman" w:hAnsi="Times New Roman" w:cs="Times New Roman"/>
        </w:rPr>
        <w:t xml:space="preserve">Bapepam LK. </w:t>
      </w:r>
      <w:r w:rsidRPr="00B175BD">
        <w:rPr>
          <w:rFonts w:ascii="Times New Roman" w:hAnsi="Times New Roman" w:cs="Times New Roman"/>
        </w:rPr>
        <w:t xml:space="preserve"> </w:t>
      </w:r>
      <w:r w:rsidRPr="00B175BD">
        <w:rPr>
          <w:rFonts w:ascii="Times New Roman" w:hAnsi="Times New Roman" w:cs="Times New Roman"/>
          <w:i/>
          <w:iCs/>
        </w:rPr>
        <w:t>Studi Tentang Investasi Syariah  Di Pasar Modal Indonesia</w:t>
      </w:r>
      <w:r>
        <w:rPr>
          <w:rFonts w:ascii="Times New Roman" w:hAnsi="Times New Roman" w:cs="Times New Roman"/>
        </w:rPr>
        <w:t>. Jakarta:</w:t>
      </w:r>
      <w:r w:rsidRPr="00B175BD">
        <w:rPr>
          <w:rFonts w:ascii="Times New Roman" w:hAnsi="Times New Roman" w:cs="Times New Roman"/>
        </w:rPr>
        <w:t xml:space="preserve"> Tim Studi Bapepam LK</w:t>
      </w:r>
      <w:r>
        <w:rPr>
          <w:rFonts w:ascii="Times New Roman" w:hAnsi="Times New Roman" w:cs="Times New Roman"/>
        </w:rPr>
        <w:t xml:space="preserve">. </w:t>
      </w:r>
      <w:r w:rsidRPr="00B175BD">
        <w:rPr>
          <w:rFonts w:ascii="Times New Roman" w:hAnsi="Times New Roman" w:cs="Times New Roman"/>
        </w:rPr>
        <w:t>2008</w:t>
      </w:r>
    </w:p>
    <w:p w:rsidR="00254C4A" w:rsidRPr="00E642B5" w:rsidRDefault="00254C4A" w:rsidP="00BE0559">
      <w:pPr>
        <w:autoSpaceDE w:val="0"/>
        <w:autoSpaceDN w:val="0"/>
        <w:adjustRightInd w:val="0"/>
        <w:spacing w:after="120" w:line="240" w:lineRule="auto"/>
        <w:jc w:val="both"/>
        <w:rPr>
          <w:rFonts w:ascii="Times New Roman" w:hAnsi="Times New Roman" w:cs="Times New Roman"/>
          <w:sz w:val="24"/>
          <w:szCs w:val="24"/>
        </w:rPr>
      </w:pPr>
      <w:r w:rsidRPr="00E642B5">
        <w:rPr>
          <w:rFonts w:ascii="Times New Roman" w:hAnsi="Times New Roman" w:cs="Times New Roman"/>
        </w:rPr>
        <w:t xml:space="preserve">Dewan Syariah Nasional. </w:t>
      </w:r>
      <w:r w:rsidRPr="00E642B5">
        <w:rPr>
          <w:rFonts w:ascii="Times New Roman" w:hAnsi="Times New Roman" w:cs="Times New Roman"/>
          <w:i/>
          <w:iCs/>
        </w:rPr>
        <w:t>Fatwa Dewan Syariah Nasional</w:t>
      </w:r>
      <w:r w:rsidRPr="00E642B5">
        <w:rPr>
          <w:rFonts w:ascii="Times New Roman" w:hAnsi="Times New Roman" w:cs="Times New Roman"/>
        </w:rPr>
        <w:t xml:space="preserve"> No:</w:t>
      </w:r>
      <w:r w:rsidR="00E642B5" w:rsidRPr="00E642B5">
        <w:rPr>
          <w:rFonts w:ascii="Times New Roman" w:hAnsi="Times New Roman" w:cs="Times New Roman"/>
          <w:sz w:val="24"/>
          <w:szCs w:val="24"/>
        </w:rPr>
        <w:t xml:space="preserve"> 20/DSN-MUI/IV/2001 Tentang Pedoman Pelaksanaan Investasi Untuk Reksa Dana Syari'ah</w:t>
      </w:r>
      <w:r w:rsidRPr="00E642B5">
        <w:rPr>
          <w:rFonts w:ascii="Times New Roman" w:hAnsi="Times New Roman" w:cs="Times New Roman"/>
        </w:rPr>
        <w:t>. Jakarta: DSN. 200</w:t>
      </w:r>
      <w:r w:rsidR="00E642B5" w:rsidRPr="00E642B5">
        <w:rPr>
          <w:rFonts w:ascii="Times New Roman" w:hAnsi="Times New Roman" w:cs="Times New Roman"/>
        </w:rPr>
        <w:t>1</w:t>
      </w:r>
      <w:r w:rsidRPr="00E642B5">
        <w:rPr>
          <w:rFonts w:ascii="Times New Roman" w:hAnsi="Times New Roman" w:cs="Times New Roman"/>
        </w:rPr>
        <w:t xml:space="preserve">  </w:t>
      </w:r>
    </w:p>
    <w:p w:rsidR="00E642B5" w:rsidRDefault="00254C4A" w:rsidP="00BE0559">
      <w:pPr>
        <w:pStyle w:val="Default"/>
        <w:spacing w:after="120"/>
        <w:ind w:left="709" w:hanging="709"/>
        <w:rPr>
          <w:rFonts w:ascii="Times New Roman" w:hAnsi="Times New Roman" w:cs="Times New Roman"/>
        </w:rPr>
      </w:pPr>
      <w:r>
        <w:rPr>
          <w:rFonts w:ascii="Times New Roman" w:hAnsi="Times New Roman" w:cs="Times New Roman"/>
        </w:rPr>
        <w:t xml:space="preserve">__________. </w:t>
      </w:r>
      <w:r w:rsidR="00E642B5" w:rsidRPr="00B175BD">
        <w:rPr>
          <w:rFonts w:ascii="Times New Roman" w:hAnsi="Times New Roman" w:cs="Times New Roman"/>
          <w:i/>
          <w:iCs/>
        </w:rPr>
        <w:t>Fatwa Dewan Syariah Nasional</w:t>
      </w:r>
      <w:r w:rsidR="00E642B5" w:rsidRPr="00B175BD">
        <w:rPr>
          <w:rFonts w:ascii="Times New Roman" w:hAnsi="Times New Roman" w:cs="Times New Roman"/>
        </w:rPr>
        <w:t xml:space="preserve"> No: 40/DSN-MUI/X/2003 Tentang Pasar Modal dan Pedoman Umum Penerapan Prinsip Syariah di Bidang Pasar Modal. Jakarta</w:t>
      </w:r>
      <w:r w:rsidR="00E642B5">
        <w:rPr>
          <w:rFonts w:ascii="Times New Roman" w:hAnsi="Times New Roman" w:cs="Times New Roman"/>
        </w:rPr>
        <w:t>: DSN. 2003</w:t>
      </w:r>
      <w:r w:rsidR="00E642B5" w:rsidRPr="00B175BD">
        <w:rPr>
          <w:rFonts w:ascii="Times New Roman" w:hAnsi="Times New Roman" w:cs="Times New Roman"/>
        </w:rPr>
        <w:t xml:space="preserve">  </w:t>
      </w:r>
    </w:p>
    <w:p w:rsidR="00E642B5" w:rsidRDefault="00E642B5" w:rsidP="00BE0559">
      <w:pPr>
        <w:pStyle w:val="Default"/>
        <w:spacing w:after="120"/>
        <w:ind w:left="709" w:hanging="709"/>
        <w:rPr>
          <w:rFonts w:ascii="Times New Roman" w:hAnsi="Times New Roman" w:cs="Times New Roman"/>
        </w:rPr>
      </w:pPr>
      <w:r w:rsidRPr="00E642B5">
        <w:rPr>
          <w:rFonts w:ascii="Times New Roman" w:hAnsi="Times New Roman" w:cs="Times New Roman"/>
        </w:rPr>
        <w:t xml:space="preserve">__________. </w:t>
      </w:r>
      <w:r w:rsidRPr="00E642B5">
        <w:rPr>
          <w:rFonts w:ascii="Times New Roman" w:hAnsi="Times New Roman" w:cs="Times New Roman"/>
          <w:i/>
          <w:iCs/>
        </w:rPr>
        <w:t>Fatwa Dewan Syariah Nasional</w:t>
      </w:r>
      <w:r w:rsidRPr="00E642B5">
        <w:rPr>
          <w:rFonts w:ascii="Times New Roman" w:hAnsi="Times New Roman" w:cs="Times New Roman"/>
        </w:rPr>
        <w:t xml:space="preserve"> : No65/DSN-MUI/III/2008 Tentang Waran Syariah</w:t>
      </w:r>
      <w:r w:rsidRPr="00B175BD">
        <w:rPr>
          <w:rFonts w:ascii="Times New Roman" w:hAnsi="Times New Roman" w:cs="Times New Roman"/>
        </w:rPr>
        <w:t>. Jakarta:DSN</w:t>
      </w:r>
      <w:r>
        <w:rPr>
          <w:rFonts w:ascii="Times New Roman" w:hAnsi="Times New Roman" w:cs="Times New Roman"/>
        </w:rPr>
        <w:t>.</w:t>
      </w:r>
      <w:r w:rsidRPr="00B175BD">
        <w:rPr>
          <w:rFonts w:ascii="Times New Roman" w:hAnsi="Times New Roman" w:cs="Times New Roman"/>
        </w:rPr>
        <w:t xml:space="preserve"> 20</w:t>
      </w:r>
      <w:r>
        <w:rPr>
          <w:rFonts w:ascii="Times New Roman" w:hAnsi="Times New Roman" w:cs="Times New Roman"/>
        </w:rPr>
        <w:t>08</w:t>
      </w:r>
    </w:p>
    <w:p w:rsidR="00E642B5" w:rsidRPr="00E642B5" w:rsidRDefault="00E642B5" w:rsidP="00BE0559">
      <w:pPr>
        <w:pStyle w:val="Default"/>
        <w:spacing w:after="120"/>
        <w:ind w:left="709" w:hanging="709"/>
        <w:rPr>
          <w:rFonts w:ascii="Times New Roman" w:hAnsi="Times New Roman" w:cs="Times New Roman"/>
        </w:rPr>
      </w:pPr>
      <w:r w:rsidRPr="00E642B5">
        <w:rPr>
          <w:rFonts w:ascii="Times New Roman" w:hAnsi="Times New Roman" w:cs="Times New Roman"/>
        </w:rPr>
        <w:t xml:space="preserve">__________. </w:t>
      </w:r>
      <w:r w:rsidRPr="00E642B5">
        <w:rPr>
          <w:rFonts w:ascii="Times New Roman" w:hAnsi="Times New Roman" w:cs="Times New Roman"/>
          <w:i/>
          <w:iCs/>
        </w:rPr>
        <w:t>Fatwa Dewan Syariah Nasional</w:t>
      </w:r>
      <w:r w:rsidRPr="00E642B5">
        <w:rPr>
          <w:rFonts w:ascii="Times New Roman" w:hAnsi="Times New Roman" w:cs="Times New Roman"/>
        </w:rPr>
        <w:t xml:space="preserve"> : No: 66/DSN-MUI/III/2008 Tentang Hak Memesan Efek Terlebih Dahulu (HMETD). Jakarta:DSN. 2008</w:t>
      </w:r>
    </w:p>
    <w:p w:rsidR="00254C4A" w:rsidRDefault="00E642B5" w:rsidP="00BE0559">
      <w:pPr>
        <w:pStyle w:val="Default"/>
        <w:spacing w:after="120"/>
        <w:ind w:left="709" w:hanging="709"/>
        <w:rPr>
          <w:rFonts w:ascii="Times New Roman" w:hAnsi="Times New Roman" w:cs="Times New Roman"/>
        </w:rPr>
      </w:pPr>
      <w:r>
        <w:rPr>
          <w:rFonts w:ascii="Times New Roman" w:hAnsi="Times New Roman" w:cs="Times New Roman"/>
        </w:rPr>
        <w:t>__________.</w:t>
      </w:r>
      <w:r w:rsidR="00254C4A" w:rsidRPr="00B175BD">
        <w:rPr>
          <w:rFonts w:ascii="Times New Roman" w:hAnsi="Times New Roman" w:cs="Times New Roman"/>
        </w:rPr>
        <w:t xml:space="preserve"> </w:t>
      </w:r>
      <w:r w:rsidR="00254C4A" w:rsidRPr="00B175BD">
        <w:rPr>
          <w:rFonts w:ascii="Times New Roman" w:hAnsi="Times New Roman" w:cs="Times New Roman"/>
          <w:i/>
          <w:iCs/>
        </w:rPr>
        <w:t>Fatwa Dewan Syariah Nasional</w:t>
      </w:r>
      <w:r w:rsidR="00254C4A" w:rsidRPr="00B175BD">
        <w:rPr>
          <w:rFonts w:ascii="Times New Roman" w:hAnsi="Times New Roman" w:cs="Times New Roman"/>
        </w:rPr>
        <w:t xml:space="preserve"> : No: 80/DSN-MUI/III/2011 Tentang  Penerapan Prinsip Syariah Dalam Mekanisme Perdagangan Efek Bersifat Ekuitas Di Pasar Reguler Bursa Efek Pasar Modal Dan Pedoman Umum Penerapan Prinsip Syariah Di Bidang Pasar Modal. Jakarta:DSN</w:t>
      </w:r>
      <w:r w:rsidR="00254C4A">
        <w:rPr>
          <w:rFonts w:ascii="Times New Roman" w:hAnsi="Times New Roman" w:cs="Times New Roman"/>
        </w:rPr>
        <w:t>.</w:t>
      </w:r>
      <w:r w:rsidR="00254C4A" w:rsidRPr="00B175BD">
        <w:rPr>
          <w:rFonts w:ascii="Times New Roman" w:hAnsi="Times New Roman" w:cs="Times New Roman"/>
        </w:rPr>
        <w:t xml:space="preserve"> 2011</w:t>
      </w:r>
    </w:p>
    <w:p w:rsidR="00254C4A" w:rsidRDefault="00254C4A" w:rsidP="00BE0559">
      <w:pPr>
        <w:pStyle w:val="FootnoteText"/>
        <w:spacing w:after="120"/>
        <w:ind w:left="709" w:hanging="709"/>
        <w:rPr>
          <w:rFonts w:ascii="Times New Roman" w:hAnsi="Times New Roman" w:cs="Times New Roman"/>
          <w:sz w:val="24"/>
          <w:szCs w:val="24"/>
        </w:rPr>
      </w:pPr>
      <w:r>
        <w:rPr>
          <w:rFonts w:ascii="Times New Roman" w:hAnsi="Times New Roman" w:cs="Times New Roman"/>
          <w:sz w:val="24"/>
          <w:szCs w:val="24"/>
        </w:rPr>
        <w:t xml:space="preserve">Kementrian Keuangan RI. </w:t>
      </w:r>
      <w:r w:rsidRPr="00B175BD">
        <w:rPr>
          <w:rFonts w:ascii="Times New Roman" w:hAnsi="Times New Roman" w:cs="Times New Roman"/>
          <w:sz w:val="24"/>
          <w:szCs w:val="24"/>
        </w:rPr>
        <w:t xml:space="preserve"> </w:t>
      </w:r>
      <w:r w:rsidRPr="00B175BD">
        <w:rPr>
          <w:rFonts w:ascii="Times New Roman" w:hAnsi="Times New Roman" w:cs="Times New Roman"/>
          <w:i/>
          <w:iCs/>
          <w:sz w:val="24"/>
          <w:szCs w:val="24"/>
        </w:rPr>
        <w:t>Master Plan Pasar Modal dan Industri Keuangan Non Bank 2010-2014</w:t>
      </w:r>
      <w:r>
        <w:rPr>
          <w:rFonts w:ascii="Times New Roman" w:hAnsi="Times New Roman" w:cs="Times New Roman"/>
          <w:sz w:val="24"/>
          <w:szCs w:val="24"/>
        </w:rPr>
        <w:t>. Jakarta: Bapepam LK. 2010.</w:t>
      </w:r>
    </w:p>
    <w:p w:rsidR="00254C4A" w:rsidRPr="00BE0559" w:rsidRDefault="00B175BD" w:rsidP="00BE0559">
      <w:pPr>
        <w:pStyle w:val="Default"/>
        <w:spacing w:after="120"/>
        <w:ind w:left="709" w:hanging="709"/>
        <w:rPr>
          <w:rFonts w:ascii="Times New Roman" w:hAnsi="Times New Roman" w:cs="Times New Roman"/>
        </w:rPr>
      </w:pPr>
      <w:r w:rsidRPr="00B175BD">
        <w:rPr>
          <w:rFonts w:ascii="Times New Roman" w:hAnsi="Times New Roman" w:cs="Times New Roman"/>
        </w:rPr>
        <w:t>M</w:t>
      </w:r>
      <w:r w:rsidR="00254C4A">
        <w:rPr>
          <w:rFonts w:ascii="Times New Roman" w:hAnsi="Times New Roman" w:cs="Times New Roman"/>
        </w:rPr>
        <w:t>etwally, M.M.</w:t>
      </w:r>
      <w:r w:rsidRPr="00B175BD">
        <w:rPr>
          <w:rFonts w:ascii="Times New Roman" w:hAnsi="Times New Roman" w:cs="Times New Roman"/>
        </w:rPr>
        <w:t xml:space="preserve"> </w:t>
      </w:r>
      <w:r w:rsidRPr="00B175BD">
        <w:rPr>
          <w:rFonts w:ascii="Times New Roman" w:hAnsi="Times New Roman" w:cs="Times New Roman"/>
          <w:i/>
          <w:iCs/>
        </w:rPr>
        <w:t>Teori dan Model Ekonomi Islam</w:t>
      </w:r>
      <w:r w:rsidR="00254C4A">
        <w:rPr>
          <w:rFonts w:ascii="Times New Roman" w:hAnsi="Times New Roman" w:cs="Times New Roman"/>
        </w:rPr>
        <w:t xml:space="preserve">, terj. M. Husein Sawit. </w:t>
      </w:r>
      <w:r w:rsidRPr="00B175BD">
        <w:rPr>
          <w:rFonts w:ascii="Times New Roman" w:hAnsi="Times New Roman" w:cs="Times New Roman"/>
        </w:rPr>
        <w:t xml:space="preserve"> Ja</w:t>
      </w:r>
      <w:r w:rsidR="00254C4A">
        <w:rPr>
          <w:rFonts w:ascii="Times New Roman" w:hAnsi="Times New Roman" w:cs="Times New Roman"/>
        </w:rPr>
        <w:t>karta: PT.  Bangkit Daya Insana.</w:t>
      </w:r>
      <w:r w:rsidRPr="00B175BD">
        <w:rPr>
          <w:rFonts w:ascii="Times New Roman" w:hAnsi="Times New Roman" w:cs="Times New Roman"/>
        </w:rPr>
        <w:t xml:space="preserve"> 1995</w:t>
      </w:r>
    </w:p>
    <w:p w:rsidR="00254C4A" w:rsidRPr="00BE0559" w:rsidRDefault="00254C4A" w:rsidP="00BE0559">
      <w:pPr>
        <w:pStyle w:val="Default"/>
        <w:spacing w:after="120"/>
        <w:ind w:left="709" w:hanging="709"/>
        <w:rPr>
          <w:rFonts w:ascii="Times New Roman" w:hAnsi="Times New Roman" w:cs="Times New Roman"/>
        </w:rPr>
      </w:pPr>
      <w:r>
        <w:rPr>
          <w:rFonts w:ascii="Times New Roman" w:hAnsi="Times New Roman" w:cs="Times New Roman"/>
        </w:rPr>
        <w:t xml:space="preserve">Khan, Moh.Y. </w:t>
      </w:r>
      <w:r w:rsidR="00B175BD" w:rsidRPr="00B175BD">
        <w:rPr>
          <w:rFonts w:ascii="Times New Roman" w:hAnsi="Times New Roman" w:cs="Times New Roman"/>
        </w:rPr>
        <w:t xml:space="preserve"> Stock Market In Islamic Frame Work, Paper Presented at 6th Annual Conference</w:t>
      </w:r>
      <w:r>
        <w:rPr>
          <w:rFonts w:ascii="Times New Roman" w:hAnsi="Times New Roman" w:cs="Times New Roman"/>
        </w:rPr>
        <w:t xml:space="preserve"> Of Islamic Economic &amp; Finance. </w:t>
      </w:r>
      <w:r w:rsidR="00B175BD" w:rsidRPr="00B175BD">
        <w:rPr>
          <w:rFonts w:ascii="Times New Roman" w:hAnsi="Times New Roman" w:cs="Times New Roman"/>
        </w:rPr>
        <w:t>2005.</w:t>
      </w:r>
    </w:p>
    <w:p w:rsidR="00254C4A" w:rsidRPr="00BE0559" w:rsidRDefault="00254C4A" w:rsidP="00BE0559">
      <w:pPr>
        <w:pStyle w:val="FootnoteText"/>
        <w:spacing w:after="120"/>
        <w:ind w:left="709" w:hanging="709"/>
        <w:rPr>
          <w:rFonts w:ascii="Times New Roman" w:hAnsi="Times New Roman" w:cs="Times New Roman"/>
          <w:sz w:val="24"/>
          <w:szCs w:val="24"/>
        </w:rPr>
      </w:pPr>
      <w:r w:rsidRPr="00B175BD">
        <w:rPr>
          <w:rFonts w:ascii="Times New Roman" w:hAnsi="Times New Roman" w:cs="Times New Roman"/>
          <w:sz w:val="24"/>
          <w:szCs w:val="24"/>
        </w:rPr>
        <w:t xml:space="preserve">Republik Indonesia. </w:t>
      </w:r>
      <w:r w:rsidRPr="00B175BD">
        <w:rPr>
          <w:rFonts w:ascii="Times New Roman" w:hAnsi="Times New Roman" w:cs="Times New Roman"/>
          <w:i/>
          <w:iCs/>
          <w:sz w:val="24"/>
          <w:szCs w:val="24"/>
        </w:rPr>
        <w:t>Undang-Undang Republik Indonesia Nomor 8 Tahun 1995 Tentang Pasar Modal</w:t>
      </w:r>
      <w:r w:rsidRPr="00B175BD">
        <w:rPr>
          <w:rFonts w:ascii="Times New Roman" w:hAnsi="Times New Roman" w:cs="Times New Roman"/>
          <w:sz w:val="24"/>
          <w:szCs w:val="24"/>
        </w:rPr>
        <w:t>. Jakarta. 1995</w:t>
      </w:r>
    </w:p>
    <w:p w:rsidR="00254C4A" w:rsidRPr="00BE0559" w:rsidRDefault="00254C4A" w:rsidP="00BE0559">
      <w:pPr>
        <w:pStyle w:val="Default"/>
        <w:spacing w:after="120"/>
        <w:ind w:left="709" w:hanging="709"/>
        <w:rPr>
          <w:rFonts w:ascii="Times New Roman" w:hAnsi="Times New Roman" w:cs="Times New Roman"/>
        </w:rPr>
      </w:pPr>
      <w:r w:rsidRPr="00B175BD">
        <w:rPr>
          <w:rFonts w:ascii="Times New Roman" w:hAnsi="Times New Roman" w:cs="Times New Roman"/>
        </w:rPr>
        <w:t>Tandelilin, Eduardus</w:t>
      </w:r>
      <w:r>
        <w:rPr>
          <w:rFonts w:ascii="Times New Roman" w:hAnsi="Times New Roman" w:cs="Times New Roman"/>
        </w:rPr>
        <w:t xml:space="preserve">. </w:t>
      </w:r>
      <w:r w:rsidRPr="00B175BD">
        <w:rPr>
          <w:rFonts w:ascii="Times New Roman" w:hAnsi="Times New Roman" w:cs="Times New Roman"/>
        </w:rPr>
        <w:t xml:space="preserve"> </w:t>
      </w:r>
      <w:r w:rsidRPr="00B175BD">
        <w:rPr>
          <w:rFonts w:ascii="Times New Roman" w:hAnsi="Times New Roman" w:cs="Times New Roman"/>
          <w:i/>
          <w:iCs/>
        </w:rPr>
        <w:t>Analisis Investasi dan Manajemen Portfolio</w:t>
      </w:r>
      <w:r>
        <w:rPr>
          <w:rFonts w:ascii="Times New Roman" w:hAnsi="Times New Roman" w:cs="Times New Roman"/>
        </w:rPr>
        <w:t>.</w:t>
      </w:r>
      <w:r w:rsidRPr="00B175BD">
        <w:rPr>
          <w:rFonts w:ascii="Times New Roman" w:hAnsi="Times New Roman" w:cs="Times New Roman"/>
        </w:rPr>
        <w:t xml:space="preserve"> Yogyakarta: BPFE</w:t>
      </w:r>
      <w:r>
        <w:rPr>
          <w:rFonts w:ascii="Times New Roman" w:hAnsi="Times New Roman" w:cs="Times New Roman"/>
        </w:rPr>
        <w:t>. 2006</w:t>
      </w:r>
    </w:p>
    <w:p w:rsidR="00254C4A" w:rsidRDefault="00254C4A" w:rsidP="00BE0559">
      <w:pPr>
        <w:pStyle w:val="Default"/>
        <w:spacing w:after="120"/>
        <w:ind w:left="709" w:hanging="709"/>
        <w:rPr>
          <w:rFonts w:ascii="Times New Roman" w:hAnsi="Times New Roman" w:cs="Times New Roman"/>
        </w:rPr>
      </w:pPr>
      <w:r w:rsidRPr="00B175BD">
        <w:rPr>
          <w:rFonts w:ascii="Times New Roman" w:hAnsi="Times New Roman" w:cs="Times New Roman"/>
        </w:rPr>
        <w:t>Triandaru,S  &amp; Budisantoso, Totok</w:t>
      </w:r>
      <w:r>
        <w:rPr>
          <w:rFonts w:ascii="Times New Roman" w:hAnsi="Times New Roman" w:cs="Times New Roman"/>
        </w:rPr>
        <w:t>.</w:t>
      </w:r>
      <w:r w:rsidRPr="00B175BD">
        <w:rPr>
          <w:rFonts w:ascii="Times New Roman" w:hAnsi="Times New Roman" w:cs="Times New Roman"/>
        </w:rPr>
        <w:t xml:space="preserve"> </w:t>
      </w:r>
      <w:r w:rsidRPr="00B175BD">
        <w:rPr>
          <w:rFonts w:ascii="Times New Roman" w:hAnsi="Times New Roman" w:cs="Times New Roman"/>
          <w:i/>
          <w:iCs/>
        </w:rPr>
        <w:t>Bank dan Lembaga Keuangan Lainnnya</w:t>
      </w:r>
      <w:r>
        <w:rPr>
          <w:rFonts w:ascii="Times New Roman" w:hAnsi="Times New Roman" w:cs="Times New Roman"/>
        </w:rPr>
        <w:t xml:space="preserve">. </w:t>
      </w:r>
      <w:r w:rsidRPr="00B175BD">
        <w:rPr>
          <w:rFonts w:ascii="Times New Roman" w:hAnsi="Times New Roman" w:cs="Times New Roman"/>
        </w:rPr>
        <w:t>Salemba Empat: 2006</w:t>
      </w:r>
      <w:r>
        <w:rPr>
          <w:rFonts w:ascii="Times New Roman" w:hAnsi="Times New Roman" w:cs="Times New Roman"/>
        </w:rPr>
        <w:t>.</w:t>
      </w:r>
    </w:p>
    <w:p w:rsidR="00254C4A" w:rsidRPr="00B175BD" w:rsidRDefault="00254C4A" w:rsidP="00BE0559">
      <w:pPr>
        <w:autoSpaceDE w:val="0"/>
        <w:autoSpaceDN w:val="0"/>
        <w:adjustRightInd w:val="0"/>
        <w:spacing w:after="0" w:line="240" w:lineRule="auto"/>
        <w:jc w:val="both"/>
        <w:rPr>
          <w:rFonts w:ascii="Times New Roman" w:hAnsi="Times New Roman" w:cs="Times New Roman"/>
          <w:b/>
          <w:bCs/>
          <w:sz w:val="24"/>
          <w:szCs w:val="24"/>
        </w:rPr>
      </w:pPr>
    </w:p>
    <w:sectPr w:rsidR="00254C4A" w:rsidRPr="00B175BD" w:rsidSect="00BD72A9">
      <w:pgSz w:w="11906" w:h="16838"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2E" w:rsidRDefault="0089282E" w:rsidP="00245DAF">
      <w:pPr>
        <w:spacing w:after="0" w:line="240" w:lineRule="auto"/>
      </w:pPr>
      <w:r>
        <w:separator/>
      </w:r>
    </w:p>
  </w:endnote>
  <w:endnote w:type="continuationSeparator" w:id="0">
    <w:p w:rsidR="0089282E" w:rsidRDefault="0089282E" w:rsidP="0024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suedo Saudi">
    <w:altName w:val="Courier New"/>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8"/>
      <w:gridCol w:w="7812"/>
    </w:tblGrid>
    <w:tr w:rsidR="00C1683F">
      <w:tc>
        <w:tcPr>
          <w:tcW w:w="918" w:type="dxa"/>
        </w:tcPr>
        <w:p w:rsidR="00C1683F" w:rsidRPr="00A07907" w:rsidRDefault="00C1683F">
          <w:pPr>
            <w:pStyle w:val="Footer"/>
            <w:jc w:val="right"/>
            <w:rPr>
              <w:b/>
              <w:bCs/>
              <w:color w:val="4F81BD" w:themeColor="accent1"/>
              <w:sz w:val="32"/>
              <w:szCs w:val="32"/>
            </w:rPr>
          </w:pPr>
          <w:r w:rsidRPr="00A07907">
            <w:rPr>
              <w:sz w:val="14"/>
              <w:szCs w:val="14"/>
            </w:rPr>
            <w:fldChar w:fldCharType="begin"/>
          </w:r>
          <w:r w:rsidRPr="00A07907">
            <w:rPr>
              <w:sz w:val="14"/>
              <w:szCs w:val="14"/>
            </w:rPr>
            <w:instrText xml:space="preserve"> PAGE   \* MERGEFORMAT </w:instrText>
          </w:r>
          <w:r w:rsidRPr="00A07907">
            <w:rPr>
              <w:sz w:val="14"/>
              <w:szCs w:val="14"/>
            </w:rPr>
            <w:fldChar w:fldCharType="separate"/>
          </w:r>
          <w:r w:rsidR="00136920" w:rsidRPr="00136920">
            <w:rPr>
              <w:b/>
              <w:bCs/>
              <w:noProof/>
              <w:color w:val="4F81BD" w:themeColor="accent1"/>
              <w:sz w:val="24"/>
              <w:szCs w:val="24"/>
            </w:rPr>
            <w:t>25</w:t>
          </w:r>
          <w:r w:rsidRPr="00A07907">
            <w:rPr>
              <w:b/>
              <w:bCs/>
              <w:noProof/>
              <w:color w:val="4F81BD" w:themeColor="accent1"/>
              <w:sz w:val="24"/>
              <w:szCs w:val="24"/>
            </w:rPr>
            <w:fldChar w:fldCharType="end"/>
          </w:r>
        </w:p>
      </w:tc>
      <w:tc>
        <w:tcPr>
          <w:tcW w:w="7938" w:type="dxa"/>
        </w:tcPr>
        <w:p w:rsidR="00C1683F" w:rsidRPr="00A07907" w:rsidRDefault="00C1683F">
          <w:pPr>
            <w:pStyle w:val="Footer"/>
          </w:pPr>
          <w:r>
            <w:t>Sekolah Tinggi Agama Islam Darul Ulum</w:t>
          </w:r>
        </w:p>
      </w:tc>
    </w:tr>
  </w:tbl>
  <w:p w:rsidR="00C1683F" w:rsidRPr="00A07907" w:rsidRDefault="00C16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2E" w:rsidRDefault="0089282E" w:rsidP="00245DAF">
      <w:pPr>
        <w:spacing w:after="0" w:line="240" w:lineRule="auto"/>
      </w:pPr>
      <w:r>
        <w:separator/>
      </w:r>
    </w:p>
  </w:footnote>
  <w:footnote w:type="continuationSeparator" w:id="0">
    <w:p w:rsidR="0089282E" w:rsidRDefault="0089282E" w:rsidP="00245DAF">
      <w:pPr>
        <w:spacing w:after="0" w:line="240" w:lineRule="auto"/>
      </w:pPr>
      <w:r>
        <w:continuationSeparator/>
      </w:r>
    </w:p>
  </w:footnote>
  <w:footnote w:id="1">
    <w:p w:rsidR="00C1683F" w:rsidRDefault="00C1683F" w:rsidP="004546D5">
      <w:pPr>
        <w:pStyle w:val="FootnoteText"/>
        <w:ind w:firstLine="720"/>
      </w:pPr>
      <w:r>
        <w:rPr>
          <w:rStyle w:val="FootnoteReference"/>
        </w:rPr>
        <w:footnoteRef/>
      </w:r>
      <w:r>
        <w:t xml:space="preserve">Kementrian Keuangan RI, </w:t>
      </w:r>
      <w:r>
        <w:rPr>
          <w:i/>
          <w:iCs/>
        </w:rPr>
        <w:t>Master Plan Pasar Modal dan Industri Keuangan Non Bank 2010-2014</w:t>
      </w:r>
      <w:r>
        <w:t>, (Jakarta: Bapepam LK. 2010 ), 32</w:t>
      </w:r>
    </w:p>
  </w:footnote>
  <w:footnote w:id="2">
    <w:p w:rsidR="00C1683F" w:rsidRPr="00177DD6" w:rsidRDefault="00C1683F" w:rsidP="00177DD6">
      <w:pPr>
        <w:pStyle w:val="NormalWeb"/>
        <w:ind w:firstLine="720"/>
        <w:jc w:val="both"/>
        <w:rPr>
          <w:sz w:val="20"/>
          <w:szCs w:val="20"/>
        </w:rPr>
      </w:pPr>
      <w:r w:rsidRPr="009E561E">
        <w:rPr>
          <w:rStyle w:val="FootnoteReference"/>
          <w:sz w:val="20"/>
          <w:szCs w:val="20"/>
        </w:rPr>
        <w:footnoteRef/>
      </w:r>
      <w:r w:rsidRPr="009E561E">
        <w:rPr>
          <w:sz w:val="20"/>
          <w:szCs w:val="20"/>
        </w:rPr>
        <w:t>Republik Indonesia</w:t>
      </w:r>
      <w:proofErr w:type="gramStart"/>
      <w:r w:rsidRPr="009E561E">
        <w:rPr>
          <w:sz w:val="20"/>
          <w:szCs w:val="20"/>
        </w:rPr>
        <w:t xml:space="preserve">,  </w:t>
      </w:r>
      <w:r w:rsidRPr="00C9378B">
        <w:rPr>
          <w:i/>
          <w:iCs/>
          <w:sz w:val="20"/>
          <w:szCs w:val="20"/>
        </w:rPr>
        <w:t>Undang</w:t>
      </w:r>
      <w:proofErr w:type="gramEnd"/>
      <w:r w:rsidRPr="00C9378B">
        <w:rPr>
          <w:i/>
          <w:iCs/>
          <w:sz w:val="20"/>
          <w:szCs w:val="20"/>
        </w:rPr>
        <w:t>-Undang Republik Indonesia Nomor 8 Tahun 1995 Tentang Pasar Modal</w:t>
      </w:r>
      <w:r>
        <w:rPr>
          <w:sz w:val="20"/>
          <w:szCs w:val="20"/>
        </w:rPr>
        <w:t>. Jakarta.1995</w:t>
      </w:r>
    </w:p>
  </w:footnote>
  <w:footnote w:id="3">
    <w:p w:rsidR="00C1683F" w:rsidRPr="00C9378B" w:rsidRDefault="00C1683F" w:rsidP="00C9378B">
      <w:pPr>
        <w:pStyle w:val="Default"/>
        <w:ind w:firstLine="720"/>
        <w:rPr>
          <w:rFonts w:ascii="Times New Roman" w:hAnsi="Times New Roman" w:cs="Times New Roman"/>
          <w:sz w:val="20"/>
          <w:szCs w:val="20"/>
        </w:rPr>
      </w:pPr>
      <w:r w:rsidRPr="00B27A05">
        <w:rPr>
          <w:rStyle w:val="FootnoteReference"/>
          <w:sz w:val="20"/>
          <w:szCs w:val="20"/>
        </w:rPr>
        <w:footnoteRef/>
      </w:r>
      <w:r>
        <w:rPr>
          <w:rFonts w:ascii="Times New Roman" w:hAnsi="Times New Roman" w:cs="Times New Roman"/>
          <w:sz w:val="20"/>
          <w:szCs w:val="20"/>
        </w:rPr>
        <w:t xml:space="preserve"> </w:t>
      </w:r>
      <w:r w:rsidRPr="00C9378B">
        <w:rPr>
          <w:rFonts w:ascii="Times New Roman" w:hAnsi="Times New Roman" w:cs="Times New Roman"/>
          <w:sz w:val="20"/>
          <w:szCs w:val="20"/>
        </w:rPr>
        <w:t xml:space="preserve">Bapepam LK, </w:t>
      </w:r>
      <w:r w:rsidRPr="00FF2E03">
        <w:rPr>
          <w:rFonts w:ascii="Times New Roman" w:hAnsi="Times New Roman" w:cs="Times New Roman"/>
          <w:i/>
          <w:iCs/>
          <w:sz w:val="20"/>
          <w:szCs w:val="20"/>
        </w:rPr>
        <w:t>Studi Tentang Investasi Syariah  Di Pasar Modal Indonesia</w:t>
      </w:r>
      <w:r w:rsidRPr="00C9378B">
        <w:rPr>
          <w:rFonts w:ascii="Times New Roman" w:hAnsi="Times New Roman" w:cs="Times New Roman"/>
          <w:sz w:val="20"/>
          <w:szCs w:val="20"/>
        </w:rPr>
        <w:t>,  (Jakarta, Tim Studi Bapepam LK :2008), 3</w:t>
      </w:r>
    </w:p>
  </w:footnote>
  <w:footnote w:id="4">
    <w:p w:rsidR="00C1683F" w:rsidRPr="00C9378B" w:rsidRDefault="00C1683F" w:rsidP="00C9378B">
      <w:pPr>
        <w:pStyle w:val="FootnoteText"/>
        <w:ind w:firstLine="720"/>
        <w:rPr>
          <w:rFonts w:ascii="Times New Roman" w:hAnsi="Times New Roman" w:cs="Times New Roman"/>
        </w:rPr>
      </w:pPr>
      <w:r w:rsidRPr="00C9378B">
        <w:rPr>
          <w:rStyle w:val="FootnoteReference"/>
          <w:rFonts w:ascii="Times New Roman" w:hAnsi="Times New Roman" w:cs="Times New Roman"/>
        </w:rPr>
        <w:footnoteRef/>
      </w:r>
      <w:r w:rsidRPr="00C9378B">
        <w:rPr>
          <w:rFonts w:ascii="Times New Roman" w:hAnsi="Times New Roman" w:cs="Times New Roman"/>
        </w:rPr>
        <w:t xml:space="preserve">  Eduardus Tandelilin, </w:t>
      </w:r>
      <w:r w:rsidRPr="00C9378B">
        <w:rPr>
          <w:rFonts w:ascii="Times New Roman" w:hAnsi="Times New Roman" w:cs="Times New Roman"/>
          <w:i/>
          <w:iCs/>
        </w:rPr>
        <w:t>Analisis Investasi dan Manajemen Portfolio</w:t>
      </w:r>
      <w:r w:rsidRPr="00C9378B">
        <w:rPr>
          <w:rFonts w:ascii="Times New Roman" w:hAnsi="Times New Roman" w:cs="Times New Roman"/>
        </w:rPr>
        <w:t>, (Yogyakarta: BPFE), 18</w:t>
      </w:r>
    </w:p>
  </w:footnote>
  <w:footnote w:id="5">
    <w:p w:rsidR="00C1683F" w:rsidRPr="008D090E" w:rsidRDefault="00C1683F" w:rsidP="003C3194">
      <w:pPr>
        <w:pStyle w:val="FootnoteText"/>
        <w:ind w:firstLine="720"/>
        <w:jc w:val="both"/>
        <w:rPr>
          <w:rFonts w:ascii="Psuedo Saudi" w:hAnsi="Psuedo Saudi" w:cs="Times New Roman"/>
        </w:rPr>
      </w:pPr>
      <w:r w:rsidRPr="00C9378B">
        <w:rPr>
          <w:rStyle w:val="FootnoteReference"/>
          <w:rFonts w:ascii="Times New Roman" w:hAnsi="Times New Roman" w:cs="Times New Roman"/>
        </w:rPr>
        <w:footnoteRef/>
      </w:r>
      <w:r w:rsidRPr="00C9378B">
        <w:rPr>
          <w:rFonts w:ascii="Times New Roman" w:hAnsi="Times New Roman" w:cs="Times New Roman"/>
        </w:rPr>
        <w:t xml:space="preserve"> </w:t>
      </w:r>
      <w:r>
        <w:rPr>
          <w:rFonts w:ascii="Times New Roman" w:hAnsi="Times New Roman" w:cs="Times New Roman"/>
        </w:rPr>
        <w:t xml:space="preserve">S </w:t>
      </w:r>
      <w:r w:rsidRPr="009E561E">
        <w:rPr>
          <w:rFonts w:ascii="Times New Roman" w:hAnsi="Times New Roman" w:cs="Times New Roman"/>
        </w:rPr>
        <w:t xml:space="preserve">Triandaru, S &amp; </w:t>
      </w:r>
      <w:r>
        <w:rPr>
          <w:rFonts w:ascii="Times New Roman" w:hAnsi="Times New Roman" w:cs="Times New Roman"/>
        </w:rPr>
        <w:t xml:space="preserve">Totok </w:t>
      </w:r>
      <w:r w:rsidRPr="009E561E">
        <w:rPr>
          <w:rFonts w:ascii="Times New Roman" w:hAnsi="Times New Roman" w:cs="Times New Roman"/>
        </w:rPr>
        <w:t xml:space="preserve">Budisantoso, </w:t>
      </w:r>
      <w:r w:rsidRPr="003C3194">
        <w:rPr>
          <w:rFonts w:ascii="Times New Roman" w:hAnsi="Times New Roman" w:cs="Times New Roman"/>
          <w:i/>
          <w:iCs/>
        </w:rPr>
        <w:t>Bank dan Lembaga Keuangan Lainnnya</w:t>
      </w:r>
      <w:r w:rsidRPr="009E561E">
        <w:rPr>
          <w:rFonts w:ascii="Times New Roman" w:hAnsi="Times New Roman" w:cs="Times New Roman"/>
        </w:rPr>
        <w:t>,</w:t>
      </w:r>
      <w:r>
        <w:rPr>
          <w:rFonts w:ascii="Times New Roman" w:hAnsi="Times New Roman" w:cs="Times New Roman"/>
        </w:rPr>
        <w:t xml:space="preserve"> (</w:t>
      </w:r>
      <w:r w:rsidRPr="009E561E">
        <w:rPr>
          <w:rFonts w:ascii="Times New Roman" w:hAnsi="Times New Roman" w:cs="Times New Roman"/>
        </w:rPr>
        <w:t>Salemba Empat</w:t>
      </w:r>
      <w:r>
        <w:rPr>
          <w:rFonts w:ascii="Times New Roman" w:hAnsi="Times New Roman" w:cs="Times New Roman"/>
        </w:rPr>
        <w:t>:</w:t>
      </w:r>
      <w:r w:rsidRPr="009E561E">
        <w:rPr>
          <w:rFonts w:ascii="Times New Roman" w:hAnsi="Times New Roman" w:cs="Times New Roman"/>
        </w:rPr>
        <w:t xml:space="preserve"> 2006</w:t>
      </w:r>
      <w:r>
        <w:rPr>
          <w:rFonts w:ascii="Times New Roman" w:hAnsi="Times New Roman" w:cs="Times New Roman"/>
        </w:rPr>
        <w:t>), 293</w:t>
      </w:r>
    </w:p>
  </w:footnote>
  <w:footnote w:id="6">
    <w:p w:rsidR="00C1683F" w:rsidRDefault="00C1683F" w:rsidP="00D347E9">
      <w:pPr>
        <w:autoSpaceDE w:val="0"/>
        <w:autoSpaceDN w:val="0"/>
        <w:adjustRightInd w:val="0"/>
        <w:spacing w:after="0" w:line="240" w:lineRule="auto"/>
        <w:ind w:firstLine="720"/>
        <w:jc w:val="both"/>
      </w:pPr>
      <w:r>
        <w:rPr>
          <w:rStyle w:val="FootnoteReference"/>
        </w:rPr>
        <w:footnoteRef/>
      </w:r>
      <w:r>
        <w:t xml:space="preserve"> </w:t>
      </w:r>
      <w:r w:rsidRPr="00D347E9">
        <w:rPr>
          <w:rFonts w:ascii="Times New Roman" w:hAnsi="Times New Roman" w:cs="Times New Roman"/>
          <w:sz w:val="20"/>
          <w:szCs w:val="20"/>
        </w:rPr>
        <w:t xml:space="preserve">Dewan Syariah Nasional., </w:t>
      </w:r>
      <w:r>
        <w:rPr>
          <w:rFonts w:ascii="Times New Roman" w:hAnsi="Times New Roman" w:cs="Times New Roman"/>
          <w:i/>
          <w:iCs/>
          <w:sz w:val="20"/>
          <w:szCs w:val="20"/>
        </w:rPr>
        <w:t>Fatwa Dewan S</w:t>
      </w:r>
      <w:r w:rsidRPr="003C3194">
        <w:rPr>
          <w:rFonts w:ascii="Times New Roman" w:hAnsi="Times New Roman" w:cs="Times New Roman"/>
          <w:i/>
          <w:iCs/>
          <w:sz w:val="20"/>
          <w:szCs w:val="20"/>
        </w:rPr>
        <w:t xml:space="preserve">yariah </w:t>
      </w:r>
      <w:proofErr w:type="gramStart"/>
      <w:r w:rsidRPr="003C3194">
        <w:rPr>
          <w:rFonts w:ascii="Times New Roman" w:hAnsi="Times New Roman" w:cs="Times New Roman"/>
          <w:i/>
          <w:iCs/>
          <w:sz w:val="20"/>
          <w:szCs w:val="20"/>
        </w:rPr>
        <w:t>Nasional</w:t>
      </w:r>
      <w:r w:rsidRPr="00D347E9">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D347E9">
        <w:rPr>
          <w:rFonts w:ascii="Times New Roman" w:hAnsi="Times New Roman" w:cs="Times New Roman"/>
          <w:sz w:val="20"/>
          <w:szCs w:val="20"/>
        </w:rPr>
        <w:t xml:space="preserve">No: 80/DSN-MUI/III/2011 Tentang  Penerapan Prinsip Syariah Dalam Mekanisme Perdagangan Efek Bersifat Ekuitas Di Pasar Reguler Bursa Efek Pasar Modal Dan Pedoman Umum Penerapan Prinsip Syariah Di Bidang Pasar Modal. </w:t>
      </w:r>
      <w:r>
        <w:rPr>
          <w:rFonts w:ascii="Times New Roman" w:hAnsi="Times New Roman" w:cs="Times New Roman"/>
          <w:sz w:val="20"/>
          <w:szCs w:val="20"/>
        </w:rPr>
        <w:t>(Jakarta:DSN,</w:t>
      </w:r>
      <w:r w:rsidRPr="00D347E9">
        <w:rPr>
          <w:rFonts w:ascii="Times New Roman" w:hAnsi="Times New Roman" w:cs="Times New Roman"/>
          <w:sz w:val="20"/>
          <w:szCs w:val="20"/>
        </w:rPr>
        <w:t xml:space="preserve"> 2011</w:t>
      </w:r>
      <w:r>
        <w:rPr>
          <w:rFonts w:ascii="Times New Roman" w:hAnsi="Times New Roman" w:cs="Times New Roman"/>
          <w:sz w:val="20"/>
          <w:szCs w:val="20"/>
        </w:rPr>
        <w:t>)</w:t>
      </w:r>
    </w:p>
  </w:footnote>
  <w:footnote w:id="7">
    <w:p w:rsidR="00C1683F" w:rsidRPr="009E561E" w:rsidRDefault="00C1683F" w:rsidP="009E561E">
      <w:pPr>
        <w:pStyle w:val="FootnoteText"/>
        <w:ind w:firstLine="720"/>
        <w:rPr>
          <w:rFonts w:ascii="Times New Roman" w:hAnsi="Times New Roman" w:cs="Times New Roman"/>
        </w:rPr>
      </w:pPr>
      <w:r w:rsidRPr="009E561E">
        <w:rPr>
          <w:rStyle w:val="FootnoteReference"/>
          <w:rFonts w:ascii="Times New Roman" w:hAnsi="Times New Roman" w:cs="Times New Roman"/>
        </w:rPr>
        <w:footnoteRef/>
      </w:r>
      <w:r w:rsidRPr="009E561E">
        <w:rPr>
          <w:rFonts w:ascii="Times New Roman" w:hAnsi="Times New Roman" w:cs="Times New Roman"/>
        </w:rPr>
        <w:t xml:space="preserve"> </w:t>
      </w:r>
      <w:r w:rsidRPr="009E561E">
        <w:rPr>
          <w:rFonts w:ascii="Times New Roman" w:hAnsi="Times New Roman" w:cs="Times New Roman"/>
          <w:sz w:val="23"/>
          <w:szCs w:val="23"/>
        </w:rPr>
        <w:t xml:space="preserve">Metwally, M.M, </w:t>
      </w:r>
      <w:r w:rsidRPr="009E561E">
        <w:rPr>
          <w:rFonts w:ascii="Times New Roman" w:hAnsi="Times New Roman" w:cs="Times New Roman"/>
          <w:i/>
          <w:iCs/>
          <w:sz w:val="23"/>
          <w:szCs w:val="23"/>
        </w:rPr>
        <w:t>Teori dan Model Ekonomi Islam</w:t>
      </w:r>
      <w:r w:rsidRPr="009E561E">
        <w:rPr>
          <w:rFonts w:ascii="Times New Roman" w:hAnsi="Times New Roman" w:cs="Times New Roman"/>
          <w:sz w:val="23"/>
          <w:szCs w:val="23"/>
        </w:rPr>
        <w:t>, terj. M. Husein Sawit, Jakarta: PT.  Bangkit Daya Insana, 1995</w:t>
      </w:r>
    </w:p>
  </w:footnote>
  <w:footnote w:id="8">
    <w:p w:rsidR="00C1683F" w:rsidRDefault="00C1683F" w:rsidP="002E3323">
      <w:pPr>
        <w:pStyle w:val="FootnoteText"/>
        <w:ind w:firstLine="720"/>
      </w:pPr>
      <w:r>
        <w:rPr>
          <w:rStyle w:val="FootnoteReference"/>
        </w:rPr>
        <w:footnoteRef/>
      </w:r>
      <w:r>
        <w:t xml:space="preserve"> </w:t>
      </w:r>
      <w:r w:rsidRPr="009E561E">
        <w:rPr>
          <w:rFonts w:ascii="Times New Roman" w:hAnsi="Times New Roman" w:cs="Times New Roman"/>
          <w:sz w:val="23"/>
          <w:szCs w:val="23"/>
        </w:rPr>
        <w:t xml:space="preserve">Metwally, M.M, </w:t>
      </w:r>
      <w:r w:rsidRPr="009E561E">
        <w:rPr>
          <w:rFonts w:ascii="Times New Roman" w:hAnsi="Times New Roman" w:cs="Times New Roman"/>
          <w:i/>
          <w:iCs/>
          <w:sz w:val="23"/>
          <w:szCs w:val="23"/>
        </w:rPr>
        <w:t>Teori dan Model Ekonomi Islam</w:t>
      </w:r>
      <w:r w:rsidRPr="009E561E">
        <w:rPr>
          <w:rFonts w:ascii="Times New Roman" w:hAnsi="Times New Roman" w:cs="Times New Roman"/>
          <w:sz w:val="23"/>
          <w:szCs w:val="23"/>
        </w:rPr>
        <w:t>, terj. M. Husein Sawit, Jakarta: PT.  Bangkit Daya Insana, 1995</w:t>
      </w:r>
    </w:p>
  </w:footnote>
  <w:footnote w:id="9">
    <w:p w:rsidR="00C1683F" w:rsidRPr="00C9652B" w:rsidRDefault="00C1683F" w:rsidP="00C9652B">
      <w:pPr>
        <w:pStyle w:val="FootnoteText"/>
        <w:ind w:firstLine="720"/>
        <w:jc w:val="both"/>
        <w:rPr>
          <w:rFonts w:ascii="Times New Roman" w:hAnsi="Times New Roman" w:cs="Times New Roman"/>
        </w:rPr>
      </w:pPr>
      <w:r w:rsidRPr="009E561E">
        <w:rPr>
          <w:rStyle w:val="FootnoteReference"/>
          <w:rFonts w:ascii="Times New Roman" w:hAnsi="Times New Roman" w:cs="Times New Roman"/>
        </w:rPr>
        <w:footnoteRef/>
      </w:r>
      <w:r w:rsidRPr="009E561E">
        <w:rPr>
          <w:rFonts w:ascii="Times New Roman" w:hAnsi="Times New Roman" w:cs="Times New Roman"/>
        </w:rPr>
        <w:t xml:space="preserve"> </w:t>
      </w:r>
      <w:r w:rsidRPr="00C9652B">
        <w:rPr>
          <w:rFonts w:ascii="Times New Roman" w:hAnsi="Times New Roman" w:cs="Times New Roman"/>
        </w:rPr>
        <w:t xml:space="preserve">Khan, Moh.Y, Stock Market </w:t>
      </w:r>
      <w:proofErr w:type="gramStart"/>
      <w:r w:rsidRPr="00C9652B">
        <w:rPr>
          <w:rFonts w:ascii="Times New Roman" w:hAnsi="Times New Roman" w:cs="Times New Roman"/>
        </w:rPr>
        <w:t>In</w:t>
      </w:r>
      <w:proofErr w:type="gramEnd"/>
      <w:r w:rsidRPr="00C9652B">
        <w:rPr>
          <w:rFonts w:ascii="Times New Roman" w:hAnsi="Times New Roman" w:cs="Times New Roman"/>
        </w:rPr>
        <w:t xml:space="preserve"> Islamic Frame Work, Paper Presented at 6th Annual Conference Of Islamic Economic &amp; Finance, 2005.</w:t>
      </w:r>
    </w:p>
  </w:footnote>
  <w:footnote w:id="10">
    <w:p w:rsidR="00C1683F" w:rsidRPr="000A41D2" w:rsidRDefault="00C1683F" w:rsidP="000A41D2">
      <w:pPr>
        <w:pStyle w:val="FootnoteText"/>
        <w:ind w:firstLine="720"/>
        <w:jc w:val="both"/>
        <w:rPr>
          <w:rFonts w:ascii="Times New Roman" w:hAnsi="Times New Roman" w:cs="Times New Roman"/>
        </w:rPr>
      </w:pPr>
      <w:r w:rsidRPr="00C9652B">
        <w:rPr>
          <w:rStyle w:val="FootnoteReference"/>
          <w:rFonts w:ascii="Times New Roman" w:hAnsi="Times New Roman" w:cs="Times New Roman"/>
        </w:rPr>
        <w:footnoteRef/>
      </w:r>
      <w:r w:rsidRPr="000A41D2">
        <w:rPr>
          <w:rFonts w:ascii="Times New Roman" w:hAnsi="Times New Roman" w:cs="Times New Roman"/>
        </w:rPr>
        <w:t xml:space="preserve"> Khan, Moh.Y, </w:t>
      </w:r>
      <w:r w:rsidRPr="00C9652B">
        <w:rPr>
          <w:rFonts w:ascii="Times New Roman" w:hAnsi="Times New Roman" w:cs="Times New Roman"/>
        </w:rPr>
        <w:t xml:space="preserve">Stock Market </w:t>
      </w:r>
      <w:proofErr w:type="gramStart"/>
      <w:r w:rsidRPr="00C9652B">
        <w:rPr>
          <w:rFonts w:ascii="Times New Roman" w:hAnsi="Times New Roman" w:cs="Times New Roman"/>
        </w:rPr>
        <w:t>In</w:t>
      </w:r>
      <w:proofErr w:type="gramEnd"/>
      <w:r w:rsidRPr="00C9652B">
        <w:rPr>
          <w:rFonts w:ascii="Times New Roman" w:hAnsi="Times New Roman" w:cs="Times New Roman"/>
        </w:rPr>
        <w:t xml:space="preserve"> Islamic Frame Work</w:t>
      </w:r>
      <w:r w:rsidRPr="000A41D2">
        <w:rPr>
          <w:rFonts w:ascii="Times New Roman" w:hAnsi="Times New Roman" w:cs="Times New Roman"/>
        </w:rPr>
        <w:t>, Paper Presented at 6th Annual Conference Of Islamic Economic &amp; Finance, 2005.</w:t>
      </w:r>
    </w:p>
  </w:footnote>
  <w:footnote w:id="11">
    <w:p w:rsidR="00C1683F" w:rsidRPr="000A41D2" w:rsidRDefault="00C1683F" w:rsidP="008B628B">
      <w:pPr>
        <w:pStyle w:val="FootnoteText"/>
        <w:ind w:firstLine="720"/>
        <w:jc w:val="both"/>
        <w:rPr>
          <w:rFonts w:ascii="Times New Roman" w:hAnsi="Times New Roman" w:cs="Times New Roman"/>
        </w:rPr>
      </w:pPr>
      <w:r w:rsidRPr="000A41D2">
        <w:rPr>
          <w:rStyle w:val="FootnoteReference"/>
          <w:rFonts w:ascii="Times New Roman" w:hAnsi="Times New Roman" w:cs="Times New Roman"/>
        </w:rPr>
        <w:footnoteRef/>
      </w:r>
      <w:r w:rsidRPr="000A41D2">
        <w:rPr>
          <w:rFonts w:ascii="Times New Roman" w:hAnsi="Times New Roman" w:cs="Times New Roman"/>
        </w:rPr>
        <w:t xml:space="preserve">Dewan Syariah Nasional., </w:t>
      </w:r>
      <w:r w:rsidRPr="00C9652B">
        <w:rPr>
          <w:rFonts w:ascii="Times New Roman" w:hAnsi="Times New Roman" w:cs="Times New Roman"/>
          <w:i/>
          <w:iCs/>
        </w:rPr>
        <w:t>Fatwa Dewan Syariah Nasional</w:t>
      </w:r>
      <w:r w:rsidRPr="000A41D2">
        <w:rPr>
          <w:rFonts w:ascii="Times New Roman" w:hAnsi="Times New Roman" w:cs="Times New Roman"/>
        </w:rPr>
        <w:t xml:space="preserve"> No: 40/DSN-MUI/X/2003 Tentang Pasar Modal dan Pedoman Umum Penerapan Prinsip Syariah di Bidang Pasar Modal</w:t>
      </w:r>
      <w:r>
        <w:rPr>
          <w:rFonts w:ascii="Times New Roman" w:hAnsi="Times New Roman" w:cs="Times New Roman"/>
        </w:rPr>
        <w:t>. Jakarta</w:t>
      </w:r>
      <w:r w:rsidRPr="000A41D2">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7"/>
      <w:gridCol w:w="1097"/>
    </w:tblGrid>
    <w:tr w:rsidR="00C1683F" w:rsidRPr="00A07907">
      <w:trPr>
        <w:trHeight w:val="288"/>
      </w:trPr>
      <w:sdt>
        <w:sdtPr>
          <w:rPr>
            <w:rFonts w:asciiTheme="majorHAnsi" w:eastAsiaTheme="majorEastAsia" w:hAnsiTheme="majorHAnsi" w:cstheme="majorBidi"/>
            <w:sz w:val="20"/>
            <w:szCs w:val="20"/>
          </w:rPr>
          <w:alias w:val="Title"/>
          <w:id w:val="77761602"/>
          <w:placeholder>
            <w:docPart w:val="80285F461EEC46848BB9848131158A7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1683F" w:rsidRPr="00A07907" w:rsidRDefault="00C1683F" w:rsidP="00A07907">
              <w:pPr>
                <w:pStyle w:val="Header"/>
                <w:jc w:val="right"/>
                <w:rPr>
                  <w:rFonts w:asciiTheme="majorHAnsi" w:eastAsiaTheme="majorEastAsia" w:hAnsiTheme="majorHAnsi" w:cstheme="majorBidi"/>
                  <w:sz w:val="20"/>
                  <w:szCs w:val="20"/>
                </w:rPr>
              </w:pPr>
              <w:r w:rsidRPr="00A07907">
                <w:rPr>
                  <w:rFonts w:asciiTheme="majorHAnsi" w:eastAsiaTheme="majorEastAsia" w:hAnsiTheme="majorHAnsi" w:cstheme="majorBidi"/>
                  <w:sz w:val="20"/>
                  <w:szCs w:val="20"/>
                </w:rPr>
                <w:t>Economic: Jurnal Ekonomi dan Hukum Islam, Vol. 3, No. 2</w:t>
              </w:r>
            </w:p>
          </w:tc>
        </w:sdtContent>
      </w:sdt>
      <w:sdt>
        <w:sdtPr>
          <w:rPr>
            <w:rFonts w:asciiTheme="majorHAnsi" w:eastAsiaTheme="majorEastAsia" w:hAnsiTheme="majorHAnsi" w:cstheme="majorBidi"/>
            <w:b/>
            <w:bCs/>
            <w:color w:val="4F81BD" w:themeColor="accent1"/>
            <w:sz w:val="20"/>
            <w:szCs w:val="20"/>
          </w:rPr>
          <w:alias w:val="Year"/>
          <w:id w:val="77761609"/>
          <w:placeholder>
            <w:docPart w:val="D248A9684A22408A8D9943970A4890E7"/>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C1683F" w:rsidRPr="00A07907" w:rsidRDefault="00C1683F" w:rsidP="00A07907">
              <w:pPr>
                <w:pStyle w:val="Header"/>
                <w:rPr>
                  <w:rFonts w:asciiTheme="majorHAnsi" w:eastAsiaTheme="majorEastAsia" w:hAnsiTheme="majorHAnsi" w:cstheme="majorBidi"/>
                  <w:b/>
                  <w:bCs/>
                  <w:color w:val="4F81BD" w:themeColor="accent1"/>
                  <w:sz w:val="20"/>
                  <w:szCs w:val="20"/>
                </w:rPr>
              </w:pPr>
              <w:r w:rsidRPr="00A07907">
                <w:rPr>
                  <w:rFonts w:asciiTheme="majorHAnsi" w:eastAsiaTheme="majorEastAsia" w:hAnsiTheme="majorHAnsi" w:cstheme="majorBidi"/>
                  <w:b/>
                  <w:bCs/>
                  <w:color w:val="4F81BD" w:themeColor="accent1"/>
                  <w:sz w:val="20"/>
                  <w:szCs w:val="20"/>
                </w:rPr>
                <w:t>2013</w:t>
              </w:r>
            </w:p>
          </w:tc>
        </w:sdtContent>
      </w:sdt>
    </w:tr>
  </w:tbl>
  <w:p w:rsidR="00C1683F" w:rsidRPr="00A07907" w:rsidRDefault="00D22022">
    <w:pPr>
      <w:pStyle w:val="Header"/>
      <w:rPr>
        <w:sz w:val="6"/>
        <w:szCs w:val="6"/>
      </w:rPr>
    </w:pPr>
    <w:r>
      <w:rPr>
        <w:noProof/>
        <w:sz w:val="6"/>
        <w:szCs w:val="6"/>
      </w:rPr>
      <mc:AlternateContent>
        <mc:Choice Requires="wps">
          <w:drawing>
            <wp:anchor distT="0" distB="0" distL="114300" distR="114300" simplePos="0" relativeHeight="251658240" behindDoc="0" locked="0" layoutInCell="1" allowOverlap="1">
              <wp:simplePos x="0" y="0"/>
              <wp:positionH relativeFrom="column">
                <wp:posOffset>-95885</wp:posOffset>
              </wp:positionH>
              <wp:positionV relativeFrom="paragraph">
                <wp:posOffset>-248920</wp:posOffset>
              </wp:positionV>
              <wp:extent cx="1259840" cy="344805"/>
              <wp:effectExtent l="12700" t="8890" r="1333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48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22022" w:rsidRPr="00D22022" w:rsidRDefault="00D22022" w:rsidP="00D22022">
                          <w:pPr>
                            <w:rPr>
                              <w:b/>
                              <w:bCs/>
                              <w:sz w:val="26"/>
                              <w:szCs w:val="26"/>
                            </w:rPr>
                          </w:pPr>
                          <w:r w:rsidRPr="00D22022">
                            <w:rPr>
                              <w:b/>
                              <w:bCs/>
                              <w:color w:val="111111"/>
                              <w:sz w:val="21"/>
                              <w:szCs w:val="21"/>
                              <w:shd w:val="clear" w:color="auto" w:fill="FFFFFF"/>
                            </w:rPr>
                            <w:t>ISSN: 2088-6365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7" type="#_x0000_t202" style="position:absolute;margin-left:-7.55pt;margin-top:-19.6pt;width:99.2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" filled="f" strokecolor="white">
              <v:textbox>
                <w:txbxContent>
                  <w:p w:rsidR="00D22022" w:rsidRPr="00D22022" w:rsidRDefault="00D22022" w:rsidP="00D22022">
                    <w:pPr>
                      <w:rPr>
                        <w:b/>
                        <w:bCs/>
                        <w:sz w:val="26"/>
                        <w:szCs w:val="26"/>
                      </w:rPr>
                    </w:pPr>
                    <w:r w:rsidRPr="00D22022">
                      <w:rPr>
                        <w:b/>
                        <w:bCs/>
                        <w:color w:val="111111"/>
                        <w:sz w:val="21"/>
                        <w:szCs w:val="21"/>
                        <w:shd w:val="clear" w:color="auto" w:fill="FFFFFF"/>
                      </w:rPr>
                      <w:t>ISSN: 2088-6365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F46"/>
    <w:multiLevelType w:val="hybridMultilevel"/>
    <w:tmpl w:val="715AE80A"/>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06866"/>
    <w:multiLevelType w:val="hybridMultilevel"/>
    <w:tmpl w:val="D61EB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BE65D9"/>
    <w:multiLevelType w:val="hybridMultilevel"/>
    <w:tmpl w:val="B05C2982"/>
    <w:lvl w:ilvl="0" w:tplc="6CF8E108">
      <w:start w:val="1"/>
      <w:numFmt w:val="lowerLetter"/>
      <w:lvlText w:val="%1."/>
      <w:lvlJc w:val="left"/>
      <w:pPr>
        <w:ind w:left="704" w:hanging="360"/>
      </w:pPr>
      <w:rPr>
        <w:rFonts w:hint="default"/>
      </w:rPr>
    </w:lvl>
    <w:lvl w:ilvl="1" w:tplc="04210019" w:tentative="1">
      <w:start w:val="1"/>
      <w:numFmt w:val="lowerLetter"/>
      <w:lvlText w:val="%2."/>
      <w:lvlJc w:val="left"/>
      <w:pPr>
        <w:ind w:left="1424" w:hanging="360"/>
      </w:pPr>
    </w:lvl>
    <w:lvl w:ilvl="2" w:tplc="0421001B" w:tentative="1">
      <w:start w:val="1"/>
      <w:numFmt w:val="lowerRoman"/>
      <w:lvlText w:val="%3."/>
      <w:lvlJc w:val="right"/>
      <w:pPr>
        <w:ind w:left="2144" w:hanging="180"/>
      </w:pPr>
    </w:lvl>
    <w:lvl w:ilvl="3" w:tplc="0421000F" w:tentative="1">
      <w:start w:val="1"/>
      <w:numFmt w:val="decimal"/>
      <w:lvlText w:val="%4."/>
      <w:lvlJc w:val="left"/>
      <w:pPr>
        <w:ind w:left="2864" w:hanging="360"/>
      </w:pPr>
    </w:lvl>
    <w:lvl w:ilvl="4" w:tplc="04210019" w:tentative="1">
      <w:start w:val="1"/>
      <w:numFmt w:val="lowerLetter"/>
      <w:lvlText w:val="%5."/>
      <w:lvlJc w:val="left"/>
      <w:pPr>
        <w:ind w:left="3584" w:hanging="360"/>
      </w:pPr>
    </w:lvl>
    <w:lvl w:ilvl="5" w:tplc="0421001B" w:tentative="1">
      <w:start w:val="1"/>
      <w:numFmt w:val="lowerRoman"/>
      <w:lvlText w:val="%6."/>
      <w:lvlJc w:val="right"/>
      <w:pPr>
        <w:ind w:left="4304" w:hanging="180"/>
      </w:pPr>
    </w:lvl>
    <w:lvl w:ilvl="6" w:tplc="0421000F" w:tentative="1">
      <w:start w:val="1"/>
      <w:numFmt w:val="decimal"/>
      <w:lvlText w:val="%7."/>
      <w:lvlJc w:val="left"/>
      <w:pPr>
        <w:ind w:left="5024" w:hanging="360"/>
      </w:pPr>
    </w:lvl>
    <w:lvl w:ilvl="7" w:tplc="04210019" w:tentative="1">
      <w:start w:val="1"/>
      <w:numFmt w:val="lowerLetter"/>
      <w:lvlText w:val="%8."/>
      <w:lvlJc w:val="left"/>
      <w:pPr>
        <w:ind w:left="5744" w:hanging="360"/>
      </w:pPr>
    </w:lvl>
    <w:lvl w:ilvl="8" w:tplc="0421001B" w:tentative="1">
      <w:start w:val="1"/>
      <w:numFmt w:val="lowerRoman"/>
      <w:lvlText w:val="%9."/>
      <w:lvlJc w:val="right"/>
      <w:pPr>
        <w:ind w:left="6464" w:hanging="180"/>
      </w:pPr>
    </w:lvl>
  </w:abstractNum>
  <w:abstractNum w:abstractNumId="3">
    <w:nsid w:val="0AA80960"/>
    <w:multiLevelType w:val="hybridMultilevel"/>
    <w:tmpl w:val="6B9CCA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C57EE6"/>
    <w:multiLevelType w:val="hybridMultilevel"/>
    <w:tmpl w:val="CEEA8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291F55"/>
    <w:multiLevelType w:val="hybridMultilevel"/>
    <w:tmpl w:val="193ECA82"/>
    <w:lvl w:ilvl="0" w:tplc="0421000F">
      <w:start w:val="1"/>
      <w:numFmt w:val="decimal"/>
      <w:lvlText w:val="%1."/>
      <w:lvlJc w:val="left"/>
      <w:pPr>
        <w:ind w:left="720" w:hanging="360"/>
      </w:pPr>
    </w:lvl>
    <w:lvl w:ilvl="1" w:tplc="98B86704">
      <w:start w:val="1"/>
      <w:numFmt w:val="decimal"/>
      <w:lvlText w:val="%2)"/>
      <w:lvlJc w:val="left"/>
      <w:pPr>
        <w:ind w:left="1440" w:hanging="360"/>
      </w:pPr>
      <w:rPr>
        <w:rFonts w:hint="default"/>
      </w:rPr>
    </w:lvl>
    <w:lvl w:ilvl="2" w:tplc="755E085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490DD0"/>
    <w:multiLevelType w:val="hybridMultilevel"/>
    <w:tmpl w:val="2DA6A952"/>
    <w:lvl w:ilvl="0" w:tplc="9AD2FEE0">
      <w:start w:val="1"/>
      <w:numFmt w:val="lowerLetter"/>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222C2491"/>
    <w:multiLevelType w:val="hybridMultilevel"/>
    <w:tmpl w:val="BA94508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0A7AFC"/>
    <w:multiLevelType w:val="hybridMultilevel"/>
    <w:tmpl w:val="D61EB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744887"/>
    <w:multiLevelType w:val="hybridMultilevel"/>
    <w:tmpl w:val="5EB0D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6D7319"/>
    <w:multiLevelType w:val="hybridMultilevel"/>
    <w:tmpl w:val="0F1C1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EC2F35"/>
    <w:multiLevelType w:val="hybridMultilevel"/>
    <w:tmpl w:val="803A9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E74201"/>
    <w:multiLevelType w:val="hybridMultilevel"/>
    <w:tmpl w:val="89B8C2DC"/>
    <w:lvl w:ilvl="0" w:tplc="9AD2FEE0">
      <w:start w:val="1"/>
      <w:numFmt w:val="lowerLetter"/>
      <w:lvlText w:val="%1."/>
      <w:lvlJc w:val="left"/>
      <w:pPr>
        <w:ind w:left="1493" w:hanging="360"/>
      </w:pPr>
      <w:rPr>
        <w:rFonts w:hint="default"/>
      </w:rPr>
    </w:lvl>
    <w:lvl w:ilvl="1" w:tplc="04210019" w:tentative="1">
      <w:start w:val="1"/>
      <w:numFmt w:val="lowerLetter"/>
      <w:lvlText w:val="%2."/>
      <w:lvlJc w:val="left"/>
      <w:pPr>
        <w:ind w:left="2213" w:hanging="360"/>
      </w:pPr>
    </w:lvl>
    <w:lvl w:ilvl="2" w:tplc="0421001B" w:tentative="1">
      <w:start w:val="1"/>
      <w:numFmt w:val="lowerRoman"/>
      <w:lvlText w:val="%3."/>
      <w:lvlJc w:val="right"/>
      <w:pPr>
        <w:ind w:left="2933" w:hanging="180"/>
      </w:pPr>
    </w:lvl>
    <w:lvl w:ilvl="3" w:tplc="0421000F" w:tentative="1">
      <w:start w:val="1"/>
      <w:numFmt w:val="decimal"/>
      <w:lvlText w:val="%4."/>
      <w:lvlJc w:val="left"/>
      <w:pPr>
        <w:ind w:left="3653" w:hanging="360"/>
      </w:pPr>
    </w:lvl>
    <w:lvl w:ilvl="4" w:tplc="04210019" w:tentative="1">
      <w:start w:val="1"/>
      <w:numFmt w:val="lowerLetter"/>
      <w:lvlText w:val="%5."/>
      <w:lvlJc w:val="left"/>
      <w:pPr>
        <w:ind w:left="4373" w:hanging="360"/>
      </w:pPr>
    </w:lvl>
    <w:lvl w:ilvl="5" w:tplc="0421001B" w:tentative="1">
      <w:start w:val="1"/>
      <w:numFmt w:val="lowerRoman"/>
      <w:lvlText w:val="%6."/>
      <w:lvlJc w:val="right"/>
      <w:pPr>
        <w:ind w:left="5093" w:hanging="180"/>
      </w:pPr>
    </w:lvl>
    <w:lvl w:ilvl="6" w:tplc="0421000F" w:tentative="1">
      <w:start w:val="1"/>
      <w:numFmt w:val="decimal"/>
      <w:lvlText w:val="%7."/>
      <w:lvlJc w:val="left"/>
      <w:pPr>
        <w:ind w:left="5813" w:hanging="360"/>
      </w:pPr>
    </w:lvl>
    <w:lvl w:ilvl="7" w:tplc="04210019" w:tentative="1">
      <w:start w:val="1"/>
      <w:numFmt w:val="lowerLetter"/>
      <w:lvlText w:val="%8."/>
      <w:lvlJc w:val="left"/>
      <w:pPr>
        <w:ind w:left="6533" w:hanging="360"/>
      </w:pPr>
    </w:lvl>
    <w:lvl w:ilvl="8" w:tplc="0421001B" w:tentative="1">
      <w:start w:val="1"/>
      <w:numFmt w:val="lowerRoman"/>
      <w:lvlText w:val="%9."/>
      <w:lvlJc w:val="right"/>
      <w:pPr>
        <w:ind w:left="7253" w:hanging="180"/>
      </w:pPr>
    </w:lvl>
  </w:abstractNum>
  <w:abstractNum w:abstractNumId="13">
    <w:nsid w:val="2E6342A2"/>
    <w:multiLevelType w:val="hybridMultilevel"/>
    <w:tmpl w:val="082856CE"/>
    <w:lvl w:ilvl="0" w:tplc="0421000F">
      <w:start w:val="1"/>
      <w:numFmt w:val="decimal"/>
      <w:lvlText w:val="%1."/>
      <w:lvlJc w:val="left"/>
      <w:pPr>
        <w:ind w:left="720" w:hanging="360"/>
      </w:pPr>
      <w:rPr>
        <w:rFonts w:hint="default"/>
        <w:sz w:val="20"/>
      </w:rPr>
    </w:lvl>
    <w:lvl w:ilvl="1" w:tplc="0421000F">
      <w:start w:val="1"/>
      <w:numFmt w:val="decimal"/>
      <w:lvlText w:val="%2."/>
      <w:lvlJc w:val="left"/>
      <w:pPr>
        <w:ind w:left="1440" w:hanging="360"/>
      </w:pPr>
    </w:lvl>
    <w:lvl w:ilvl="2" w:tplc="0421000F">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0F">
      <w:start w:val="1"/>
      <w:numFmt w:val="decimal"/>
      <w:lvlText w:val="%5."/>
      <w:lvlJc w:val="left"/>
      <w:pPr>
        <w:ind w:left="3600" w:hanging="360"/>
      </w:pPr>
    </w:lvl>
    <w:lvl w:ilvl="5" w:tplc="00A87844">
      <w:numFmt w:val="bullet"/>
      <w:lvlText w:val="•"/>
      <w:lvlJc w:val="left"/>
      <w:pPr>
        <w:ind w:left="4500" w:hanging="360"/>
      </w:pPr>
      <w:rPr>
        <w:rFonts w:ascii="Times New Roman" w:eastAsiaTheme="minorHAnsi" w:hAnsi="Times New Roman" w:cs="Times New Roman" w:hint="default"/>
      </w:rPr>
    </w:lvl>
    <w:lvl w:ilvl="6" w:tplc="0421000F">
      <w:start w:val="1"/>
      <w:numFmt w:val="decimal"/>
      <w:lvlText w:val="%7."/>
      <w:lvlJc w:val="left"/>
      <w:pPr>
        <w:ind w:left="5040" w:hanging="360"/>
      </w:pPr>
    </w:lvl>
    <w:lvl w:ilvl="7" w:tplc="0D72283E">
      <w:start w:val="1"/>
      <w:numFmt w:val="lowerLetter"/>
      <w:lvlText w:val="%8."/>
      <w:lvlJc w:val="left"/>
      <w:pPr>
        <w:ind w:left="5760" w:hanging="360"/>
      </w:pPr>
      <w:rPr>
        <w:rFonts w:ascii="Times New Roman" w:eastAsiaTheme="minorHAnsi" w:hAnsi="Times New Roman" w:cs="Times New Roman"/>
      </w:rPr>
    </w:lvl>
    <w:lvl w:ilvl="8" w:tplc="0421001B" w:tentative="1">
      <w:start w:val="1"/>
      <w:numFmt w:val="lowerRoman"/>
      <w:lvlText w:val="%9."/>
      <w:lvlJc w:val="right"/>
      <w:pPr>
        <w:ind w:left="6480" w:hanging="180"/>
      </w:pPr>
    </w:lvl>
  </w:abstractNum>
  <w:abstractNum w:abstractNumId="14">
    <w:nsid w:val="33CA07E9"/>
    <w:multiLevelType w:val="hybridMultilevel"/>
    <w:tmpl w:val="BAC0E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485D7A"/>
    <w:multiLevelType w:val="hybridMultilevel"/>
    <w:tmpl w:val="68645F48"/>
    <w:lvl w:ilvl="0" w:tplc="8AB6E90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4F601CC"/>
    <w:multiLevelType w:val="hybridMultilevel"/>
    <w:tmpl w:val="ED04689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367A2497"/>
    <w:multiLevelType w:val="hybridMultilevel"/>
    <w:tmpl w:val="BAD65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8BA6915"/>
    <w:multiLevelType w:val="hybridMultilevel"/>
    <w:tmpl w:val="A2808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CA30417"/>
    <w:multiLevelType w:val="hybridMultilevel"/>
    <w:tmpl w:val="53287E4A"/>
    <w:lvl w:ilvl="0" w:tplc="49AE0A6C">
      <w:start w:val="1"/>
      <w:numFmt w:val="decimal"/>
      <w:lvlText w:val="%1."/>
      <w:lvlJc w:val="left"/>
      <w:pPr>
        <w:ind w:left="13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6F5725"/>
    <w:multiLevelType w:val="hybridMultilevel"/>
    <w:tmpl w:val="5C103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7D630F"/>
    <w:multiLevelType w:val="hybridMultilevel"/>
    <w:tmpl w:val="9E7461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7C106B9"/>
    <w:multiLevelType w:val="hybridMultilevel"/>
    <w:tmpl w:val="53287E4A"/>
    <w:lvl w:ilvl="0" w:tplc="49AE0A6C">
      <w:start w:val="1"/>
      <w:numFmt w:val="decimal"/>
      <w:lvlText w:val="%1."/>
      <w:lvlJc w:val="left"/>
      <w:pPr>
        <w:ind w:left="13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E51605"/>
    <w:multiLevelType w:val="hybridMultilevel"/>
    <w:tmpl w:val="0B2C03EC"/>
    <w:lvl w:ilvl="0" w:tplc="9AD2FEE0">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787EF5"/>
    <w:multiLevelType w:val="hybridMultilevel"/>
    <w:tmpl w:val="8D7E8852"/>
    <w:lvl w:ilvl="0" w:tplc="9A0436F0">
      <w:start w:val="1"/>
      <w:numFmt w:val="decimal"/>
      <w:lvlText w:val="%1."/>
      <w:lvlJc w:val="left"/>
      <w:pPr>
        <w:ind w:left="420" w:hanging="360"/>
      </w:pPr>
      <w:rPr>
        <w:rFonts w:hint="default"/>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5">
    <w:nsid w:val="5A082086"/>
    <w:multiLevelType w:val="hybridMultilevel"/>
    <w:tmpl w:val="B9045D5E"/>
    <w:lvl w:ilvl="0" w:tplc="9AD2FEE0">
      <w:start w:val="1"/>
      <w:numFmt w:val="lowerLetter"/>
      <w:lvlText w:val="%1."/>
      <w:lvlJc w:val="left"/>
      <w:pPr>
        <w:ind w:left="644" w:hanging="360"/>
      </w:pPr>
      <w:rPr>
        <w:rFonts w:hint="default"/>
      </w:rPr>
    </w:lvl>
    <w:lvl w:ilvl="1" w:tplc="49AE0A6C">
      <w:start w:val="1"/>
      <w:numFmt w:val="decimal"/>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5A70500B"/>
    <w:multiLevelType w:val="hybridMultilevel"/>
    <w:tmpl w:val="E94A72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CEE5C14"/>
    <w:multiLevelType w:val="hybridMultilevel"/>
    <w:tmpl w:val="A6440D12"/>
    <w:lvl w:ilvl="0" w:tplc="0421000F">
      <w:start w:val="1"/>
      <w:numFmt w:val="decimal"/>
      <w:lvlText w:val="%1."/>
      <w:lvlJc w:val="left"/>
      <w:pPr>
        <w:ind w:left="720" w:hanging="360"/>
      </w:pPr>
      <w:rPr>
        <w:rFonts w:hint="default"/>
        <w:sz w:val="20"/>
      </w:rPr>
    </w:lvl>
    <w:lvl w:ilvl="1" w:tplc="04210019">
      <w:start w:val="1"/>
      <w:numFmt w:val="lowerLetter"/>
      <w:lvlText w:val="%2."/>
      <w:lvlJc w:val="left"/>
      <w:pPr>
        <w:ind w:left="1440" w:hanging="360"/>
      </w:pPr>
    </w:lvl>
    <w:lvl w:ilvl="2" w:tplc="0421000F">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0A87844">
      <w:numFmt w:val="bullet"/>
      <w:lvlText w:val="•"/>
      <w:lvlJc w:val="left"/>
      <w:pPr>
        <w:ind w:left="4500" w:hanging="360"/>
      </w:pPr>
      <w:rPr>
        <w:rFonts w:ascii="Times New Roman" w:eastAsiaTheme="minorHAnsi" w:hAnsi="Times New Roman" w:cs="Times New Roman" w:hint="default"/>
      </w:rPr>
    </w:lvl>
    <w:lvl w:ilvl="6" w:tplc="0421000F">
      <w:start w:val="1"/>
      <w:numFmt w:val="decimal"/>
      <w:lvlText w:val="%7."/>
      <w:lvlJc w:val="left"/>
      <w:pPr>
        <w:ind w:left="5040" w:hanging="360"/>
      </w:pPr>
    </w:lvl>
    <w:lvl w:ilvl="7" w:tplc="0D72283E">
      <w:start w:val="1"/>
      <w:numFmt w:val="lowerLetter"/>
      <w:lvlText w:val="%8."/>
      <w:lvlJc w:val="left"/>
      <w:pPr>
        <w:ind w:left="5760" w:hanging="360"/>
      </w:pPr>
      <w:rPr>
        <w:rFonts w:ascii="Times New Roman" w:eastAsiaTheme="minorHAnsi" w:hAnsi="Times New Roman" w:cs="Times New Roman"/>
      </w:rPr>
    </w:lvl>
    <w:lvl w:ilvl="8" w:tplc="DD58036E">
      <w:start w:val="1"/>
      <w:numFmt w:val="decimal"/>
      <w:lvlText w:val="%9)"/>
      <w:lvlJc w:val="left"/>
      <w:pPr>
        <w:ind w:left="6660" w:hanging="360"/>
      </w:pPr>
      <w:rPr>
        <w:rFonts w:ascii="Times New Roman" w:hAnsi="Times New Roman" w:cs="Times New Roman" w:hint="default"/>
        <w:sz w:val="24"/>
      </w:rPr>
    </w:lvl>
  </w:abstractNum>
  <w:abstractNum w:abstractNumId="28">
    <w:nsid w:val="5D1E0DF3"/>
    <w:multiLevelType w:val="hybridMultilevel"/>
    <w:tmpl w:val="7AF0B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A94FD1"/>
    <w:multiLevelType w:val="hybridMultilevel"/>
    <w:tmpl w:val="5EB0D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FAE24DC"/>
    <w:multiLevelType w:val="hybridMultilevel"/>
    <w:tmpl w:val="F4481C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12B41CB"/>
    <w:multiLevelType w:val="hybridMultilevel"/>
    <w:tmpl w:val="9CC6C1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E6511B"/>
    <w:multiLevelType w:val="hybridMultilevel"/>
    <w:tmpl w:val="A2808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15"/>
  </w:num>
  <w:num w:numId="3">
    <w:abstractNumId w:val="5"/>
  </w:num>
  <w:num w:numId="4">
    <w:abstractNumId w:val="17"/>
  </w:num>
  <w:num w:numId="5">
    <w:abstractNumId w:val="13"/>
  </w:num>
  <w:num w:numId="6">
    <w:abstractNumId w:val="27"/>
  </w:num>
  <w:num w:numId="7">
    <w:abstractNumId w:val="4"/>
  </w:num>
  <w:num w:numId="8">
    <w:abstractNumId w:val="11"/>
  </w:num>
  <w:num w:numId="9">
    <w:abstractNumId w:val="3"/>
  </w:num>
  <w:num w:numId="10">
    <w:abstractNumId w:val="16"/>
  </w:num>
  <w:num w:numId="11">
    <w:abstractNumId w:val="20"/>
  </w:num>
  <w:num w:numId="12">
    <w:abstractNumId w:val="14"/>
  </w:num>
  <w:num w:numId="13">
    <w:abstractNumId w:val="31"/>
  </w:num>
  <w:num w:numId="14">
    <w:abstractNumId w:val="24"/>
  </w:num>
  <w:num w:numId="15">
    <w:abstractNumId w:val="30"/>
  </w:num>
  <w:num w:numId="16">
    <w:abstractNumId w:val="1"/>
  </w:num>
  <w:num w:numId="17">
    <w:abstractNumId w:val="0"/>
  </w:num>
  <w:num w:numId="18">
    <w:abstractNumId w:val="21"/>
  </w:num>
  <w:num w:numId="19">
    <w:abstractNumId w:val="18"/>
  </w:num>
  <w:num w:numId="20">
    <w:abstractNumId w:val="7"/>
  </w:num>
  <w:num w:numId="21">
    <w:abstractNumId w:val="32"/>
  </w:num>
  <w:num w:numId="22">
    <w:abstractNumId w:val="10"/>
  </w:num>
  <w:num w:numId="23">
    <w:abstractNumId w:val="29"/>
  </w:num>
  <w:num w:numId="24">
    <w:abstractNumId w:val="9"/>
  </w:num>
  <w:num w:numId="25">
    <w:abstractNumId w:val="8"/>
  </w:num>
  <w:num w:numId="26">
    <w:abstractNumId w:val="2"/>
  </w:num>
  <w:num w:numId="27">
    <w:abstractNumId w:val="25"/>
  </w:num>
  <w:num w:numId="28">
    <w:abstractNumId w:val="6"/>
  </w:num>
  <w:num w:numId="29">
    <w:abstractNumId w:val="12"/>
  </w:num>
  <w:num w:numId="30">
    <w:abstractNumId w:val="23"/>
  </w:num>
  <w:num w:numId="31">
    <w:abstractNumId w:val="28"/>
  </w:num>
  <w:num w:numId="32">
    <w:abstractNumId w:val="2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77"/>
    <w:rsid w:val="0002728D"/>
    <w:rsid w:val="00030D8F"/>
    <w:rsid w:val="0003143D"/>
    <w:rsid w:val="00050F8B"/>
    <w:rsid w:val="00074001"/>
    <w:rsid w:val="000A41D2"/>
    <w:rsid w:val="000A622E"/>
    <w:rsid w:val="000A6A67"/>
    <w:rsid w:val="000D65DE"/>
    <w:rsid w:val="000F50EA"/>
    <w:rsid w:val="00135047"/>
    <w:rsid w:val="00136920"/>
    <w:rsid w:val="00170C94"/>
    <w:rsid w:val="00177DD6"/>
    <w:rsid w:val="001933C0"/>
    <w:rsid w:val="001B060E"/>
    <w:rsid w:val="00206214"/>
    <w:rsid w:val="002250D4"/>
    <w:rsid w:val="00233214"/>
    <w:rsid w:val="0024582C"/>
    <w:rsid w:val="00245DAF"/>
    <w:rsid w:val="00254C4A"/>
    <w:rsid w:val="002600DE"/>
    <w:rsid w:val="00261982"/>
    <w:rsid w:val="00290620"/>
    <w:rsid w:val="002A7442"/>
    <w:rsid w:val="002A75A7"/>
    <w:rsid w:val="002C4332"/>
    <w:rsid w:val="002C6EF3"/>
    <w:rsid w:val="002E3323"/>
    <w:rsid w:val="00332435"/>
    <w:rsid w:val="003A5D2A"/>
    <w:rsid w:val="003B5571"/>
    <w:rsid w:val="003C3194"/>
    <w:rsid w:val="004059CF"/>
    <w:rsid w:val="00405DBE"/>
    <w:rsid w:val="004546D5"/>
    <w:rsid w:val="00477981"/>
    <w:rsid w:val="00486A07"/>
    <w:rsid w:val="00493937"/>
    <w:rsid w:val="004A0DAE"/>
    <w:rsid w:val="004B2B87"/>
    <w:rsid w:val="004B4112"/>
    <w:rsid w:val="004E2961"/>
    <w:rsid w:val="00511F1A"/>
    <w:rsid w:val="00512A8F"/>
    <w:rsid w:val="00541974"/>
    <w:rsid w:val="00541EF2"/>
    <w:rsid w:val="00567477"/>
    <w:rsid w:val="00587685"/>
    <w:rsid w:val="00596264"/>
    <w:rsid w:val="005D02AC"/>
    <w:rsid w:val="005F671A"/>
    <w:rsid w:val="006407E2"/>
    <w:rsid w:val="00653E96"/>
    <w:rsid w:val="006541AA"/>
    <w:rsid w:val="00670154"/>
    <w:rsid w:val="00687555"/>
    <w:rsid w:val="00687BBB"/>
    <w:rsid w:val="006C3604"/>
    <w:rsid w:val="006E272C"/>
    <w:rsid w:val="006F792A"/>
    <w:rsid w:val="007027EF"/>
    <w:rsid w:val="0070474D"/>
    <w:rsid w:val="00767364"/>
    <w:rsid w:val="007B006A"/>
    <w:rsid w:val="007C22FF"/>
    <w:rsid w:val="007E2EC9"/>
    <w:rsid w:val="0083508B"/>
    <w:rsid w:val="0084332B"/>
    <w:rsid w:val="00875853"/>
    <w:rsid w:val="00884A81"/>
    <w:rsid w:val="0089282E"/>
    <w:rsid w:val="008A4891"/>
    <w:rsid w:val="008A587C"/>
    <w:rsid w:val="008A66D3"/>
    <w:rsid w:val="008B2975"/>
    <w:rsid w:val="008B628B"/>
    <w:rsid w:val="008C7247"/>
    <w:rsid w:val="008D090E"/>
    <w:rsid w:val="008D551F"/>
    <w:rsid w:val="008E5E67"/>
    <w:rsid w:val="008E6878"/>
    <w:rsid w:val="008E68A2"/>
    <w:rsid w:val="008F2DF1"/>
    <w:rsid w:val="00937FC1"/>
    <w:rsid w:val="0099227D"/>
    <w:rsid w:val="00997AD8"/>
    <w:rsid w:val="009C4B48"/>
    <w:rsid w:val="009C63E0"/>
    <w:rsid w:val="009D33FA"/>
    <w:rsid w:val="009D7AA5"/>
    <w:rsid w:val="009E561E"/>
    <w:rsid w:val="009F3A6F"/>
    <w:rsid w:val="009F6602"/>
    <w:rsid w:val="00A07907"/>
    <w:rsid w:val="00A20BC1"/>
    <w:rsid w:val="00A309A6"/>
    <w:rsid w:val="00A466E3"/>
    <w:rsid w:val="00A50EB3"/>
    <w:rsid w:val="00A53163"/>
    <w:rsid w:val="00A66603"/>
    <w:rsid w:val="00AB1B67"/>
    <w:rsid w:val="00AB22BB"/>
    <w:rsid w:val="00AC2A5A"/>
    <w:rsid w:val="00AE2A17"/>
    <w:rsid w:val="00AE2C16"/>
    <w:rsid w:val="00B074E1"/>
    <w:rsid w:val="00B175BD"/>
    <w:rsid w:val="00B267E7"/>
    <w:rsid w:val="00B27A05"/>
    <w:rsid w:val="00B7289B"/>
    <w:rsid w:val="00B766E2"/>
    <w:rsid w:val="00B77053"/>
    <w:rsid w:val="00B83983"/>
    <w:rsid w:val="00B8481E"/>
    <w:rsid w:val="00BB50BA"/>
    <w:rsid w:val="00BC6509"/>
    <w:rsid w:val="00BD72A9"/>
    <w:rsid w:val="00BE0559"/>
    <w:rsid w:val="00BE7AB8"/>
    <w:rsid w:val="00C1683F"/>
    <w:rsid w:val="00C17F13"/>
    <w:rsid w:val="00C31772"/>
    <w:rsid w:val="00C73B9A"/>
    <w:rsid w:val="00C73C1D"/>
    <w:rsid w:val="00C9378B"/>
    <w:rsid w:val="00C9652B"/>
    <w:rsid w:val="00CA4BD8"/>
    <w:rsid w:val="00CB308E"/>
    <w:rsid w:val="00CD5248"/>
    <w:rsid w:val="00CD6965"/>
    <w:rsid w:val="00CE03FE"/>
    <w:rsid w:val="00CE1322"/>
    <w:rsid w:val="00CE44FD"/>
    <w:rsid w:val="00D22022"/>
    <w:rsid w:val="00D347E9"/>
    <w:rsid w:val="00D37FA9"/>
    <w:rsid w:val="00D51DFE"/>
    <w:rsid w:val="00D52E97"/>
    <w:rsid w:val="00D54A6F"/>
    <w:rsid w:val="00D55E81"/>
    <w:rsid w:val="00D82D1E"/>
    <w:rsid w:val="00DA7D74"/>
    <w:rsid w:val="00DC463C"/>
    <w:rsid w:val="00DD230B"/>
    <w:rsid w:val="00DE13AF"/>
    <w:rsid w:val="00DE2832"/>
    <w:rsid w:val="00E268B1"/>
    <w:rsid w:val="00E35AF4"/>
    <w:rsid w:val="00E52220"/>
    <w:rsid w:val="00E629A5"/>
    <w:rsid w:val="00E642B5"/>
    <w:rsid w:val="00E64838"/>
    <w:rsid w:val="00E87993"/>
    <w:rsid w:val="00E90433"/>
    <w:rsid w:val="00E976E5"/>
    <w:rsid w:val="00EB3F0E"/>
    <w:rsid w:val="00EC43C0"/>
    <w:rsid w:val="00EE28E8"/>
    <w:rsid w:val="00EF5CF4"/>
    <w:rsid w:val="00F0385F"/>
    <w:rsid w:val="00F3668B"/>
    <w:rsid w:val="00F509EF"/>
    <w:rsid w:val="00F608A3"/>
    <w:rsid w:val="00F9776D"/>
    <w:rsid w:val="00FF2E03"/>
    <w:rsid w:val="00FF79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E629A5"/>
    <w:pPr>
      <w:outlineLvl w:val="0"/>
    </w:pPr>
    <w:rPr>
      <w:color w:val="auto"/>
    </w:rPr>
  </w:style>
  <w:style w:type="paragraph" w:styleId="Heading2">
    <w:name w:val="heading 2"/>
    <w:basedOn w:val="Normal"/>
    <w:next w:val="Normal"/>
    <w:link w:val="Heading2Char"/>
    <w:uiPriority w:val="9"/>
    <w:semiHidden/>
    <w:unhideWhenUsed/>
    <w:qFormat/>
    <w:rsid w:val="004B2B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2B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477"/>
    <w:rPr>
      <w:rFonts w:ascii="Tahoma" w:hAnsi="Tahoma" w:cs="Tahoma"/>
      <w:sz w:val="16"/>
      <w:szCs w:val="16"/>
    </w:rPr>
  </w:style>
  <w:style w:type="character" w:customStyle="1" w:styleId="Heading1Char">
    <w:name w:val="Heading 1 Char"/>
    <w:basedOn w:val="DefaultParagraphFont"/>
    <w:link w:val="Heading1"/>
    <w:uiPriority w:val="99"/>
    <w:rsid w:val="00E629A5"/>
    <w:rPr>
      <w:rFonts w:ascii="Arial" w:hAnsi="Arial" w:cs="Arial"/>
      <w:sz w:val="24"/>
      <w:szCs w:val="24"/>
    </w:rPr>
  </w:style>
  <w:style w:type="paragraph" w:customStyle="1" w:styleId="Default">
    <w:name w:val="Default"/>
    <w:rsid w:val="00E629A5"/>
    <w:pPr>
      <w:autoSpaceDE w:val="0"/>
      <w:autoSpaceDN w:val="0"/>
      <w:adjustRightInd w:val="0"/>
      <w:spacing w:after="0" w:line="240" w:lineRule="auto"/>
    </w:pPr>
    <w:rPr>
      <w:rFonts w:ascii="Arial" w:hAnsi="Arial" w:cs="Arial"/>
      <w:color w:val="000000"/>
      <w:sz w:val="24"/>
      <w:szCs w:val="24"/>
    </w:rPr>
  </w:style>
  <w:style w:type="paragraph" w:customStyle="1" w:styleId="Normal2">
    <w:name w:val="Normal+2"/>
    <w:basedOn w:val="Default"/>
    <w:next w:val="Default"/>
    <w:uiPriority w:val="99"/>
    <w:rsid w:val="00E629A5"/>
    <w:rPr>
      <w:color w:val="auto"/>
    </w:rPr>
  </w:style>
  <w:style w:type="paragraph" w:styleId="BodyText">
    <w:name w:val="Body Text"/>
    <w:basedOn w:val="Default"/>
    <w:next w:val="Default"/>
    <w:link w:val="BodyTextChar"/>
    <w:uiPriority w:val="99"/>
    <w:rsid w:val="00E629A5"/>
    <w:rPr>
      <w:color w:val="auto"/>
    </w:rPr>
  </w:style>
  <w:style w:type="character" w:customStyle="1" w:styleId="BodyTextChar">
    <w:name w:val="Body Text Char"/>
    <w:basedOn w:val="DefaultParagraphFont"/>
    <w:link w:val="BodyText"/>
    <w:uiPriority w:val="99"/>
    <w:rsid w:val="00E629A5"/>
    <w:rPr>
      <w:rFonts w:ascii="Arial" w:hAnsi="Arial" w:cs="Arial"/>
      <w:sz w:val="24"/>
      <w:szCs w:val="24"/>
    </w:rPr>
  </w:style>
  <w:style w:type="paragraph" w:customStyle="1" w:styleId="Body">
    <w:name w:val="Body"/>
    <w:basedOn w:val="Default"/>
    <w:next w:val="Default"/>
    <w:uiPriority w:val="99"/>
    <w:rsid w:val="00E629A5"/>
    <w:rPr>
      <w:color w:val="auto"/>
    </w:rPr>
  </w:style>
  <w:style w:type="paragraph" w:styleId="Header">
    <w:name w:val="header"/>
    <w:basedOn w:val="Normal"/>
    <w:link w:val="HeaderChar"/>
    <w:uiPriority w:val="99"/>
    <w:unhideWhenUsed/>
    <w:rsid w:val="00245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DAF"/>
  </w:style>
  <w:style w:type="paragraph" w:styleId="Footer">
    <w:name w:val="footer"/>
    <w:basedOn w:val="Normal"/>
    <w:link w:val="FooterChar"/>
    <w:uiPriority w:val="99"/>
    <w:unhideWhenUsed/>
    <w:rsid w:val="00245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DAF"/>
  </w:style>
  <w:style w:type="character" w:styleId="PlaceholderText">
    <w:name w:val="Placeholder Text"/>
    <w:basedOn w:val="DefaultParagraphFont"/>
    <w:uiPriority w:val="99"/>
    <w:semiHidden/>
    <w:rsid w:val="007B006A"/>
    <w:rPr>
      <w:color w:val="808080"/>
    </w:rPr>
  </w:style>
  <w:style w:type="paragraph" w:styleId="FootnoteText">
    <w:name w:val="footnote text"/>
    <w:basedOn w:val="Normal"/>
    <w:link w:val="FootnoteTextChar"/>
    <w:uiPriority w:val="99"/>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rsid w:val="007B006A"/>
    <w:rPr>
      <w:sz w:val="20"/>
      <w:szCs w:val="20"/>
    </w:rPr>
  </w:style>
  <w:style w:type="character" w:styleId="FootnoteReference">
    <w:name w:val="footnote reference"/>
    <w:basedOn w:val="DefaultParagraphFont"/>
    <w:uiPriority w:val="99"/>
    <w:semiHidden/>
    <w:unhideWhenUsed/>
    <w:rsid w:val="007B006A"/>
    <w:rPr>
      <w:vertAlign w:val="superscript"/>
    </w:rPr>
  </w:style>
  <w:style w:type="paragraph" w:styleId="EndnoteText">
    <w:name w:val="endnote text"/>
    <w:basedOn w:val="Normal"/>
    <w:link w:val="EndnoteTextChar"/>
    <w:uiPriority w:val="99"/>
    <w:semiHidden/>
    <w:unhideWhenUsed/>
    <w:rsid w:val="00C73C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C1D"/>
    <w:rPr>
      <w:sz w:val="20"/>
      <w:szCs w:val="20"/>
    </w:rPr>
  </w:style>
  <w:style w:type="character" w:styleId="EndnoteReference">
    <w:name w:val="endnote reference"/>
    <w:basedOn w:val="DefaultParagraphFont"/>
    <w:uiPriority w:val="99"/>
    <w:semiHidden/>
    <w:unhideWhenUsed/>
    <w:rsid w:val="00C73C1D"/>
    <w:rPr>
      <w:vertAlign w:val="superscript"/>
    </w:rPr>
  </w:style>
  <w:style w:type="paragraph" w:styleId="ListParagraph">
    <w:name w:val="List Paragraph"/>
    <w:basedOn w:val="Normal"/>
    <w:uiPriority w:val="34"/>
    <w:qFormat/>
    <w:rsid w:val="00233214"/>
    <w:pPr>
      <w:ind w:left="720"/>
      <w:contextualSpacing/>
    </w:pPr>
  </w:style>
  <w:style w:type="character" w:customStyle="1" w:styleId="Heading2Char">
    <w:name w:val="Heading 2 Char"/>
    <w:basedOn w:val="DefaultParagraphFont"/>
    <w:link w:val="Heading2"/>
    <w:uiPriority w:val="9"/>
    <w:semiHidden/>
    <w:rsid w:val="004B2B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2B8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28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E2832"/>
    <w:rPr>
      <w:b/>
      <w:bCs/>
    </w:rPr>
  </w:style>
  <w:style w:type="paragraph" w:customStyle="1" w:styleId="Style10">
    <w:name w:val="Style10"/>
    <w:basedOn w:val="Normal"/>
    <w:uiPriority w:val="99"/>
    <w:rsid w:val="00F509EF"/>
    <w:pPr>
      <w:widowControl w:val="0"/>
      <w:autoSpaceDE w:val="0"/>
      <w:autoSpaceDN w:val="0"/>
      <w:adjustRightInd w:val="0"/>
      <w:spacing w:after="0" w:line="240" w:lineRule="auto"/>
    </w:pPr>
    <w:rPr>
      <w:rFonts w:ascii="Candara" w:hAnsi="Candara"/>
      <w:sz w:val="24"/>
      <w:szCs w:val="24"/>
      <w:lang w:eastAsia="id-ID"/>
    </w:rPr>
  </w:style>
  <w:style w:type="paragraph" w:customStyle="1" w:styleId="Style11">
    <w:name w:val="Style11"/>
    <w:basedOn w:val="Normal"/>
    <w:uiPriority w:val="99"/>
    <w:rsid w:val="00F509EF"/>
    <w:pPr>
      <w:widowControl w:val="0"/>
      <w:autoSpaceDE w:val="0"/>
      <w:autoSpaceDN w:val="0"/>
      <w:adjustRightInd w:val="0"/>
      <w:spacing w:after="0" w:line="240" w:lineRule="auto"/>
    </w:pPr>
    <w:rPr>
      <w:rFonts w:ascii="Candara" w:hAnsi="Candara"/>
      <w:sz w:val="24"/>
      <w:szCs w:val="24"/>
      <w:lang w:eastAsia="id-ID"/>
    </w:rPr>
  </w:style>
  <w:style w:type="paragraph" w:customStyle="1" w:styleId="Style16">
    <w:name w:val="Style16"/>
    <w:basedOn w:val="Normal"/>
    <w:uiPriority w:val="99"/>
    <w:rsid w:val="00F509EF"/>
    <w:pPr>
      <w:widowControl w:val="0"/>
      <w:autoSpaceDE w:val="0"/>
      <w:autoSpaceDN w:val="0"/>
      <w:adjustRightInd w:val="0"/>
      <w:spacing w:after="0" w:line="276" w:lineRule="exact"/>
      <w:jc w:val="center"/>
    </w:pPr>
    <w:rPr>
      <w:rFonts w:ascii="Candara" w:hAnsi="Candara"/>
      <w:sz w:val="24"/>
      <w:szCs w:val="24"/>
      <w:lang w:eastAsia="id-ID"/>
    </w:rPr>
  </w:style>
  <w:style w:type="character" w:customStyle="1" w:styleId="FontStyle20">
    <w:name w:val="Font Style20"/>
    <w:basedOn w:val="DefaultParagraphFont"/>
    <w:uiPriority w:val="99"/>
    <w:rsid w:val="00F509EF"/>
    <w:rPr>
      <w:rFonts w:ascii="Times New Roman" w:hAnsi="Times New Roman" w:cs="Times New Roman"/>
      <w:sz w:val="20"/>
      <w:szCs w:val="20"/>
    </w:rPr>
  </w:style>
  <w:style w:type="character" w:customStyle="1" w:styleId="FontStyle29">
    <w:name w:val="Font Style29"/>
    <w:basedOn w:val="DefaultParagraphFont"/>
    <w:uiPriority w:val="99"/>
    <w:rsid w:val="00F509EF"/>
    <w:rPr>
      <w:rFonts w:ascii="Times New Roman" w:hAnsi="Times New Roman" w:cs="Times New Roman"/>
      <w:b/>
      <w:bCs/>
      <w:sz w:val="22"/>
      <w:szCs w:val="22"/>
    </w:rPr>
  </w:style>
  <w:style w:type="character" w:customStyle="1" w:styleId="FontStyle30">
    <w:name w:val="Font Style30"/>
    <w:basedOn w:val="DefaultParagraphFont"/>
    <w:uiPriority w:val="99"/>
    <w:rsid w:val="00F509EF"/>
    <w:rPr>
      <w:rFonts w:ascii="Times New Roman" w:hAnsi="Times New Roman" w:cs="Times New Roman"/>
      <w:b/>
      <w:bCs/>
      <w:sz w:val="20"/>
      <w:szCs w:val="20"/>
    </w:rPr>
  </w:style>
  <w:style w:type="character" w:styleId="Hyperlink">
    <w:name w:val="Hyperlink"/>
    <w:basedOn w:val="DefaultParagraphFont"/>
    <w:uiPriority w:val="99"/>
    <w:unhideWhenUsed/>
    <w:rsid w:val="00F509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E629A5"/>
    <w:pPr>
      <w:outlineLvl w:val="0"/>
    </w:pPr>
    <w:rPr>
      <w:color w:val="auto"/>
    </w:rPr>
  </w:style>
  <w:style w:type="paragraph" w:styleId="Heading2">
    <w:name w:val="heading 2"/>
    <w:basedOn w:val="Normal"/>
    <w:next w:val="Normal"/>
    <w:link w:val="Heading2Char"/>
    <w:uiPriority w:val="9"/>
    <w:semiHidden/>
    <w:unhideWhenUsed/>
    <w:qFormat/>
    <w:rsid w:val="004B2B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2B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477"/>
    <w:rPr>
      <w:rFonts w:ascii="Tahoma" w:hAnsi="Tahoma" w:cs="Tahoma"/>
      <w:sz w:val="16"/>
      <w:szCs w:val="16"/>
    </w:rPr>
  </w:style>
  <w:style w:type="character" w:customStyle="1" w:styleId="Heading1Char">
    <w:name w:val="Heading 1 Char"/>
    <w:basedOn w:val="DefaultParagraphFont"/>
    <w:link w:val="Heading1"/>
    <w:uiPriority w:val="99"/>
    <w:rsid w:val="00E629A5"/>
    <w:rPr>
      <w:rFonts w:ascii="Arial" w:hAnsi="Arial" w:cs="Arial"/>
      <w:sz w:val="24"/>
      <w:szCs w:val="24"/>
    </w:rPr>
  </w:style>
  <w:style w:type="paragraph" w:customStyle="1" w:styleId="Default">
    <w:name w:val="Default"/>
    <w:rsid w:val="00E629A5"/>
    <w:pPr>
      <w:autoSpaceDE w:val="0"/>
      <w:autoSpaceDN w:val="0"/>
      <w:adjustRightInd w:val="0"/>
      <w:spacing w:after="0" w:line="240" w:lineRule="auto"/>
    </w:pPr>
    <w:rPr>
      <w:rFonts w:ascii="Arial" w:hAnsi="Arial" w:cs="Arial"/>
      <w:color w:val="000000"/>
      <w:sz w:val="24"/>
      <w:szCs w:val="24"/>
    </w:rPr>
  </w:style>
  <w:style w:type="paragraph" w:customStyle="1" w:styleId="Normal2">
    <w:name w:val="Normal+2"/>
    <w:basedOn w:val="Default"/>
    <w:next w:val="Default"/>
    <w:uiPriority w:val="99"/>
    <w:rsid w:val="00E629A5"/>
    <w:rPr>
      <w:color w:val="auto"/>
    </w:rPr>
  </w:style>
  <w:style w:type="paragraph" w:styleId="BodyText">
    <w:name w:val="Body Text"/>
    <w:basedOn w:val="Default"/>
    <w:next w:val="Default"/>
    <w:link w:val="BodyTextChar"/>
    <w:uiPriority w:val="99"/>
    <w:rsid w:val="00E629A5"/>
    <w:rPr>
      <w:color w:val="auto"/>
    </w:rPr>
  </w:style>
  <w:style w:type="character" w:customStyle="1" w:styleId="BodyTextChar">
    <w:name w:val="Body Text Char"/>
    <w:basedOn w:val="DefaultParagraphFont"/>
    <w:link w:val="BodyText"/>
    <w:uiPriority w:val="99"/>
    <w:rsid w:val="00E629A5"/>
    <w:rPr>
      <w:rFonts w:ascii="Arial" w:hAnsi="Arial" w:cs="Arial"/>
      <w:sz w:val="24"/>
      <w:szCs w:val="24"/>
    </w:rPr>
  </w:style>
  <w:style w:type="paragraph" w:customStyle="1" w:styleId="Body">
    <w:name w:val="Body"/>
    <w:basedOn w:val="Default"/>
    <w:next w:val="Default"/>
    <w:uiPriority w:val="99"/>
    <w:rsid w:val="00E629A5"/>
    <w:rPr>
      <w:color w:val="auto"/>
    </w:rPr>
  </w:style>
  <w:style w:type="paragraph" w:styleId="Header">
    <w:name w:val="header"/>
    <w:basedOn w:val="Normal"/>
    <w:link w:val="HeaderChar"/>
    <w:uiPriority w:val="99"/>
    <w:unhideWhenUsed/>
    <w:rsid w:val="00245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DAF"/>
  </w:style>
  <w:style w:type="paragraph" w:styleId="Footer">
    <w:name w:val="footer"/>
    <w:basedOn w:val="Normal"/>
    <w:link w:val="FooterChar"/>
    <w:uiPriority w:val="99"/>
    <w:unhideWhenUsed/>
    <w:rsid w:val="00245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DAF"/>
  </w:style>
  <w:style w:type="character" w:styleId="PlaceholderText">
    <w:name w:val="Placeholder Text"/>
    <w:basedOn w:val="DefaultParagraphFont"/>
    <w:uiPriority w:val="99"/>
    <w:semiHidden/>
    <w:rsid w:val="007B006A"/>
    <w:rPr>
      <w:color w:val="808080"/>
    </w:rPr>
  </w:style>
  <w:style w:type="paragraph" w:styleId="FootnoteText">
    <w:name w:val="footnote text"/>
    <w:basedOn w:val="Normal"/>
    <w:link w:val="FootnoteTextChar"/>
    <w:uiPriority w:val="99"/>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rsid w:val="007B006A"/>
    <w:rPr>
      <w:sz w:val="20"/>
      <w:szCs w:val="20"/>
    </w:rPr>
  </w:style>
  <w:style w:type="character" w:styleId="FootnoteReference">
    <w:name w:val="footnote reference"/>
    <w:basedOn w:val="DefaultParagraphFont"/>
    <w:uiPriority w:val="99"/>
    <w:semiHidden/>
    <w:unhideWhenUsed/>
    <w:rsid w:val="007B006A"/>
    <w:rPr>
      <w:vertAlign w:val="superscript"/>
    </w:rPr>
  </w:style>
  <w:style w:type="paragraph" w:styleId="EndnoteText">
    <w:name w:val="endnote text"/>
    <w:basedOn w:val="Normal"/>
    <w:link w:val="EndnoteTextChar"/>
    <w:uiPriority w:val="99"/>
    <w:semiHidden/>
    <w:unhideWhenUsed/>
    <w:rsid w:val="00C73C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C1D"/>
    <w:rPr>
      <w:sz w:val="20"/>
      <w:szCs w:val="20"/>
    </w:rPr>
  </w:style>
  <w:style w:type="character" w:styleId="EndnoteReference">
    <w:name w:val="endnote reference"/>
    <w:basedOn w:val="DefaultParagraphFont"/>
    <w:uiPriority w:val="99"/>
    <w:semiHidden/>
    <w:unhideWhenUsed/>
    <w:rsid w:val="00C73C1D"/>
    <w:rPr>
      <w:vertAlign w:val="superscript"/>
    </w:rPr>
  </w:style>
  <w:style w:type="paragraph" w:styleId="ListParagraph">
    <w:name w:val="List Paragraph"/>
    <w:basedOn w:val="Normal"/>
    <w:uiPriority w:val="34"/>
    <w:qFormat/>
    <w:rsid w:val="00233214"/>
    <w:pPr>
      <w:ind w:left="720"/>
      <w:contextualSpacing/>
    </w:pPr>
  </w:style>
  <w:style w:type="character" w:customStyle="1" w:styleId="Heading2Char">
    <w:name w:val="Heading 2 Char"/>
    <w:basedOn w:val="DefaultParagraphFont"/>
    <w:link w:val="Heading2"/>
    <w:uiPriority w:val="9"/>
    <w:semiHidden/>
    <w:rsid w:val="004B2B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2B8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28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E2832"/>
    <w:rPr>
      <w:b/>
      <w:bCs/>
    </w:rPr>
  </w:style>
  <w:style w:type="paragraph" w:customStyle="1" w:styleId="Style10">
    <w:name w:val="Style10"/>
    <w:basedOn w:val="Normal"/>
    <w:uiPriority w:val="99"/>
    <w:rsid w:val="00F509EF"/>
    <w:pPr>
      <w:widowControl w:val="0"/>
      <w:autoSpaceDE w:val="0"/>
      <w:autoSpaceDN w:val="0"/>
      <w:adjustRightInd w:val="0"/>
      <w:spacing w:after="0" w:line="240" w:lineRule="auto"/>
    </w:pPr>
    <w:rPr>
      <w:rFonts w:ascii="Candara" w:hAnsi="Candara"/>
      <w:sz w:val="24"/>
      <w:szCs w:val="24"/>
      <w:lang w:eastAsia="id-ID"/>
    </w:rPr>
  </w:style>
  <w:style w:type="paragraph" w:customStyle="1" w:styleId="Style11">
    <w:name w:val="Style11"/>
    <w:basedOn w:val="Normal"/>
    <w:uiPriority w:val="99"/>
    <w:rsid w:val="00F509EF"/>
    <w:pPr>
      <w:widowControl w:val="0"/>
      <w:autoSpaceDE w:val="0"/>
      <w:autoSpaceDN w:val="0"/>
      <w:adjustRightInd w:val="0"/>
      <w:spacing w:after="0" w:line="240" w:lineRule="auto"/>
    </w:pPr>
    <w:rPr>
      <w:rFonts w:ascii="Candara" w:hAnsi="Candara"/>
      <w:sz w:val="24"/>
      <w:szCs w:val="24"/>
      <w:lang w:eastAsia="id-ID"/>
    </w:rPr>
  </w:style>
  <w:style w:type="paragraph" w:customStyle="1" w:styleId="Style16">
    <w:name w:val="Style16"/>
    <w:basedOn w:val="Normal"/>
    <w:uiPriority w:val="99"/>
    <w:rsid w:val="00F509EF"/>
    <w:pPr>
      <w:widowControl w:val="0"/>
      <w:autoSpaceDE w:val="0"/>
      <w:autoSpaceDN w:val="0"/>
      <w:adjustRightInd w:val="0"/>
      <w:spacing w:after="0" w:line="276" w:lineRule="exact"/>
      <w:jc w:val="center"/>
    </w:pPr>
    <w:rPr>
      <w:rFonts w:ascii="Candara" w:hAnsi="Candara"/>
      <w:sz w:val="24"/>
      <w:szCs w:val="24"/>
      <w:lang w:eastAsia="id-ID"/>
    </w:rPr>
  </w:style>
  <w:style w:type="character" w:customStyle="1" w:styleId="FontStyle20">
    <w:name w:val="Font Style20"/>
    <w:basedOn w:val="DefaultParagraphFont"/>
    <w:uiPriority w:val="99"/>
    <w:rsid w:val="00F509EF"/>
    <w:rPr>
      <w:rFonts w:ascii="Times New Roman" w:hAnsi="Times New Roman" w:cs="Times New Roman"/>
      <w:sz w:val="20"/>
      <w:szCs w:val="20"/>
    </w:rPr>
  </w:style>
  <w:style w:type="character" w:customStyle="1" w:styleId="FontStyle29">
    <w:name w:val="Font Style29"/>
    <w:basedOn w:val="DefaultParagraphFont"/>
    <w:uiPriority w:val="99"/>
    <w:rsid w:val="00F509EF"/>
    <w:rPr>
      <w:rFonts w:ascii="Times New Roman" w:hAnsi="Times New Roman" w:cs="Times New Roman"/>
      <w:b/>
      <w:bCs/>
      <w:sz w:val="22"/>
      <w:szCs w:val="22"/>
    </w:rPr>
  </w:style>
  <w:style w:type="character" w:customStyle="1" w:styleId="FontStyle30">
    <w:name w:val="Font Style30"/>
    <w:basedOn w:val="DefaultParagraphFont"/>
    <w:uiPriority w:val="99"/>
    <w:rsid w:val="00F509EF"/>
    <w:rPr>
      <w:rFonts w:ascii="Times New Roman" w:hAnsi="Times New Roman" w:cs="Times New Roman"/>
      <w:b/>
      <w:bCs/>
      <w:sz w:val="20"/>
      <w:szCs w:val="20"/>
    </w:rPr>
  </w:style>
  <w:style w:type="character" w:styleId="Hyperlink">
    <w:name w:val="Hyperlink"/>
    <w:basedOn w:val="DefaultParagraphFont"/>
    <w:uiPriority w:val="99"/>
    <w:unhideWhenUsed/>
    <w:rsid w:val="00F50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1382">
      <w:bodyDiv w:val="1"/>
      <w:marLeft w:val="0"/>
      <w:marRight w:val="0"/>
      <w:marTop w:val="0"/>
      <w:marBottom w:val="0"/>
      <w:divBdr>
        <w:top w:val="none" w:sz="0" w:space="0" w:color="auto"/>
        <w:left w:val="none" w:sz="0" w:space="0" w:color="auto"/>
        <w:bottom w:val="none" w:sz="0" w:space="0" w:color="auto"/>
        <w:right w:val="none" w:sz="0" w:space="0" w:color="auto"/>
      </w:divBdr>
    </w:div>
    <w:div w:id="354697552">
      <w:bodyDiv w:val="1"/>
      <w:marLeft w:val="0"/>
      <w:marRight w:val="0"/>
      <w:marTop w:val="0"/>
      <w:marBottom w:val="0"/>
      <w:divBdr>
        <w:top w:val="none" w:sz="0" w:space="0" w:color="auto"/>
        <w:left w:val="none" w:sz="0" w:space="0" w:color="auto"/>
        <w:bottom w:val="none" w:sz="0" w:space="0" w:color="auto"/>
        <w:right w:val="none" w:sz="0" w:space="0" w:color="auto"/>
      </w:divBdr>
    </w:div>
    <w:div w:id="399911606">
      <w:bodyDiv w:val="1"/>
      <w:marLeft w:val="0"/>
      <w:marRight w:val="0"/>
      <w:marTop w:val="0"/>
      <w:marBottom w:val="0"/>
      <w:divBdr>
        <w:top w:val="none" w:sz="0" w:space="0" w:color="auto"/>
        <w:left w:val="none" w:sz="0" w:space="0" w:color="auto"/>
        <w:bottom w:val="none" w:sz="0" w:space="0" w:color="auto"/>
        <w:right w:val="none" w:sz="0" w:space="0" w:color="auto"/>
      </w:divBdr>
    </w:div>
    <w:div w:id="550653257">
      <w:bodyDiv w:val="1"/>
      <w:marLeft w:val="0"/>
      <w:marRight w:val="0"/>
      <w:marTop w:val="0"/>
      <w:marBottom w:val="0"/>
      <w:divBdr>
        <w:top w:val="none" w:sz="0" w:space="0" w:color="auto"/>
        <w:left w:val="none" w:sz="0" w:space="0" w:color="auto"/>
        <w:bottom w:val="none" w:sz="0" w:space="0" w:color="auto"/>
        <w:right w:val="none" w:sz="0" w:space="0" w:color="auto"/>
      </w:divBdr>
    </w:div>
    <w:div w:id="569848106">
      <w:bodyDiv w:val="1"/>
      <w:marLeft w:val="0"/>
      <w:marRight w:val="0"/>
      <w:marTop w:val="0"/>
      <w:marBottom w:val="0"/>
      <w:divBdr>
        <w:top w:val="none" w:sz="0" w:space="0" w:color="auto"/>
        <w:left w:val="none" w:sz="0" w:space="0" w:color="auto"/>
        <w:bottom w:val="none" w:sz="0" w:space="0" w:color="auto"/>
        <w:right w:val="none" w:sz="0" w:space="0" w:color="auto"/>
      </w:divBdr>
    </w:div>
    <w:div w:id="694616152">
      <w:bodyDiv w:val="1"/>
      <w:marLeft w:val="0"/>
      <w:marRight w:val="0"/>
      <w:marTop w:val="0"/>
      <w:marBottom w:val="0"/>
      <w:divBdr>
        <w:top w:val="none" w:sz="0" w:space="0" w:color="auto"/>
        <w:left w:val="none" w:sz="0" w:space="0" w:color="auto"/>
        <w:bottom w:val="none" w:sz="0" w:space="0" w:color="auto"/>
        <w:right w:val="none" w:sz="0" w:space="0" w:color="auto"/>
      </w:divBdr>
    </w:div>
    <w:div w:id="763843684">
      <w:bodyDiv w:val="1"/>
      <w:marLeft w:val="0"/>
      <w:marRight w:val="0"/>
      <w:marTop w:val="0"/>
      <w:marBottom w:val="0"/>
      <w:divBdr>
        <w:top w:val="none" w:sz="0" w:space="0" w:color="auto"/>
        <w:left w:val="none" w:sz="0" w:space="0" w:color="auto"/>
        <w:bottom w:val="none" w:sz="0" w:space="0" w:color="auto"/>
        <w:right w:val="none" w:sz="0" w:space="0" w:color="auto"/>
      </w:divBdr>
    </w:div>
    <w:div w:id="815025503">
      <w:bodyDiv w:val="1"/>
      <w:marLeft w:val="0"/>
      <w:marRight w:val="0"/>
      <w:marTop w:val="0"/>
      <w:marBottom w:val="0"/>
      <w:divBdr>
        <w:top w:val="none" w:sz="0" w:space="0" w:color="auto"/>
        <w:left w:val="none" w:sz="0" w:space="0" w:color="auto"/>
        <w:bottom w:val="none" w:sz="0" w:space="0" w:color="auto"/>
        <w:right w:val="none" w:sz="0" w:space="0" w:color="auto"/>
      </w:divBdr>
    </w:div>
    <w:div w:id="962464347">
      <w:bodyDiv w:val="1"/>
      <w:marLeft w:val="0"/>
      <w:marRight w:val="0"/>
      <w:marTop w:val="0"/>
      <w:marBottom w:val="0"/>
      <w:divBdr>
        <w:top w:val="none" w:sz="0" w:space="0" w:color="auto"/>
        <w:left w:val="none" w:sz="0" w:space="0" w:color="auto"/>
        <w:bottom w:val="none" w:sz="0" w:space="0" w:color="auto"/>
        <w:right w:val="none" w:sz="0" w:space="0" w:color="auto"/>
      </w:divBdr>
    </w:div>
    <w:div w:id="1087339659">
      <w:bodyDiv w:val="1"/>
      <w:marLeft w:val="0"/>
      <w:marRight w:val="0"/>
      <w:marTop w:val="0"/>
      <w:marBottom w:val="0"/>
      <w:divBdr>
        <w:top w:val="none" w:sz="0" w:space="0" w:color="auto"/>
        <w:left w:val="none" w:sz="0" w:space="0" w:color="auto"/>
        <w:bottom w:val="none" w:sz="0" w:space="0" w:color="auto"/>
        <w:right w:val="none" w:sz="0" w:space="0" w:color="auto"/>
      </w:divBdr>
    </w:div>
    <w:div w:id="1164247575">
      <w:bodyDiv w:val="1"/>
      <w:marLeft w:val="0"/>
      <w:marRight w:val="0"/>
      <w:marTop w:val="0"/>
      <w:marBottom w:val="0"/>
      <w:divBdr>
        <w:top w:val="none" w:sz="0" w:space="0" w:color="auto"/>
        <w:left w:val="none" w:sz="0" w:space="0" w:color="auto"/>
        <w:bottom w:val="none" w:sz="0" w:space="0" w:color="auto"/>
        <w:right w:val="none" w:sz="0" w:space="0" w:color="auto"/>
      </w:divBdr>
    </w:div>
    <w:div w:id="1181621209">
      <w:bodyDiv w:val="1"/>
      <w:marLeft w:val="0"/>
      <w:marRight w:val="0"/>
      <w:marTop w:val="0"/>
      <w:marBottom w:val="0"/>
      <w:divBdr>
        <w:top w:val="none" w:sz="0" w:space="0" w:color="auto"/>
        <w:left w:val="none" w:sz="0" w:space="0" w:color="auto"/>
        <w:bottom w:val="none" w:sz="0" w:space="0" w:color="auto"/>
        <w:right w:val="none" w:sz="0" w:space="0" w:color="auto"/>
      </w:divBdr>
    </w:div>
    <w:div w:id="1354922072">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528253563">
      <w:bodyDiv w:val="1"/>
      <w:marLeft w:val="0"/>
      <w:marRight w:val="0"/>
      <w:marTop w:val="0"/>
      <w:marBottom w:val="0"/>
      <w:divBdr>
        <w:top w:val="none" w:sz="0" w:space="0" w:color="auto"/>
        <w:left w:val="none" w:sz="0" w:space="0" w:color="auto"/>
        <w:bottom w:val="none" w:sz="0" w:space="0" w:color="auto"/>
        <w:right w:val="none" w:sz="0" w:space="0" w:color="auto"/>
      </w:divBdr>
    </w:div>
    <w:div w:id="20602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jpeg"/><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wmf"/><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10.jpeg"/><Relationship Id="rId27" Type="http://schemas.openxmlformats.org/officeDocument/2006/relationships/image" Target="media/image12.wmf"/><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285F461EEC46848BB9848131158A7E"/>
        <w:category>
          <w:name w:val="General"/>
          <w:gallery w:val="placeholder"/>
        </w:category>
        <w:types>
          <w:type w:val="bbPlcHdr"/>
        </w:types>
        <w:behaviors>
          <w:behavior w:val="content"/>
        </w:behaviors>
        <w:guid w:val="{D6C085FA-2B72-4E44-9CA8-AAC2CA0DBE7A}"/>
      </w:docPartPr>
      <w:docPartBody>
        <w:p w:rsidR="00AB205B" w:rsidRDefault="00AB205B" w:rsidP="00AB205B">
          <w:pPr>
            <w:pStyle w:val="80285F461EEC46848BB9848131158A7E"/>
          </w:pPr>
          <w:r>
            <w:rPr>
              <w:rFonts w:asciiTheme="majorHAnsi" w:eastAsiaTheme="majorEastAsia" w:hAnsiTheme="majorHAnsi" w:cstheme="majorBidi"/>
              <w:sz w:val="36"/>
              <w:szCs w:val="36"/>
            </w:rPr>
            <w:t>[Type the document title]</w:t>
          </w:r>
        </w:p>
      </w:docPartBody>
    </w:docPart>
    <w:docPart>
      <w:docPartPr>
        <w:name w:val="D248A9684A22408A8D9943970A4890E7"/>
        <w:category>
          <w:name w:val="General"/>
          <w:gallery w:val="placeholder"/>
        </w:category>
        <w:types>
          <w:type w:val="bbPlcHdr"/>
        </w:types>
        <w:behaviors>
          <w:behavior w:val="content"/>
        </w:behaviors>
        <w:guid w:val="{A86E3A70-ED32-4781-9AF2-A2D8B30C8BDD}"/>
      </w:docPartPr>
      <w:docPartBody>
        <w:p w:rsidR="00AB205B" w:rsidRDefault="00AB205B" w:rsidP="00AB205B">
          <w:pPr>
            <w:pStyle w:val="D248A9684A22408A8D9943970A4890E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suedo Saudi">
    <w:altName w:val="Courier New"/>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5B"/>
    <w:rsid w:val="00113454"/>
    <w:rsid w:val="005A6D23"/>
    <w:rsid w:val="00AB2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85F461EEC46848BB9848131158A7E">
    <w:name w:val="80285F461EEC46848BB9848131158A7E"/>
    <w:rsid w:val="00AB205B"/>
  </w:style>
  <w:style w:type="paragraph" w:customStyle="1" w:styleId="D248A9684A22408A8D9943970A4890E7">
    <w:name w:val="D248A9684A22408A8D9943970A4890E7"/>
    <w:rsid w:val="00AB20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85F461EEC46848BB9848131158A7E">
    <w:name w:val="80285F461EEC46848BB9848131158A7E"/>
    <w:rsid w:val="00AB205B"/>
  </w:style>
  <w:style w:type="paragraph" w:customStyle="1" w:styleId="D248A9684A22408A8D9943970A4890E7">
    <w:name w:val="D248A9684A22408A8D9943970A4890E7"/>
    <w:rsid w:val="00AB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AF6C0-3775-46AB-B4C1-CB0CB434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Economic: Jurnal Ekonomi dan Hukum Islam, Vol. 3, No. 2</vt:lpstr>
    </vt:vector>
  </TitlesOfParts>
  <Company>home</Company>
  <LinksUpToDate>false</LinksUpToDate>
  <CharactersWithSpaces>42240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Jurnal Ekonomi dan Hukum Islam, Vol. 3, No. 2</dc:title>
  <dc:creator>Harries</dc:creator>
  <cp:lastModifiedBy>Aly</cp:lastModifiedBy>
  <cp:revision>3</cp:revision>
  <cp:lastPrinted>2015-11-30T09:31:00Z</cp:lastPrinted>
  <dcterms:created xsi:type="dcterms:W3CDTF">2015-11-30T09:43:00Z</dcterms:created>
  <dcterms:modified xsi:type="dcterms:W3CDTF">2015-12-25T09:49:00Z</dcterms:modified>
</cp:coreProperties>
</file>